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3.png"/>
            <a:graphic>
              <a:graphicData uri="http://schemas.openxmlformats.org/drawingml/2006/picture">
                <pic:pic>
                  <pic:nvPicPr>
                    <pic:cNvPr descr="https://startup.karnataka.gov.in/wp-content/uploads/2017/08/gok-logo.png" id="0" name="image3.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SATS</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SATS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3"/>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SATS service and get the SATS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color w:val="000000"/>
              </w:rPr>
            </w:pPr>
            <w:hyperlink r:id="rId8">
              <w:r w:rsidDel="00000000" w:rsidR="00000000" w:rsidRPr="00000000">
                <w:rPr>
                  <w:b w:val="1"/>
                  <w:color w:val="000000"/>
                  <w:rtl w:val="0"/>
                </w:rPr>
                <w:t xml:space="preserve">http://10.10.29.245:7005/esb/sats/getFacilityDataForMahitiKanaja</w:t>
              </w:r>
            </w:hyperlink>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9">
              <w:r w:rsidDel="00000000" w:rsidR="00000000" w:rsidRPr="00000000">
                <w:rPr>
                  <w:color w:val="000000"/>
                  <w:rtl w:val="0"/>
                </w:rPr>
                <w:t xml:space="preserve">http://</w:t>
              </w:r>
            </w:hyperlink>
            <w:hyperlink r:id="rId10">
              <w:r w:rsidDel="00000000" w:rsidR="00000000" w:rsidRPr="00000000">
                <w:rPr>
                  <w:color w:val="000000"/>
                  <w:rtl w:val="0"/>
                </w:rPr>
                <w:t xml:space="preserve">10.10.29.245</w:t>
              </w:r>
            </w:hyperlink>
            <w:hyperlink r:id="rId11">
              <w:r w:rsidDel="00000000" w:rsidR="00000000" w:rsidRPr="00000000">
                <w:rPr>
                  <w:color w:val="000000"/>
                  <w:rtl w:val="0"/>
                </w:rPr>
                <w:t xml:space="preserve">:7005/esb/sats/GetFacilityData</w:t>
              </w:r>
            </w:hyperlink>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color w:val="505050"/>
                <w:sz w:val="18"/>
                <w:szCs w:val="18"/>
                <w:highlight w:val="white"/>
              </w:rPr>
            </w:pPr>
            <w:r w:rsidDel="00000000" w:rsidR="00000000" w:rsidRPr="00000000">
              <w:rPr>
                <w:color w:val="000000"/>
                <w:rtl w:val="0"/>
              </w:rPr>
              <w:t xml:space="preserve">http://</w:t>
            </w:r>
            <w:hyperlink r:id="rId12">
              <w:r w:rsidDel="00000000" w:rsidR="00000000" w:rsidRPr="00000000">
                <w:rPr>
                  <w:color w:val="000000"/>
                  <w:rtl w:val="0"/>
                </w:rPr>
                <w:t xml:space="preserve">10.10.29.245</w:t>
              </w:r>
            </w:hyperlink>
            <w:r w:rsidDel="00000000" w:rsidR="00000000" w:rsidRPr="00000000">
              <w:rPr>
                <w:color w:val="000000"/>
                <w:rtl w:val="0"/>
              </w:rPr>
              <w:t xml:space="preserve">:7005/esb/sats/GetAllBrcData</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91">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2">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3">
            <w:pPr>
              <w:keepLines w:val="1"/>
              <w:widowControl w:val="0"/>
              <w:spacing w:after="60" w:before="60" w:lineRule="auto"/>
              <w:rPr>
                <w:b w:val="1"/>
                <w:color w:val="000000"/>
              </w:rPr>
            </w:pPr>
            <w:hyperlink r:id="rId13">
              <w:r w:rsidDel="00000000" w:rsidR="00000000" w:rsidRPr="00000000">
                <w:rPr>
                  <w:b w:val="1"/>
                  <w:color w:val="000000"/>
                  <w:rtl w:val="0"/>
                </w:rPr>
                <w:t xml:space="preserve">http://122.170.12.200/STSWS/services/GetBeneficiaryData</w:t>
              </w:r>
            </w:hyperlink>
            <w:r w:rsidDel="00000000" w:rsidR="00000000" w:rsidRPr="00000000">
              <w:rPr>
                <w:rtl w:val="0"/>
              </w:rPr>
            </w:r>
          </w:p>
          <w:p w:rsidR="00000000" w:rsidDel="00000000" w:rsidP="00000000" w:rsidRDefault="00000000" w:rsidRPr="00000000" w14:paraId="00000094">
            <w:pPr>
              <w:keepLines w:val="1"/>
              <w:widowControl w:val="0"/>
              <w:spacing w:after="60" w:before="60" w:lineRule="auto"/>
              <w:rPr>
                <w:color w:val="000000"/>
              </w:rPr>
            </w:pPr>
            <w:hyperlink r:id="rId14">
              <w:r w:rsidDel="00000000" w:rsidR="00000000" w:rsidRPr="00000000">
                <w:rPr>
                  <w:color w:val="000000"/>
                  <w:rtl w:val="0"/>
                </w:rPr>
                <w:t xml:space="preserve">http://122.170.12.200/STSWS/services/GetFacilityData</w:t>
              </w:r>
            </w:hyperlink>
            <w:r w:rsidDel="00000000" w:rsidR="00000000" w:rsidRPr="00000000">
              <w:rPr>
                <w:rtl w:val="0"/>
              </w:rPr>
            </w:r>
          </w:p>
          <w:p w:rsidR="00000000" w:rsidDel="00000000" w:rsidP="00000000" w:rsidRDefault="00000000" w:rsidRPr="00000000" w14:paraId="00000095">
            <w:pPr>
              <w:keepLines w:val="1"/>
              <w:widowControl w:val="0"/>
              <w:spacing w:after="60" w:before="60" w:lineRule="auto"/>
              <w:rPr>
                <w:color w:val="000000"/>
              </w:rPr>
            </w:pPr>
            <w:r w:rsidDel="00000000" w:rsidR="00000000" w:rsidRPr="00000000">
              <w:rPr>
                <w:color w:val="000000"/>
                <w:rtl w:val="0"/>
              </w:rPr>
              <w:t xml:space="preserve">http://122.170.12.200/STSWS/services/GetAllBrcData</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A">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B">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C">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D">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E">
      <w:pPr>
        <w:pStyle w:val="Heading3"/>
        <w:numPr>
          <w:ilvl w:val="1"/>
          <w:numId w:val="3"/>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F">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A3">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5">
              <w:r w:rsidDel="00000000" w:rsidR="00000000" w:rsidRPr="00000000">
                <w:rPr>
                  <w:rtl w:val="0"/>
                </w:rPr>
                <w:t xml:space="preserve">10.10.29.245</w:t>
              </w:r>
            </w:hyperlink>
            <w:r w:rsidDel="00000000" w:rsidR="00000000" w:rsidRPr="00000000">
              <w:rPr>
                <w:rtl w:val="0"/>
              </w:rPr>
              <w:t xml:space="preserve">:70</w:t>
            </w:r>
            <w:r w:rsidDel="00000000" w:rsidR="00000000" w:rsidRPr="00000000">
              <w:rPr>
                <w:rtl w:val="0"/>
              </w:rPr>
              <w:t xml:space="preserve">05/esb/sats/</w:t>
            </w:r>
            <w:hyperlink r:id="rId16">
              <w:r w:rsidDel="00000000" w:rsidR="00000000" w:rsidRPr="00000000">
                <w:rPr>
                  <w:rtl w:val="0"/>
                </w:rPr>
                <w:t xml:space="preserve">getFacilityDataForMahitiKanaja</w:t>
              </w:r>
            </w:hyperlink>
            <w:r w:rsidDel="00000000" w:rsidR="00000000" w:rsidRPr="00000000">
              <w:rPr>
                <w:rtl w:val="0"/>
              </w:rPr>
            </w:r>
          </w:p>
          <w:p w:rsidR="00000000" w:rsidDel="00000000" w:rsidP="00000000" w:rsidRDefault="00000000" w:rsidRPr="00000000" w14:paraId="000000A4">
            <w:pPr>
              <w:widowControl w:val="0"/>
              <w:spacing w:after="0" w:lineRule="auto"/>
              <w:rPr>
                <w:color w:val="ffffff"/>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"requestBody"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"BLKCD"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p>
          <w:p w:rsidR="00000000" w:rsidDel="00000000" w:rsidP="00000000" w:rsidRDefault="00000000" w:rsidRPr="00000000" w14:paraId="000000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"7654321"</w:t>
            </w:r>
          </w:p>
          <w:p w:rsidR="00000000" w:rsidDel="00000000" w:rsidP="00000000" w:rsidRDefault="00000000" w:rsidRPr="00000000" w14:paraId="000000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1">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"UPPER 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567</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0EE">
            <w:pPr>
              <w:widowControl w:val="0"/>
              <w:numPr>
                <w:ilvl w:val="0"/>
                <w:numId w:val="5"/>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0EF">
            <w:pPr>
              <w:widowControl w:val="0"/>
              <w:spacing w:after="0" w:lineRule="auto"/>
              <w:ind w:left="720" w:firstLine="0"/>
              <w:rPr/>
            </w:pPr>
            <w:r w:rsidDel="00000000" w:rsidR="00000000" w:rsidRPr="00000000">
              <w:rPr>
                <w:rtl w:val="0"/>
              </w:rPr>
            </w:r>
          </w:p>
          <w:p w:rsidR="00000000" w:rsidDel="00000000" w:rsidP="00000000" w:rsidRDefault="00000000" w:rsidRPr="00000000" w14:paraId="000000F0">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0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F">
            <w:pPr>
              <w:widowControl w:val="0"/>
              <w:spacing w:after="0" w:lineRule="auto"/>
              <w:rPr/>
            </w:pPr>
            <w:r w:rsidDel="00000000" w:rsidR="00000000" w:rsidRPr="00000000">
              <w:rPr>
                <w:rtl w:val="0"/>
              </w:rPr>
            </w:r>
          </w:p>
        </w:tc>
      </w:tr>
    </w:tbl>
    <w:p w:rsidR="00000000" w:rsidDel="00000000" w:rsidP="00000000" w:rsidRDefault="00000000" w:rsidRPr="00000000" w14:paraId="00000102">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103">
      <w:pPr>
        <w:pStyle w:val="Heading3"/>
        <w:numPr>
          <w:ilvl w:val="1"/>
          <w:numId w:val="3"/>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104">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108">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7">
              <w:r w:rsidDel="00000000" w:rsidR="00000000" w:rsidRPr="00000000">
                <w:rPr>
                  <w:rtl w:val="0"/>
                </w:rPr>
                <w:t xml:space="preserve">10.10.29.245</w:t>
              </w:r>
            </w:hyperlink>
            <w:r w:rsidDel="00000000" w:rsidR="00000000" w:rsidRPr="00000000">
              <w:rPr>
                <w:rtl w:val="0"/>
              </w:rPr>
              <w:t xml:space="preserve">:7005/esb/sats/</w:t>
            </w:r>
            <w:hyperlink r:id="rId18">
              <w:r w:rsidDel="00000000" w:rsidR="00000000" w:rsidRPr="00000000">
                <w:rPr>
                  <w:rtl w:val="0"/>
                </w:rPr>
                <w:t xml:space="preserve">getFacilityDataForMahitiKanaja</w:t>
              </w:r>
            </w:hyperlink>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"requestBody"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"BLKCD"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"7654321"</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"UPPER 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567</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54">
            <w:pPr>
              <w:widowControl w:val="0"/>
              <w:numPr>
                <w:ilvl w:val="0"/>
                <w:numId w:val="4"/>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55">
            <w:pPr>
              <w:widowControl w:val="0"/>
              <w:spacing w:after="0" w:lineRule="auto"/>
              <w:ind w:left="720" w:firstLine="0"/>
              <w:rPr/>
            </w:pPr>
            <w:r w:rsidDel="00000000" w:rsidR="00000000" w:rsidRPr="00000000">
              <w:rPr>
                <w:rtl w:val="0"/>
              </w:rPr>
            </w:r>
          </w:p>
          <w:p w:rsidR="00000000" w:rsidDel="00000000" w:rsidP="00000000" w:rsidRDefault="00000000" w:rsidRPr="00000000" w14:paraId="00000156">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5">
            <w:pPr>
              <w:widowControl w:val="0"/>
              <w:spacing w:after="0" w:lineRule="auto"/>
              <w:rPr/>
            </w:pPr>
            <w:r w:rsidDel="00000000" w:rsidR="00000000" w:rsidRPr="00000000">
              <w:rPr>
                <w:rtl w:val="0"/>
              </w:rPr>
            </w:r>
          </w:p>
        </w:tc>
      </w:tr>
    </w:tbl>
    <w:p w:rsidR="00000000" w:rsidDel="00000000" w:rsidP="00000000" w:rsidRDefault="00000000" w:rsidRPr="00000000" w14:paraId="00000168">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69">
      <w:pPr>
        <w:pStyle w:val="Heading3"/>
        <w:numPr>
          <w:ilvl w:val="1"/>
          <w:numId w:val="3"/>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6A">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"requestBody"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"BLKCD"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"7654321"</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"UPPER 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"290305"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Textbooks"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"G_OTHER"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"VIJAYAPURA"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"B_MUSLIM"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"2016-17"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"G_ST"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"BLOCKNAME"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"BIJAPUR  RURAL"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"2903"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"B_GEN"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"B_OBC"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567</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B5">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B6">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7">
            <w:pPr>
              <w:widowControl w:val="0"/>
              <w:spacing w:after="0" w:lineRule="auto"/>
              <w:rPr/>
            </w:pPr>
            <w:r w:rsidDel="00000000" w:rsidR="00000000" w:rsidRPr="00000000">
              <w:rPr>
                <w:rtl w:val="0"/>
              </w:rPr>
            </w:r>
          </w:p>
        </w:tc>
      </w:tr>
    </w:tbl>
    <w:p w:rsidR="00000000" w:rsidDel="00000000" w:rsidP="00000000" w:rsidRDefault="00000000" w:rsidRPr="00000000" w14:paraId="000001BA">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1BB">
      <w:pPr>
        <w:pStyle w:val="Subtitle"/>
        <w:jc w:val="left"/>
        <w:rPr>
          <w:i w:val="0"/>
        </w:rPr>
      </w:pPr>
      <w:bookmarkStart w:colFirst="0" w:colLast="0" w:name="_e1bbptcj1809" w:id="15"/>
      <w:bookmarkEnd w:id="15"/>
      <w:r w:rsidDel="00000000" w:rsidR="00000000" w:rsidRPr="00000000">
        <w:rPr>
          <w:rtl w:val="0"/>
        </w:rPr>
      </w:r>
    </w:p>
    <w:sectPr>
      <w:headerReference r:id="rId19" w:type="default"/>
      <w:footerReference r:id="rId20"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C2">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3">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1BD">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SATS | v0.1</w:t>
          </w:r>
          <w:r w:rsidDel="00000000" w:rsidR="00000000" w:rsidRPr="00000000">
            <w:rPr>
              <w:rtl w:val="0"/>
            </w:rPr>
          </w:r>
        </w:p>
      </w:tc>
    </w:tr>
  </w:tbl>
  <w:p w:rsidR="00000000" w:rsidDel="00000000" w:rsidP="00000000" w:rsidRDefault="00000000" w:rsidRPr="00000000" w14:paraId="000001BF">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localhost:7005/esb/sats/GetFacilityData" TargetMode="External"/><Relationship Id="rId10" Type="http://schemas.openxmlformats.org/officeDocument/2006/relationships/hyperlink" Target="http://10.10.29.245:7005/esb/sats/getFacilityDataForMahitiKanaja" TargetMode="External"/><Relationship Id="rId13" Type="http://schemas.openxmlformats.org/officeDocument/2006/relationships/hyperlink" Target="http://122.170.12.200/STSWS/services/GetBeneficiaryData" TargetMode="External"/><Relationship Id="rId12" Type="http://schemas.openxmlformats.org/officeDocument/2006/relationships/hyperlink" Target="http://10.10.29.245:7005/esb/sats/getFacilityDataForMahitiKana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7005/esb/sats/GetFacilityData" TargetMode="External"/><Relationship Id="rId15" Type="http://schemas.openxmlformats.org/officeDocument/2006/relationships/hyperlink" Target="http://10.10.29.245:7005/esb/sats/getFacilityDataForMahitiKanaja" TargetMode="External"/><Relationship Id="rId14" Type="http://schemas.openxmlformats.org/officeDocument/2006/relationships/hyperlink" Target="http://122.170.12.200/STSWS/services/GetFacilityData" TargetMode="External"/><Relationship Id="rId17" Type="http://schemas.openxmlformats.org/officeDocument/2006/relationships/hyperlink" Target="http://10.10.29.245:7005/esb/sats/getFacilityDataForMahitiKanaja" TargetMode="External"/><Relationship Id="rId16" Type="http://schemas.openxmlformats.org/officeDocument/2006/relationships/hyperlink" Target="http://10.10.29.245:7005/esb/sats/getFacilityDataForMahitiKanaja"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10.10.29.245:7005/esb/sats/getFacilityDataForMahitiKanaja" TargetMode="External"/><Relationship Id="rId7" Type="http://schemas.openxmlformats.org/officeDocument/2006/relationships/image" Target="media/image2.png"/><Relationship Id="rId8" Type="http://schemas.openxmlformats.org/officeDocument/2006/relationships/hyperlink" Target="http://10.10.29.245:7005/esb/sats/getFacilityDataForMahitiKana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