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405" w:rsidRDefault="00060405">
      <w:pPr>
        <w:pStyle w:val="Title"/>
        <w:jc w:val="center"/>
        <w:rPr>
          <w:rFonts w:ascii="Arial" w:eastAsia="Arial" w:hAnsi="Arial" w:cs="Arial"/>
        </w:rPr>
      </w:pPr>
    </w:p>
    <w:p w:rsidR="00060405" w:rsidRDefault="00F1743E">
      <w:pPr>
        <w:pStyle w:val="Title"/>
      </w:pPr>
      <w:r>
        <w:rPr>
          <w:rFonts w:ascii="Arial" w:eastAsia="Arial" w:hAnsi="Arial" w:cs="Arial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2101850</wp:posOffset>
            </wp:positionH>
            <wp:positionV relativeFrom="paragraph">
              <wp:posOffset>85725</wp:posOffset>
            </wp:positionV>
            <wp:extent cx="1918970" cy="1918970"/>
            <wp:effectExtent l="0" t="0" r="0" b="0"/>
            <wp:wrapSquare wrapText="bothSides" distT="0" distB="0" distL="114300" distR="114300"/>
            <wp:docPr id="6" name="image4.png" descr="https://startup.karnataka.gov.in/wp-content/uploads/2017/08/gok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startup.karnataka.gov.in/wp-content/uploads/2017/08/gok-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91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60405" w:rsidRDefault="00060405">
      <w:pPr>
        <w:pStyle w:val="Title"/>
        <w:spacing w:after="600"/>
        <w:jc w:val="center"/>
        <w:rPr>
          <w:rFonts w:ascii="Cambria Math" w:eastAsia="Cambria Math" w:hAnsi="Cambria Math" w:cs="Cambria Math"/>
          <w:color w:val="2E75B5"/>
        </w:rPr>
      </w:pPr>
    </w:p>
    <w:p w:rsidR="00060405" w:rsidRDefault="00060405">
      <w:pPr>
        <w:pStyle w:val="Title"/>
        <w:spacing w:after="600"/>
        <w:jc w:val="center"/>
        <w:rPr>
          <w:rFonts w:ascii="Cambria Math" w:eastAsia="Cambria Math" w:hAnsi="Cambria Math" w:cs="Cambria Math"/>
          <w:color w:val="2E75B5"/>
        </w:rPr>
      </w:pPr>
    </w:p>
    <w:p w:rsidR="00060405" w:rsidRDefault="00F1743E">
      <w:pPr>
        <w:pStyle w:val="Title"/>
        <w:spacing w:after="600"/>
        <w:jc w:val="center"/>
        <w:rPr>
          <w:color w:val="2E75B5"/>
        </w:rPr>
      </w:pPr>
      <w:r>
        <w:rPr>
          <w:color w:val="2E75B5"/>
        </w:rPr>
        <w:t>MuleSoft Exchange</w:t>
      </w:r>
    </w:p>
    <w:p w:rsidR="00060405" w:rsidRDefault="00F1743E">
      <w:pPr>
        <w:pStyle w:val="Title"/>
        <w:spacing w:after="600"/>
        <w:jc w:val="center"/>
        <w:rPr>
          <w:color w:val="2E75B5"/>
          <w:sz w:val="48"/>
          <w:szCs w:val="48"/>
        </w:rPr>
      </w:pPr>
      <w:r>
        <w:rPr>
          <w:color w:val="2E75B5"/>
          <w:sz w:val="48"/>
          <w:szCs w:val="48"/>
        </w:rPr>
        <w:t>(Configuration for CeG)</w:t>
      </w:r>
    </w:p>
    <w:p w:rsidR="00060405" w:rsidRDefault="00F1743E">
      <w:pPr>
        <w:ind w:left="1700" w:right="1422"/>
        <w:jc w:val="center"/>
        <w:rPr>
          <w:sz w:val="26"/>
          <w:szCs w:val="26"/>
        </w:rPr>
      </w:pPr>
      <w:r>
        <w:rPr>
          <w:sz w:val="26"/>
          <w:szCs w:val="26"/>
        </w:rPr>
        <w:t>Anypoint Exchange Information (eGov, Karnataka)</w:t>
      </w:r>
    </w:p>
    <w:p w:rsidR="00060405" w:rsidRDefault="00060405">
      <w:pPr>
        <w:rPr>
          <w:rFonts w:ascii="Arial" w:eastAsia="Arial" w:hAnsi="Arial" w:cs="Arial"/>
        </w:rPr>
      </w:pPr>
    </w:p>
    <w:p w:rsidR="00060405" w:rsidRDefault="00F1743E">
      <w:pPr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2290763</wp:posOffset>
            </wp:positionH>
            <wp:positionV relativeFrom="paragraph">
              <wp:posOffset>0</wp:posOffset>
            </wp:positionV>
            <wp:extent cx="1463675" cy="831850"/>
            <wp:effectExtent l="0" t="0" r="0" b="0"/>
            <wp:wrapSquare wrapText="bothSides" distT="0" distB="0" distL="114300" distR="1143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83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60405" w:rsidRDefault="00060405">
      <w:pPr>
        <w:rPr>
          <w:rFonts w:ascii="Arial" w:eastAsia="Arial" w:hAnsi="Arial" w:cs="Arial"/>
        </w:rPr>
      </w:pPr>
    </w:p>
    <w:p w:rsidR="00060405" w:rsidRDefault="00060405">
      <w:pPr>
        <w:rPr>
          <w:rFonts w:ascii="Arial" w:eastAsia="Arial" w:hAnsi="Arial" w:cs="Arial"/>
        </w:rPr>
      </w:pPr>
    </w:p>
    <w:p w:rsidR="00060405" w:rsidRDefault="00060405">
      <w:pPr>
        <w:rPr>
          <w:rFonts w:ascii="Arial" w:eastAsia="Arial" w:hAnsi="Arial" w:cs="Arial"/>
        </w:rPr>
      </w:pPr>
    </w:p>
    <w:p w:rsidR="00060405" w:rsidRDefault="00F1743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Version : V1.0</w:t>
      </w:r>
    </w:p>
    <w:p w:rsidR="00060405" w:rsidRDefault="00060405">
      <w:pPr>
        <w:rPr>
          <w:rFonts w:ascii="Arial" w:eastAsia="Arial" w:hAnsi="Arial" w:cs="Arial"/>
        </w:rPr>
      </w:pPr>
    </w:p>
    <w:p w:rsidR="00060405" w:rsidRDefault="00F1743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lastRenderedPageBreak/>
        <w:t>Document Control</w:t>
      </w:r>
    </w:p>
    <w:tbl>
      <w:tblPr>
        <w:tblStyle w:val="a"/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6885"/>
      </w:tblGrid>
      <w:tr w:rsidR="00060405">
        <w:trPr>
          <w:trHeight w:val="288"/>
          <w:jc w:val="center"/>
        </w:trPr>
        <w:tc>
          <w:tcPr>
            <w:tcW w:w="9330" w:type="dxa"/>
            <w:gridSpan w:val="2"/>
            <w:shd w:val="clear" w:color="auto" w:fill="2E75B5"/>
            <w:vAlign w:val="center"/>
          </w:tcPr>
          <w:p w:rsidR="00060405" w:rsidRDefault="00F17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 Information</w:t>
            </w:r>
          </w:p>
        </w:tc>
      </w:tr>
      <w:tr w:rsidR="00060405">
        <w:trPr>
          <w:trHeight w:val="288"/>
          <w:jc w:val="center"/>
        </w:trPr>
        <w:tc>
          <w:tcPr>
            <w:tcW w:w="2445" w:type="dxa"/>
            <w:shd w:val="clear" w:color="auto" w:fill="auto"/>
            <w:vAlign w:val="center"/>
          </w:tcPr>
          <w:p w:rsidR="00060405" w:rsidRDefault="00F17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Document Name</w:t>
            </w:r>
          </w:p>
        </w:tc>
        <w:tc>
          <w:tcPr>
            <w:tcW w:w="6885" w:type="dxa"/>
            <w:vAlign w:val="center"/>
          </w:tcPr>
          <w:p w:rsidR="00060405" w:rsidRDefault="00F17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/>
                <w:color w:val="000000"/>
              </w:rPr>
            </w:pPr>
            <w:r>
              <w:rPr>
                <w:i/>
              </w:rPr>
              <w:t>MuleSoft Exchange</w:t>
            </w:r>
          </w:p>
        </w:tc>
      </w:tr>
      <w:tr w:rsidR="00060405">
        <w:trPr>
          <w:trHeight w:val="288"/>
          <w:jc w:val="center"/>
        </w:trPr>
        <w:tc>
          <w:tcPr>
            <w:tcW w:w="2445" w:type="dxa"/>
            <w:shd w:val="clear" w:color="auto" w:fill="auto"/>
            <w:vAlign w:val="center"/>
          </w:tcPr>
          <w:p w:rsidR="00060405" w:rsidRDefault="00F17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Client</w:t>
            </w:r>
          </w:p>
        </w:tc>
        <w:tc>
          <w:tcPr>
            <w:tcW w:w="6885" w:type="dxa"/>
            <w:vAlign w:val="center"/>
          </w:tcPr>
          <w:p w:rsidR="00060405" w:rsidRDefault="00F17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Department of e-Governance, Government of Karnataka</w:t>
            </w:r>
          </w:p>
        </w:tc>
      </w:tr>
      <w:tr w:rsidR="00060405">
        <w:trPr>
          <w:trHeight w:val="288"/>
          <w:jc w:val="center"/>
        </w:trPr>
        <w:tc>
          <w:tcPr>
            <w:tcW w:w="2445" w:type="dxa"/>
            <w:shd w:val="clear" w:color="auto" w:fill="auto"/>
            <w:vAlign w:val="center"/>
          </w:tcPr>
          <w:p w:rsidR="00060405" w:rsidRDefault="00F17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Document Author(s)</w:t>
            </w:r>
          </w:p>
        </w:tc>
        <w:tc>
          <w:tcPr>
            <w:tcW w:w="6885" w:type="dxa"/>
            <w:vAlign w:val="center"/>
          </w:tcPr>
          <w:p w:rsidR="00060405" w:rsidRDefault="00F17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/>
                <w:color w:val="000000"/>
              </w:rPr>
            </w:pPr>
            <w:r>
              <w:rPr>
                <w:i/>
              </w:rPr>
              <w:t>Prashanth Nuggehalli Chandrashekar</w:t>
            </w:r>
          </w:p>
        </w:tc>
      </w:tr>
      <w:tr w:rsidR="00060405">
        <w:trPr>
          <w:trHeight w:val="288"/>
          <w:jc w:val="center"/>
        </w:trPr>
        <w:tc>
          <w:tcPr>
            <w:tcW w:w="2445" w:type="dxa"/>
            <w:shd w:val="clear" w:color="auto" w:fill="auto"/>
            <w:vAlign w:val="center"/>
          </w:tcPr>
          <w:p w:rsidR="00060405" w:rsidRDefault="00F17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Document Version</w:t>
            </w:r>
          </w:p>
        </w:tc>
        <w:tc>
          <w:tcPr>
            <w:tcW w:w="6885" w:type="dxa"/>
            <w:vAlign w:val="center"/>
          </w:tcPr>
          <w:p w:rsidR="00060405" w:rsidRDefault="00F17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/>
                <w:color w:val="000000"/>
              </w:rPr>
            </w:pPr>
            <w:r>
              <w:rPr>
                <w:i/>
              </w:rPr>
              <w:t>V1.0</w:t>
            </w:r>
          </w:p>
        </w:tc>
      </w:tr>
      <w:tr w:rsidR="00060405">
        <w:trPr>
          <w:trHeight w:val="288"/>
          <w:jc w:val="center"/>
        </w:trPr>
        <w:tc>
          <w:tcPr>
            <w:tcW w:w="2445" w:type="dxa"/>
            <w:shd w:val="clear" w:color="auto" w:fill="auto"/>
            <w:vAlign w:val="center"/>
          </w:tcPr>
          <w:p w:rsidR="00060405" w:rsidRDefault="00F17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Document Status</w:t>
            </w:r>
          </w:p>
        </w:tc>
        <w:tc>
          <w:tcPr>
            <w:tcW w:w="6885" w:type="dxa"/>
            <w:vAlign w:val="center"/>
          </w:tcPr>
          <w:p w:rsidR="00060405" w:rsidRDefault="00F17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/>
                <w:color w:val="000000"/>
              </w:rPr>
            </w:pPr>
            <w:r>
              <w:rPr>
                <w:i/>
              </w:rPr>
              <w:t>Work In Progress (W.I.P)</w:t>
            </w:r>
          </w:p>
        </w:tc>
      </w:tr>
      <w:tr w:rsidR="00060405">
        <w:trPr>
          <w:trHeight w:val="288"/>
          <w:jc w:val="center"/>
        </w:trPr>
        <w:tc>
          <w:tcPr>
            <w:tcW w:w="2445" w:type="dxa"/>
            <w:shd w:val="clear" w:color="auto" w:fill="auto"/>
            <w:vAlign w:val="center"/>
          </w:tcPr>
          <w:p w:rsidR="00060405" w:rsidRDefault="00F17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Date </w:t>
            </w:r>
            <w:r>
              <w:rPr>
                <w:i/>
              </w:rPr>
              <w:t>Last Update</w:t>
            </w:r>
          </w:p>
        </w:tc>
        <w:tc>
          <w:tcPr>
            <w:tcW w:w="6885" w:type="dxa"/>
            <w:vAlign w:val="center"/>
          </w:tcPr>
          <w:p w:rsidR="00060405" w:rsidRDefault="00F17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/>
                <w:color w:val="000000"/>
              </w:rPr>
            </w:pPr>
            <w:r>
              <w:rPr>
                <w:i/>
              </w:rPr>
              <w:t>23rd Nov 2020</w:t>
            </w:r>
          </w:p>
        </w:tc>
      </w:tr>
      <w:tr w:rsidR="00060405">
        <w:trPr>
          <w:trHeight w:val="288"/>
          <w:jc w:val="center"/>
        </w:trPr>
        <w:tc>
          <w:tcPr>
            <w:tcW w:w="2445" w:type="dxa"/>
            <w:shd w:val="clear" w:color="auto" w:fill="auto"/>
            <w:vAlign w:val="center"/>
          </w:tcPr>
          <w:p w:rsidR="00060405" w:rsidRDefault="00F17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/>
                <w:color w:val="000000"/>
              </w:rPr>
            </w:pPr>
            <w:r>
              <w:rPr>
                <w:i/>
              </w:rPr>
              <w:t>Date Released</w:t>
            </w:r>
          </w:p>
        </w:tc>
        <w:tc>
          <w:tcPr>
            <w:tcW w:w="6885" w:type="dxa"/>
            <w:vAlign w:val="center"/>
          </w:tcPr>
          <w:p w:rsidR="00060405" w:rsidRDefault="00F17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/>
              </w:rPr>
            </w:pPr>
            <w:r>
              <w:rPr>
                <w:i/>
              </w:rPr>
              <w:t>12-Jan-2021</w:t>
            </w:r>
          </w:p>
        </w:tc>
      </w:tr>
    </w:tbl>
    <w:p w:rsidR="00060405" w:rsidRDefault="00F1743E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2776"/>
          <w:sz w:val="24"/>
          <w:szCs w:val="24"/>
        </w:rPr>
      </w:pPr>
      <w:r>
        <w:rPr>
          <w:b/>
          <w:color w:val="002776"/>
          <w:sz w:val="24"/>
          <w:szCs w:val="24"/>
        </w:rPr>
        <w:t>Document Edit History</w:t>
      </w:r>
    </w:p>
    <w:tbl>
      <w:tblPr>
        <w:tblStyle w:val="a0"/>
        <w:tblW w:w="93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1980"/>
        <w:gridCol w:w="3690"/>
        <w:gridCol w:w="2550"/>
      </w:tblGrid>
      <w:tr w:rsidR="00060405">
        <w:trPr>
          <w:trHeight w:val="317"/>
          <w:jc w:val="center"/>
        </w:trPr>
        <w:tc>
          <w:tcPr>
            <w:tcW w:w="1140" w:type="dxa"/>
            <w:shd w:val="clear" w:color="auto" w:fill="2E75B5"/>
            <w:vAlign w:val="center"/>
          </w:tcPr>
          <w:p w:rsidR="00060405" w:rsidRDefault="00F174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980" w:type="dxa"/>
            <w:shd w:val="clear" w:color="auto" w:fill="2E75B5"/>
            <w:vAlign w:val="center"/>
          </w:tcPr>
          <w:p w:rsidR="00060405" w:rsidRDefault="00F174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3690" w:type="dxa"/>
            <w:shd w:val="clear" w:color="auto" w:fill="2E75B5"/>
            <w:vAlign w:val="center"/>
          </w:tcPr>
          <w:p w:rsidR="00060405" w:rsidRDefault="00F174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Additions/Modifications</w:t>
            </w:r>
          </w:p>
        </w:tc>
        <w:tc>
          <w:tcPr>
            <w:tcW w:w="2550" w:type="dxa"/>
            <w:shd w:val="clear" w:color="auto" w:fill="2E75B5"/>
            <w:vAlign w:val="center"/>
          </w:tcPr>
          <w:p w:rsidR="00060405" w:rsidRDefault="00F174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Prepared / Revised by</w:t>
            </w:r>
          </w:p>
        </w:tc>
      </w:tr>
      <w:tr w:rsidR="00060405">
        <w:trPr>
          <w:jc w:val="center"/>
        </w:trPr>
        <w:tc>
          <w:tcPr>
            <w:tcW w:w="1140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690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550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060405">
        <w:trPr>
          <w:jc w:val="center"/>
        </w:trPr>
        <w:tc>
          <w:tcPr>
            <w:tcW w:w="1140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690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550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060405">
        <w:trPr>
          <w:jc w:val="center"/>
        </w:trPr>
        <w:tc>
          <w:tcPr>
            <w:tcW w:w="1140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690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550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060405">
        <w:trPr>
          <w:jc w:val="center"/>
        </w:trPr>
        <w:tc>
          <w:tcPr>
            <w:tcW w:w="1140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690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550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</w:tbl>
    <w:p w:rsidR="00060405" w:rsidRDefault="00F1743E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2776"/>
          <w:sz w:val="24"/>
          <w:szCs w:val="24"/>
        </w:rPr>
      </w:pPr>
      <w:r>
        <w:br w:type="page"/>
      </w:r>
    </w:p>
    <w:p w:rsidR="00060405" w:rsidRDefault="00F1743E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2776"/>
          <w:sz w:val="24"/>
          <w:szCs w:val="24"/>
        </w:rPr>
      </w:pPr>
      <w:r>
        <w:rPr>
          <w:b/>
          <w:color w:val="002776"/>
          <w:sz w:val="24"/>
          <w:szCs w:val="24"/>
        </w:rPr>
        <w:lastRenderedPageBreak/>
        <w:t>Document Review/Approval History</w:t>
      </w:r>
    </w:p>
    <w:tbl>
      <w:tblPr>
        <w:tblStyle w:val="a1"/>
        <w:tblW w:w="93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43"/>
        <w:gridCol w:w="2925"/>
        <w:gridCol w:w="1815"/>
        <w:gridCol w:w="2070"/>
      </w:tblGrid>
      <w:tr w:rsidR="00060405">
        <w:trPr>
          <w:trHeight w:val="266"/>
          <w:jc w:val="center"/>
        </w:trPr>
        <w:tc>
          <w:tcPr>
            <w:tcW w:w="720" w:type="dxa"/>
            <w:shd w:val="clear" w:color="auto" w:fill="2E75B5"/>
            <w:vAlign w:val="center"/>
          </w:tcPr>
          <w:p w:rsidR="00060405" w:rsidRDefault="00F174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#</w:t>
            </w:r>
          </w:p>
        </w:tc>
        <w:tc>
          <w:tcPr>
            <w:tcW w:w="1843" w:type="dxa"/>
            <w:shd w:val="clear" w:color="auto" w:fill="2E75B5"/>
            <w:vAlign w:val="center"/>
          </w:tcPr>
          <w:p w:rsidR="00060405" w:rsidRDefault="00F174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</w:t>
            </w:r>
          </w:p>
          <w:p w:rsidR="00060405" w:rsidRDefault="00F174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i/>
                <w:color w:val="FFFFFF"/>
                <w:sz w:val="18"/>
                <w:szCs w:val="18"/>
              </w:rPr>
            </w:pPr>
            <w:r>
              <w:rPr>
                <w:b/>
                <w:i/>
                <w:color w:val="FFFFFF"/>
                <w:sz w:val="18"/>
                <w:szCs w:val="18"/>
              </w:rPr>
              <w:t>(Prepared By)</w:t>
            </w:r>
          </w:p>
        </w:tc>
        <w:tc>
          <w:tcPr>
            <w:tcW w:w="2925" w:type="dxa"/>
            <w:shd w:val="clear" w:color="auto" w:fill="2E75B5"/>
            <w:vAlign w:val="center"/>
          </w:tcPr>
          <w:p w:rsidR="00060405" w:rsidRDefault="00F174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Organization/Title</w:t>
            </w:r>
          </w:p>
          <w:p w:rsidR="00060405" w:rsidRDefault="00F1743E">
            <w:pPr>
              <w:keepNext/>
              <w:spacing w:before="60" w:after="60"/>
              <w:jc w:val="center"/>
              <w:rPr>
                <w:b/>
                <w:color w:val="FFFFFF"/>
              </w:rPr>
            </w:pPr>
            <w:r>
              <w:rPr>
                <w:b/>
                <w:i/>
                <w:color w:val="FFFFFF"/>
                <w:sz w:val="18"/>
                <w:szCs w:val="18"/>
              </w:rPr>
              <w:t>(Approved  By)</w:t>
            </w:r>
          </w:p>
        </w:tc>
        <w:tc>
          <w:tcPr>
            <w:tcW w:w="1815" w:type="dxa"/>
            <w:shd w:val="clear" w:color="auto" w:fill="2E75B5"/>
          </w:tcPr>
          <w:p w:rsidR="00060405" w:rsidRDefault="00F174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  <w:p w:rsidR="00060405" w:rsidRDefault="00F1743E">
            <w:pPr>
              <w:keepNext/>
              <w:spacing w:before="60" w:after="60"/>
              <w:jc w:val="center"/>
              <w:rPr>
                <w:b/>
                <w:color w:val="FFFFFF"/>
              </w:rPr>
            </w:pPr>
            <w:r>
              <w:rPr>
                <w:b/>
                <w:i/>
                <w:color w:val="FFFFFF"/>
                <w:sz w:val="18"/>
                <w:szCs w:val="18"/>
              </w:rPr>
              <w:t>(Approval Date)</w:t>
            </w:r>
          </w:p>
        </w:tc>
        <w:tc>
          <w:tcPr>
            <w:tcW w:w="2070" w:type="dxa"/>
            <w:shd w:val="clear" w:color="auto" w:fill="2E75B5"/>
            <w:vAlign w:val="center"/>
          </w:tcPr>
          <w:p w:rsidR="00060405" w:rsidRDefault="00F174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Comments</w:t>
            </w:r>
          </w:p>
          <w:p w:rsidR="00060405" w:rsidRDefault="00F1743E">
            <w:pPr>
              <w:keepNext/>
              <w:spacing w:before="60" w:after="60"/>
              <w:jc w:val="center"/>
              <w:rPr>
                <w:b/>
                <w:color w:val="FFFFFF"/>
              </w:rPr>
            </w:pPr>
            <w:r>
              <w:rPr>
                <w:b/>
                <w:i/>
                <w:color w:val="FFFFFF"/>
                <w:sz w:val="18"/>
                <w:szCs w:val="18"/>
              </w:rPr>
              <w:t>(Description)</w:t>
            </w:r>
          </w:p>
        </w:tc>
      </w:tr>
      <w:tr w:rsidR="00060405">
        <w:trPr>
          <w:trHeight w:val="319"/>
          <w:jc w:val="center"/>
        </w:trPr>
        <w:tc>
          <w:tcPr>
            <w:tcW w:w="720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925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815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070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060405">
        <w:trPr>
          <w:trHeight w:val="319"/>
          <w:jc w:val="center"/>
        </w:trPr>
        <w:tc>
          <w:tcPr>
            <w:tcW w:w="720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925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815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070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060405">
        <w:trPr>
          <w:trHeight w:val="319"/>
          <w:jc w:val="center"/>
        </w:trPr>
        <w:tc>
          <w:tcPr>
            <w:tcW w:w="720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925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815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070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060405">
        <w:trPr>
          <w:trHeight w:val="319"/>
          <w:jc w:val="center"/>
        </w:trPr>
        <w:tc>
          <w:tcPr>
            <w:tcW w:w="720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925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815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2070" w:type="dxa"/>
            <w:vAlign w:val="center"/>
          </w:tcPr>
          <w:p w:rsidR="00060405" w:rsidRDefault="0006040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</w:tbl>
    <w:p w:rsidR="00060405" w:rsidRDefault="00060405">
      <w:pPr>
        <w:rPr>
          <w:i/>
        </w:rPr>
      </w:pPr>
    </w:p>
    <w:p w:rsidR="00060405" w:rsidRDefault="00060405">
      <w:pPr>
        <w:rPr>
          <w:rFonts w:ascii="Arial" w:eastAsia="Arial" w:hAnsi="Arial" w:cs="Arial"/>
          <w:i/>
        </w:rPr>
      </w:pPr>
    </w:p>
    <w:p w:rsidR="00060405" w:rsidRDefault="00060405">
      <w:pPr>
        <w:rPr>
          <w:rFonts w:ascii="Arial" w:eastAsia="Arial" w:hAnsi="Arial" w:cs="Arial"/>
          <w:i/>
        </w:rPr>
      </w:pPr>
    </w:p>
    <w:p w:rsidR="00060405" w:rsidRDefault="00060405">
      <w:pPr>
        <w:rPr>
          <w:rFonts w:ascii="Arial" w:eastAsia="Arial" w:hAnsi="Arial" w:cs="Arial"/>
          <w:i/>
        </w:rPr>
      </w:pPr>
    </w:p>
    <w:p w:rsidR="00060405" w:rsidRDefault="00060405">
      <w:pPr>
        <w:rPr>
          <w:rFonts w:ascii="Arial" w:eastAsia="Arial" w:hAnsi="Arial" w:cs="Arial"/>
          <w:i/>
        </w:rPr>
      </w:pPr>
    </w:p>
    <w:p w:rsidR="00060405" w:rsidRDefault="00060405">
      <w:pPr>
        <w:rPr>
          <w:rFonts w:ascii="Arial" w:eastAsia="Arial" w:hAnsi="Arial" w:cs="Arial"/>
          <w:i/>
        </w:rPr>
      </w:pPr>
    </w:p>
    <w:p w:rsidR="00060405" w:rsidRDefault="00060405">
      <w:pPr>
        <w:rPr>
          <w:rFonts w:ascii="Arial" w:eastAsia="Arial" w:hAnsi="Arial" w:cs="Arial"/>
          <w:i/>
        </w:rPr>
      </w:pPr>
    </w:p>
    <w:p w:rsidR="00060405" w:rsidRDefault="00060405">
      <w:pPr>
        <w:rPr>
          <w:rFonts w:ascii="Arial" w:eastAsia="Arial" w:hAnsi="Arial" w:cs="Arial"/>
          <w:i/>
        </w:rPr>
      </w:pPr>
    </w:p>
    <w:p w:rsidR="00060405" w:rsidRDefault="00060405">
      <w:pPr>
        <w:rPr>
          <w:rFonts w:ascii="Arial" w:eastAsia="Arial" w:hAnsi="Arial" w:cs="Arial"/>
          <w:i/>
        </w:rPr>
      </w:pPr>
    </w:p>
    <w:p w:rsidR="00060405" w:rsidRDefault="00060405">
      <w:pPr>
        <w:rPr>
          <w:rFonts w:ascii="Arial" w:eastAsia="Arial" w:hAnsi="Arial" w:cs="Arial"/>
          <w:i/>
        </w:rPr>
      </w:pPr>
    </w:p>
    <w:p w:rsidR="00060405" w:rsidRDefault="00060405">
      <w:pPr>
        <w:rPr>
          <w:rFonts w:ascii="Arial" w:eastAsia="Arial" w:hAnsi="Arial" w:cs="Arial"/>
          <w:i/>
        </w:rPr>
      </w:pPr>
    </w:p>
    <w:p w:rsidR="00060405" w:rsidRDefault="00060405">
      <w:pPr>
        <w:jc w:val="center"/>
        <w:rPr>
          <w:rFonts w:ascii="Arial" w:eastAsia="Arial" w:hAnsi="Arial" w:cs="Arial"/>
          <w:i/>
        </w:rPr>
      </w:pPr>
    </w:p>
    <w:p w:rsidR="00060405" w:rsidRDefault="00060405">
      <w:pPr>
        <w:jc w:val="center"/>
        <w:rPr>
          <w:rFonts w:ascii="Arial" w:eastAsia="Arial" w:hAnsi="Arial" w:cs="Arial"/>
          <w:i/>
        </w:rPr>
      </w:pPr>
    </w:p>
    <w:p w:rsidR="00060405" w:rsidRDefault="00060405">
      <w:pPr>
        <w:jc w:val="center"/>
        <w:rPr>
          <w:rFonts w:ascii="Arial" w:eastAsia="Arial" w:hAnsi="Arial" w:cs="Arial"/>
          <w:i/>
        </w:rPr>
      </w:pPr>
    </w:p>
    <w:p w:rsidR="00060405" w:rsidRDefault="00060405">
      <w:pPr>
        <w:jc w:val="center"/>
        <w:rPr>
          <w:rFonts w:ascii="Arial" w:eastAsia="Arial" w:hAnsi="Arial" w:cs="Arial"/>
          <w:i/>
        </w:rPr>
      </w:pPr>
    </w:p>
    <w:p w:rsidR="00060405" w:rsidRDefault="00060405">
      <w:pPr>
        <w:jc w:val="center"/>
        <w:rPr>
          <w:rFonts w:ascii="Arial" w:eastAsia="Arial" w:hAnsi="Arial" w:cs="Arial"/>
          <w:i/>
        </w:rPr>
      </w:pPr>
    </w:p>
    <w:p w:rsidR="00060405" w:rsidRDefault="00060405">
      <w:pPr>
        <w:jc w:val="center"/>
        <w:rPr>
          <w:rFonts w:ascii="Arial" w:eastAsia="Arial" w:hAnsi="Arial" w:cs="Arial"/>
          <w:i/>
        </w:rPr>
      </w:pPr>
    </w:p>
    <w:p w:rsidR="00060405" w:rsidRDefault="00060405">
      <w:pPr>
        <w:jc w:val="center"/>
        <w:rPr>
          <w:rFonts w:ascii="Arial" w:eastAsia="Arial" w:hAnsi="Arial" w:cs="Arial"/>
          <w:i/>
        </w:rPr>
      </w:pPr>
    </w:p>
    <w:p w:rsidR="00060405" w:rsidRDefault="00060405">
      <w:pPr>
        <w:jc w:val="center"/>
        <w:rPr>
          <w:rFonts w:ascii="Arial" w:eastAsia="Arial" w:hAnsi="Arial" w:cs="Arial"/>
          <w:i/>
        </w:rPr>
      </w:pPr>
    </w:p>
    <w:p w:rsidR="00060405" w:rsidRDefault="00060405">
      <w:pPr>
        <w:jc w:val="center"/>
        <w:rPr>
          <w:rFonts w:ascii="Arial" w:eastAsia="Arial" w:hAnsi="Arial" w:cs="Arial"/>
          <w:i/>
        </w:rPr>
      </w:pPr>
    </w:p>
    <w:p w:rsidR="00060405" w:rsidRDefault="00F1743E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This page is intentionally left blank</w:t>
      </w:r>
      <w:r>
        <w:br w:type="page"/>
      </w:r>
    </w:p>
    <w:p w:rsidR="00060405" w:rsidRDefault="000604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14" w:lineRule="auto"/>
        <w:jc w:val="center"/>
        <w:rPr>
          <w:b/>
          <w:color w:val="002060"/>
          <w:sz w:val="28"/>
          <w:szCs w:val="28"/>
        </w:rPr>
      </w:pPr>
    </w:p>
    <w:p w:rsidR="00060405" w:rsidRDefault="00F1743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14" w:lineRule="auto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Table of Contents</w:t>
      </w:r>
    </w:p>
    <w:p w:rsidR="00060405" w:rsidRDefault="000604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14" w:lineRule="auto"/>
        <w:jc w:val="center"/>
        <w:rPr>
          <w:b/>
          <w:color w:val="002060"/>
          <w:sz w:val="28"/>
          <w:szCs w:val="28"/>
        </w:rPr>
      </w:pPr>
    </w:p>
    <w:sdt>
      <w:sdtPr>
        <w:id w:val="-1435814608"/>
        <w:docPartObj>
          <w:docPartGallery w:val="Table of Contents"/>
          <w:docPartUnique/>
        </w:docPartObj>
      </w:sdtPr>
      <w:sdtEndPr/>
      <w:sdtContent>
        <w:p w:rsidR="00060405" w:rsidRDefault="00F1743E">
          <w:pPr>
            <w:tabs>
              <w:tab w:val="right" w:pos="9360"/>
            </w:tabs>
            <w:spacing w:before="8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Introduction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:rsidR="00060405" w:rsidRDefault="00F1743E">
          <w:pPr>
            <w:tabs>
              <w:tab w:val="right" w:pos="9360"/>
            </w:tabs>
            <w:spacing w:before="60"/>
            <w:ind w:left="360"/>
            <w:rPr>
              <w:b/>
              <w:color w:val="000000"/>
            </w:rPr>
          </w:pPr>
          <w:hyperlink w:anchor="_potnqjbve8wq">
            <w:r>
              <w:rPr>
                <w:b/>
                <w:color w:val="000000"/>
              </w:rPr>
              <w:t>How to ?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_potnqjbve8wq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:rsidR="00060405" w:rsidRDefault="00F1743E">
          <w:pPr>
            <w:tabs>
              <w:tab w:val="right" w:pos="9360"/>
            </w:tabs>
            <w:spacing w:before="60"/>
            <w:ind w:left="720"/>
            <w:rPr>
              <w:color w:val="000000"/>
            </w:rPr>
          </w:pPr>
          <w:hyperlink w:anchor="_h3w1uuauu6kw">
            <w:r>
              <w:rPr>
                <w:color w:val="000000"/>
              </w:rPr>
              <w:t>Login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_h3w1u</w:instrText>
          </w:r>
          <w:r>
            <w:instrText xml:space="preserve">uauu6kw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060405" w:rsidRDefault="00F1743E">
          <w:pPr>
            <w:tabs>
              <w:tab w:val="right" w:pos="9360"/>
            </w:tabs>
            <w:spacing w:before="60"/>
            <w:ind w:left="720"/>
            <w:rPr>
              <w:color w:val="000000"/>
            </w:rPr>
          </w:pPr>
          <w:hyperlink w:anchor="_owdy5kf6whyr">
            <w:r>
              <w:rPr>
                <w:color w:val="000000"/>
              </w:rPr>
              <w:t>Landing Page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_owdy5kf6whyr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060405" w:rsidRDefault="00F1743E">
          <w:pPr>
            <w:tabs>
              <w:tab w:val="right" w:pos="9360"/>
            </w:tabs>
            <w:spacing w:before="60"/>
            <w:ind w:left="720"/>
            <w:rPr>
              <w:color w:val="000000"/>
            </w:rPr>
          </w:pPr>
          <w:hyperlink w:anchor="_1pdyt5iityqk">
            <w:r>
              <w:rPr>
                <w:color w:val="000000"/>
              </w:rPr>
              <w:t>Exchange Landing Page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_1pdyt5iityqk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060405" w:rsidRDefault="00F1743E">
          <w:pPr>
            <w:tabs>
              <w:tab w:val="right" w:pos="9360"/>
            </w:tabs>
            <w:spacing w:before="60"/>
            <w:ind w:left="360"/>
            <w:rPr>
              <w:b/>
              <w:color w:val="000000"/>
            </w:rPr>
          </w:pPr>
          <w:hyperlink w:anchor="_2s8eyo1">
            <w:r>
              <w:rPr>
                <w:b/>
                <w:color w:val="000000"/>
              </w:rPr>
              <w:t>References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:rsidR="00060405" w:rsidRDefault="00F1743E">
          <w:pPr>
            <w:tabs>
              <w:tab w:val="right" w:pos="9360"/>
            </w:tabs>
            <w:spacing w:before="60" w:after="80"/>
            <w:ind w:left="720"/>
            <w:rPr>
              <w:color w:val="000000"/>
            </w:rPr>
          </w:pPr>
          <w:hyperlink w:anchor="_yqrr81mvoxue">
            <w:r>
              <w:rPr>
                <w:color w:val="000000"/>
              </w:rPr>
              <w:t>https://docs.mulesoft.com/exchange/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_yqrr81mvoxue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:rsidR="00060405" w:rsidRDefault="00F1743E">
      <w:pPr>
        <w:rPr>
          <w:rFonts w:ascii="Arial" w:eastAsia="Arial" w:hAnsi="Arial" w:cs="Arial"/>
        </w:rPr>
      </w:pPr>
      <w:r>
        <w:br w:type="page"/>
      </w:r>
    </w:p>
    <w:p w:rsidR="00060405" w:rsidRDefault="00F1743E">
      <w:pPr>
        <w:pStyle w:val="Heading1"/>
        <w:numPr>
          <w:ilvl w:val="0"/>
          <w:numId w:val="1"/>
        </w:numPr>
        <w:spacing w:before="120" w:after="360"/>
        <w:ind w:left="283" w:hanging="283"/>
      </w:pPr>
      <w:bookmarkStart w:id="0" w:name="_gjdgxs" w:colFirst="0" w:colLast="0"/>
      <w:bookmarkEnd w:id="0"/>
      <w:r>
        <w:lastRenderedPageBreak/>
        <w:t>Introduction</w:t>
      </w:r>
    </w:p>
    <w:p w:rsidR="00060405" w:rsidRDefault="00520790">
      <w:pPr>
        <w:spacing w:after="160" w:line="276" w:lineRule="auto"/>
      </w:pPr>
      <w:bookmarkStart w:id="1" w:name="_30j0zll" w:colFirst="0" w:colLast="0"/>
      <w:bookmarkEnd w:id="1"/>
      <w:r>
        <w:t>Anypoint</w:t>
      </w:r>
      <w:r w:rsidR="00F1743E">
        <w:t xml:space="preserve"> exchange is the marketplace for connec</w:t>
      </w:r>
      <w:r w:rsidR="00F1743E">
        <w:t xml:space="preserve">tors, templates, examples, and APIs. Exchange is useful to discover and use prebuilt assets from the </w:t>
      </w:r>
      <w:r>
        <w:t>Mul</w:t>
      </w:r>
      <w:bookmarkStart w:id="2" w:name="_GoBack"/>
      <w:bookmarkEnd w:id="2"/>
      <w:r>
        <w:t>eSoft</w:t>
      </w:r>
      <w:r w:rsidR="00F1743E">
        <w:t xml:space="preserve"> ecosystem, or use Exchange to save, share, and reuse internal best practices.  More information on exchange is provided in reference section and r</w:t>
      </w:r>
      <w:r w:rsidR="00F1743E">
        <w:t xml:space="preserve">eader is encouraged to explore the link un reference.  </w:t>
      </w:r>
    </w:p>
    <w:p w:rsidR="00060405" w:rsidRDefault="00F1743E">
      <w:pPr>
        <w:spacing w:after="160" w:line="276" w:lineRule="auto"/>
      </w:pPr>
      <w:bookmarkStart w:id="3" w:name="_qgypclyk1ent" w:colFirst="0" w:colLast="0"/>
      <w:bookmarkEnd w:id="3"/>
      <w:r>
        <w:t xml:space="preserve">Under the existing requirements, the Exchange activities and exchange artefacts are to be built per department per requirement.  </w:t>
      </w:r>
    </w:p>
    <w:p w:rsidR="00060405" w:rsidRDefault="00060405">
      <w:pPr>
        <w:spacing w:after="0" w:line="276" w:lineRule="auto"/>
        <w:ind w:left="720"/>
      </w:pPr>
      <w:bookmarkStart w:id="4" w:name="_1t3h5sf" w:colFirst="0" w:colLast="0"/>
      <w:bookmarkEnd w:id="4"/>
    </w:p>
    <w:p w:rsidR="00060405" w:rsidRDefault="00F1743E">
      <w:pPr>
        <w:pStyle w:val="Heading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hanging="283"/>
        <w:rPr>
          <w:i/>
          <w:sz w:val="22"/>
          <w:szCs w:val="22"/>
        </w:rPr>
      </w:pPr>
      <w:bookmarkStart w:id="5" w:name="_potnqjbve8wq" w:colFirst="0" w:colLast="0"/>
      <w:bookmarkEnd w:id="5"/>
      <w:r>
        <w:t xml:space="preserve">How </w:t>
      </w:r>
      <w:r w:rsidR="00520790">
        <w:t>to?</w:t>
      </w:r>
    </w:p>
    <w:p w:rsidR="00060405" w:rsidRDefault="00F1743E">
      <w:pPr>
        <w:pStyle w:val="Heading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6" w:name="_h3w1uuauu6kw" w:colFirst="0" w:colLast="0"/>
      <w:bookmarkEnd w:id="6"/>
      <w:r>
        <w:t>Login</w:t>
      </w:r>
    </w:p>
    <w:p w:rsidR="00060405" w:rsidRDefault="00F1743E">
      <w:r>
        <w:rPr>
          <w:noProof/>
        </w:rPr>
        <w:drawing>
          <wp:inline distT="114300" distB="114300" distL="114300" distR="114300">
            <wp:extent cx="4960879" cy="329930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0879" cy="3299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0405" w:rsidRDefault="00F1743E">
      <w:r>
        <w:rPr>
          <w:b/>
        </w:rPr>
        <w:t>Link</w:t>
      </w:r>
      <w:r>
        <w:t xml:space="preserve"> : </w:t>
      </w:r>
      <w:hyperlink r:id="rId10">
        <w:r>
          <w:rPr>
            <w:color w:val="1155CC"/>
            <w:u w:val="single"/>
          </w:rPr>
          <w:t>https://anypoint.mulesoft.com/login/</w:t>
        </w:r>
      </w:hyperlink>
      <w:r>
        <w:t xml:space="preserve"> </w:t>
      </w:r>
    </w:p>
    <w:p w:rsidR="00060405" w:rsidRDefault="00F1743E">
      <w:r>
        <w:rPr>
          <w:b/>
        </w:rPr>
        <w:t>Username</w:t>
      </w:r>
      <w:r>
        <w:t xml:space="preserve"> : gok-esb-admin</w:t>
      </w:r>
    </w:p>
    <w:p w:rsidR="00060405" w:rsidRDefault="00F1743E">
      <w:r>
        <w:rPr>
          <w:b/>
        </w:rPr>
        <w:t>Password</w:t>
      </w:r>
      <w:r>
        <w:t xml:space="preserve"> : Ce3U$er****</w:t>
      </w:r>
      <w:r>
        <w:br w:type="page"/>
      </w:r>
    </w:p>
    <w:p w:rsidR="00060405" w:rsidRDefault="00060405"/>
    <w:p w:rsidR="00060405" w:rsidRDefault="00F1743E">
      <w:pPr>
        <w:pStyle w:val="Heading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7" w:name="_owdy5kf6whyr" w:colFirst="0" w:colLast="0"/>
      <w:bookmarkEnd w:id="7"/>
      <w:r>
        <w:t>Landing Page</w:t>
      </w:r>
    </w:p>
    <w:p w:rsidR="00060405" w:rsidRDefault="00F1743E">
      <w:pPr>
        <w:pStyle w:val="Heading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8" w:name="_1pdyt5iityqk" w:colFirst="0" w:colLast="0"/>
      <w:bookmarkEnd w:id="8"/>
      <w:r>
        <w:t>Exchange Landing Page</w:t>
      </w:r>
    </w:p>
    <w:p w:rsidR="00060405" w:rsidRDefault="00F1743E">
      <w:r>
        <w:t>Select or choose Exchange</w:t>
      </w:r>
    </w:p>
    <w:p w:rsidR="00060405" w:rsidRDefault="00F1743E">
      <w:r>
        <w:rPr>
          <w:noProof/>
        </w:rPr>
        <w:drawing>
          <wp:inline distT="114300" distB="114300" distL="114300" distR="114300">
            <wp:extent cx="5943600" cy="2984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0405" w:rsidRDefault="00F1743E">
      <w:r>
        <w:t>Exchange Landing Page</w:t>
      </w:r>
    </w:p>
    <w:p w:rsidR="00060405" w:rsidRDefault="00F1743E">
      <w:r>
        <w:rPr>
          <w:noProof/>
        </w:rPr>
        <w:drawing>
          <wp:inline distT="114300" distB="114300" distL="114300" distR="114300">
            <wp:extent cx="5943600" cy="28067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0405" w:rsidRDefault="00F1743E">
      <w:pPr>
        <w:pStyle w:val="Heading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hanging="283"/>
        <w:rPr>
          <w:i/>
          <w:sz w:val="22"/>
          <w:szCs w:val="22"/>
        </w:rPr>
      </w:pPr>
      <w:bookmarkStart w:id="9" w:name="_2s8eyo1" w:colFirst="0" w:colLast="0"/>
      <w:bookmarkEnd w:id="9"/>
      <w:r>
        <w:lastRenderedPageBreak/>
        <w:t>References</w:t>
      </w:r>
      <w:r>
        <w:tab/>
      </w:r>
    </w:p>
    <w:bookmarkStart w:id="10" w:name="_yqrr81mvoxue" w:colFirst="0" w:colLast="0"/>
    <w:bookmarkEnd w:id="10"/>
    <w:p w:rsidR="00060405" w:rsidRDefault="00F1743E">
      <w:pPr>
        <w:pStyle w:val="Heading3"/>
        <w:numPr>
          <w:ilvl w:val="2"/>
          <w:numId w:val="1"/>
        </w:numPr>
        <w:ind w:firstLine="386"/>
      </w:pPr>
      <w:r>
        <w:fldChar w:fldCharType="begin"/>
      </w:r>
      <w:r>
        <w:instrText xml:space="preserve"> HYPERLINK "h</w:instrText>
      </w:r>
      <w:r>
        <w:instrText xml:space="preserve">ttps://docs.mulesoft.com/exchange/" \h </w:instrText>
      </w:r>
      <w:r>
        <w:fldChar w:fldCharType="separate"/>
      </w:r>
      <w:r>
        <w:rPr>
          <w:color w:val="1155CC"/>
          <w:u w:val="single"/>
        </w:rPr>
        <w:t>https://docs.mulesoft.com/exchange/</w:t>
      </w:r>
      <w:r>
        <w:rPr>
          <w:color w:val="1155CC"/>
          <w:u w:val="single"/>
        </w:rPr>
        <w:fldChar w:fldCharType="end"/>
      </w:r>
    </w:p>
    <w:p w:rsidR="00060405" w:rsidRDefault="00060405">
      <w:pPr>
        <w:pStyle w:val="Heading3"/>
        <w:pBdr>
          <w:top w:val="nil"/>
          <w:left w:val="nil"/>
          <w:bottom w:val="nil"/>
          <w:right w:val="nil"/>
          <w:between w:val="nil"/>
        </w:pBdr>
        <w:ind w:firstLine="566"/>
      </w:pPr>
      <w:bookmarkStart w:id="11" w:name="_w64zs9py5rni" w:colFirst="0" w:colLast="0"/>
      <w:bookmarkEnd w:id="11"/>
    </w:p>
    <w:p w:rsidR="00060405" w:rsidRDefault="00060405">
      <w:pPr>
        <w:pStyle w:val="Subtitle"/>
        <w:jc w:val="left"/>
        <w:rPr>
          <w:i w:val="0"/>
        </w:rPr>
      </w:pPr>
      <w:bookmarkStart w:id="12" w:name="_z8f0p8cj358h" w:colFirst="0" w:colLast="0"/>
      <w:bookmarkEnd w:id="12"/>
    </w:p>
    <w:sectPr w:rsidR="0006040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43E" w:rsidRDefault="00F1743E">
      <w:pPr>
        <w:spacing w:after="0"/>
      </w:pPr>
      <w:r>
        <w:separator/>
      </w:r>
    </w:p>
  </w:endnote>
  <w:endnote w:type="continuationSeparator" w:id="0">
    <w:p w:rsidR="00F1743E" w:rsidRDefault="00F174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405" w:rsidRDefault="00F174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206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6076950" cy="254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13875" y="3780000"/>
                        <a:ext cx="60642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6076950" cy="25400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7695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a3"/>
      <w:tblW w:w="9360" w:type="dxa"/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060405"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bottom"/>
        </w:tcPr>
        <w:p w:rsidR="00060405" w:rsidRDefault="000604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2060"/>
            </w:rPr>
          </w:pP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bottom"/>
        </w:tcPr>
        <w:p w:rsidR="00060405" w:rsidRDefault="00F1743E">
          <w:pPr>
            <w:tabs>
              <w:tab w:val="center" w:pos="4680"/>
              <w:tab w:val="right" w:pos="9360"/>
            </w:tabs>
            <w:jc w:val="right"/>
            <w:rPr>
              <w:color w:val="002060"/>
            </w:rPr>
          </w:pPr>
          <w:r>
            <w:rPr>
              <w:color w:val="002060"/>
            </w:rPr>
            <w:t xml:space="preserve">Page </w:t>
          </w:r>
          <w:r>
            <w:rPr>
              <w:color w:val="002060"/>
            </w:rPr>
            <w:fldChar w:fldCharType="begin"/>
          </w:r>
          <w:r>
            <w:rPr>
              <w:color w:val="002060"/>
            </w:rPr>
            <w:instrText>PAGE</w:instrText>
          </w:r>
          <w:r w:rsidR="00520790">
            <w:rPr>
              <w:color w:val="002060"/>
            </w:rPr>
            <w:fldChar w:fldCharType="separate"/>
          </w:r>
          <w:r w:rsidR="00520790">
            <w:rPr>
              <w:noProof/>
              <w:color w:val="002060"/>
            </w:rPr>
            <w:t>5</w:t>
          </w:r>
          <w:r>
            <w:rPr>
              <w:color w:val="002060"/>
            </w:rPr>
            <w:fldChar w:fldCharType="end"/>
          </w:r>
        </w:p>
      </w:tc>
    </w:tr>
  </w:tbl>
  <w:p w:rsidR="00060405" w:rsidRDefault="00060405">
    <w:pPr>
      <w:tabs>
        <w:tab w:val="right" w:pos="9360"/>
      </w:tabs>
      <w:rPr>
        <w:color w:val="00206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43E" w:rsidRDefault="00F1743E">
      <w:pPr>
        <w:spacing w:after="0"/>
      </w:pPr>
      <w:r>
        <w:separator/>
      </w:r>
    </w:p>
  </w:footnote>
  <w:footnote w:type="continuationSeparator" w:id="0">
    <w:p w:rsidR="00F1743E" w:rsidRDefault="00F174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405" w:rsidRDefault="00060405">
    <w:pPr>
      <w:tabs>
        <w:tab w:val="right" w:pos="9360"/>
      </w:tabs>
      <w:ind w:right="-274"/>
    </w:pPr>
  </w:p>
  <w:tbl>
    <w:tblPr>
      <w:tblStyle w:val="a2"/>
      <w:tblW w:w="9468" w:type="dxa"/>
      <w:tblLayout w:type="fixed"/>
      <w:tblLook w:val="0000" w:firstRow="0" w:lastRow="0" w:firstColumn="0" w:lastColumn="0" w:noHBand="0" w:noVBand="0"/>
    </w:tblPr>
    <w:tblGrid>
      <w:gridCol w:w="2268"/>
      <w:gridCol w:w="7200"/>
    </w:tblGrid>
    <w:tr w:rsidR="00060405">
      <w:tc>
        <w:tcPr>
          <w:tcW w:w="2268" w:type="dxa"/>
        </w:tcPr>
        <w:p w:rsidR="00060405" w:rsidRDefault="00F1743E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-68579</wp:posOffset>
                </wp:positionH>
                <wp:positionV relativeFrom="paragraph">
                  <wp:posOffset>0</wp:posOffset>
                </wp:positionV>
                <wp:extent cx="707778" cy="402190"/>
                <wp:effectExtent l="0" t="0" r="0" b="0"/>
                <wp:wrapNone/>
                <wp:docPr id="8" name="image5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778" cy="4021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vAlign w:val="bottom"/>
        </w:tcPr>
        <w:p w:rsidR="00060405" w:rsidRDefault="00F174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b/>
              <w:color w:val="000000"/>
              <w:sz w:val="20"/>
              <w:szCs w:val="20"/>
            </w:rPr>
          </w:pPr>
          <w:r>
            <w:rPr>
              <w:color w:val="002060"/>
              <w:sz w:val="20"/>
              <w:szCs w:val="20"/>
            </w:rPr>
            <w:t>MuleSoft Exchange | v1.0</w:t>
          </w:r>
        </w:p>
      </w:tc>
    </w:tr>
  </w:tbl>
  <w:p w:rsidR="00060405" w:rsidRDefault="00F1743E">
    <w:pPr>
      <w:tabs>
        <w:tab w:val="left" w:pos="723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50800</wp:posOffset>
              </wp:positionV>
              <wp:extent cx="6076950" cy="254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13875" y="3780000"/>
                        <a:ext cx="60642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50800</wp:posOffset>
              </wp:positionV>
              <wp:extent cx="6076950" cy="25400"/>
              <wp:effectExtent b="0" l="0" r="0" t="0"/>
              <wp:wrapNone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7695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862AB"/>
    <w:multiLevelType w:val="multilevel"/>
    <w:tmpl w:val="2F46E490"/>
    <w:lvl w:ilvl="0">
      <w:start w:val="1"/>
      <w:numFmt w:val="decimal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right"/>
      <w:pPr>
        <w:ind w:left="1080" w:hanging="796"/>
      </w:pPr>
    </w:lvl>
    <w:lvl w:ilvl="2">
      <w:start w:val="1"/>
      <w:numFmt w:val="decimal"/>
      <w:lvlText w:val="%1.%2.%3."/>
      <w:lvlJc w:val="right"/>
      <w:pPr>
        <w:ind w:left="566" w:hanging="179"/>
      </w:pPr>
    </w:lvl>
    <w:lvl w:ilvl="3">
      <w:start w:val="1"/>
      <w:numFmt w:val="decimal"/>
      <w:lvlText w:val="%1.%2.%3.%4."/>
      <w:lvlJc w:val="right"/>
      <w:pPr>
        <w:ind w:left="992" w:hanging="360"/>
      </w:pPr>
    </w:lvl>
    <w:lvl w:ilvl="4">
      <w:start w:val="1"/>
      <w:numFmt w:val="decimal"/>
      <w:lvlText w:val="%1.%2.%3.%4.%5."/>
      <w:lvlJc w:val="right"/>
      <w:pPr>
        <w:ind w:left="3240" w:hanging="360"/>
      </w:pPr>
    </w:lvl>
    <w:lvl w:ilvl="5">
      <w:start w:val="1"/>
      <w:numFmt w:val="decimal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right"/>
      <w:pPr>
        <w:ind w:left="4680" w:hanging="360"/>
      </w:pPr>
    </w:lvl>
    <w:lvl w:ilvl="7">
      <w:start w:val="1"/>
      <w:numFmt w:val="decimal"/>
      <w:lvlText w:val="%1.%2.%3.%4.%5.%6.%7.%8."/>
      <w:lvlJc w:val="right"/>
      <w:pPr>
        <w:ind w:left="5400" w:hanging="360"/>
      </w:pPr>
    </w:lvl>
    <w:lvl w:ilvl="8">
      <w:start w:val="1"/>
      <w:numFmt w:val="decimal"/>
      <w:lvlText w:val="%1.%2.%3.%4.%5.%6.%7.%8.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05"/>
    <w:rsid w:val="00060405"/>
    <w:rsid w:val="00520790"/>
    <w:rsid w:val="00F1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6A2F"/>
  <w15:docId w15:val="{1D91336A-8F9E-47FF-950F-29D77DC5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ind w:left="425" w:hanging="283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ind w:left="566" w:hanging="180"/>
      <w:outlineLvl w:val="2"/>
    </w:pPr>
    <w:rPr>
      <w:color w:val="2E75B5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ind w:left="864" w:hanging="144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133" w:hanging="360"/>
      <w:outlineLvl w:val="4"/>
    </w:pPr>
    <w:rPr>
      <w:color w:val="2E75B5"/>
      <w:sz w:val="18"/>
      <w:szCs w:val="1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432"/>
      <w:outlineLvl w:val="5"/>
    </w:pPr>
    <w:rPr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/>
    </w:pPr>
    <w:rPr>
      <w:sz w:val="56"/>
      <w:szCs w:val="56"/>
    </w:rPr>
  </w:style>
  <w:style w:type="paragraph" w:styleId="Subtitle">
    <w:name w:val="Subtitle"/>
    <w:basedOn w:val="Normal"/>
    <w:next w:val="Normal"/>
    <w:pPr>
      <w:widowControl w:val="0"/>
      <w:spacing w:after="200"/>
      <w:jc w:val="center"/>
    </w:pPr>
    <w:rPr>
      <w:i/>
    </w:rPr>
  </w:style>
  <w:style w:type="table" w:customStyle="1" w:styleId="a">
    <w:basedOn w:val="TableNormal"/>
    <w:pPr>
      <w:spacing w:after="0"/>
    </w:pPr>
    <w:rPr>
      <w:color w:val="74318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pPr>
      <w:spacing w:after="0"/>
    </w:pPr>
    <w:rPr>
      <w:color w:val="74318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pPr>
      <w:spacing w:after="0"/>
    </w:pPr>
    <w:rPr>
      <w:color w:val="74318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pPr>
      <w:spacing w:after="0"/>
    </w:pPr>
    <w:rPr>
      <w:color w:val="74318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pPr>
      <w:spacing w:after="0"/>
    </w:pPr>
    <w:rPr>
      <w:color w:val="74318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nypoint.mulesoft.com/log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Manjunath NM</cp:lastModifiedBy>
  <cp:revision>3</cp:revision>
  <dcterms:created xsi:type="dcterms:W3CDTF">2021-08-23T09:17:00Z</dcterms:created>
  <dcterms:modified xsi:type="dcterms:W3CDTF">2021-08-23T09:19:00Z</dcterms:modified>
</cp:coreProperties>
</file>