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216112" w14:textId="77777777" w:rsidR="000374D5" w:rsidRPr="00685F8C" w:rsidRDefault="000374D5">
      <w:pPr>
        <w:rPr>
          <w:rFonts w:ascii="Arial" w:hAnsi="Arial" w:cs="Arial"/>
        </w:rPr>
      </w:pPr>
    </w:p>
    <w:tbl>
      <w:tblPr>
        <w:tblW w:w="9233" w:type="dxa"/>
        <w:jc w:val="center"/>
        <w:tblInd w:w="-955" w:type="dxa"/>
        <w:tblLayout w:type="fixed"/>
        <w:tblLook w:val="0000" w:firstRow="0" w:lastRow="0" w:firstColumn="0" w:lastColumn="0" w:noHBand="0" w:noVBand="0"/>
      </w:tblPr>
      <w:tblGrid>
        <w:gridCol w:w="9233"/>
      </w:tblGrid>
      <w:tr w:rsidR="00685F8C" w:rsidRPr="00685F8C" w14:paraId="4E216114" w14:textId="77777777" w:rsidTr="00685F8C">
        <w:trPr>
          <w:trHeight w:val="1348"/>
          <w:jc w:val="center"/>
        </w:trPr>
        <w:tc>
          <w:tcPr>
            <w:tcW w:w="9233" w:type="dxa"/>
          </w:tcPr>
          <w:p w14:paraId="4E216113" w14:textId="77777777" w:rsidR="00685F8C" w:rsidRPr="00685F8C" w:rsidRDefault="00685F8C" w:rsidP="00685F8C">
            <w:pPr>
              <w:jc w:val="both"/>
              <w:rPr>
                <w:rFonts w:ascii="Arial" w:hAnsi="Arial" w:cs="Arial"/>
                <w:noProof/>
                <w:szCs w:val="20"/>
              </w:rPr>
            </w:pPr>
          </w:p>
        </w:tc>
      </w:tr>
      <w:tr w:rsidR="00685F8C" w:rsidRPr="00685F8C" w14:paraId="4E216116" w14:textId="77777777" w:rsidTr="00685F8C">
        <w:trPr>
          <w:trHeight w:val="1348"/>
          <w:jc w:val="center"/>
        </w:trPr>
        <w:tc>
          <w:tcPr>
            <w:tcW w:w="9233" w:type="dxa"/>
          </w:tcPr>
          <w:p w14:paraId="4E216115" w14:textId="77777777" w:rsidR="00685F8C" w:rsidRPr="00685F8C" w:rsidRDefault="00685F8C" w:rsidP="00685F8C">
            <w:pPr>
              <w:jc w:val="both"/>
              <w:rPr>
                <w:rFonts w:ascii="Arial" w:hAnsi="Arial" w:cs="Arial"/>
                <w:noProof/>
                <w:szCs w:val="20"/>
              </w:rPr>
            </w:pPr>
            <w:r w:rsidRPr="00685F8C">
              <w:rPr>
                <w:rFonts w:ascii="Arial" w:hAnsi="Arial" w:cs="Arial"/>
                <w:noProof/>
                <w:lang w:val="en-IN" w:eastAsia="en-IN" w:bidi="ar-SA"/>
              </w:rPr>
              <w:drawing>
                <wp:anchor distT="0" distB="0" distL="114300" distR="114300" simplePos="0" relativeHeight="251774976" behindDoc="0" locked="0" layoutInCell="1" allowOverlap="1" wp14:anchorId="4E216318" wp14:editId="4E216319">
                  <wp:simplePos x="0" y="0"/>
                  <wp:positionH relativeFrom="column">
                    <wp:posOffset>-60960</wp:posOffset>
                  </wp:positionH>
                  <wp:positionV relativeFrom="paragraph">
                    <wp:posOffset>266700</wp:posOffset>
                  </wp:positionV>
                  <wp:extent cx="5876925" cy="525054"/>
                  <wp:effectExtent l="0" t="0" r="0" b="8890"/>
                  <wp:wrapNone/>
                  <wp:docPr id="31" name="Picture 3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6925" cy="525054"/>
                          </a:xfrm>
                          <a:prstGeom prst="rect">
                            <a:avLst/>
                          </a:prstGeom>
                          <a:noFill/>
                        </pic:spPr>
                      </pic:pic>
                    </a:graphicData>
                  </a:graphic>
                  <wp14:sizeRelH relativeFrom="page">
                    <wp14:pctWidth>0</wp14:pctWidth>
                  </wp14:sizeRelH>
                  <wp14:sizeRelV relativeFrom="page">
                    <wp14:pctHeight>0</wp14:pctHeight>
                  </wp14:sizeRelV>
                </wp:anchor>
              </w:drawing>
            </w:r>
          </w:p>
        </w:tc>
      </w:tr>
      <w:tr w:rsidR="00685F8C" w:rsidRPr="00685F8C" w14:paraId="4E21611A" w14:textId="77777777" w:rsidTr="00685F8C">
        <w:trPr>
          <w:trHeight w:val="360"/>
          <w:jc w:val="center"/>
        </w:trPr>
        <w:tc>
          <w:tcPr>
            <w:tcW w:w="9233" w:type="dxa"/>
          </w:tcPr>
          <w:p w14:paraId="4E216117" w14:textId="34C9F9E3" w:rsidR="00685F8C" w:rsidRPr="00685F8C" w:rsidRDefault="00B77ACE" w:rsidP="00685F8C">
            <w:pPr>
              <w:jc w:val="right"/>
              <w:rPr>
                <w:rFonts w:ascii="Arial" w:eastAsia="SimHei" w:hAnsi="Arial" w:cs="Arial"/>
                <w:b/>
                <w:noProof/>
                <w:sz w:val="36"/>
              </w:rPr>
            </w:pPr>
            <w:r>
              <w:rPr>
                <w:rFonts w:ascii="Arial" w:eastAsia="SimHei" w:hAnsi="Arial" w:cs="Arial"/>
                <w:b/>
                <w:noProof/>
                <w:sz w:val="36"/>
              </w:rPr>
              <w:t xml:space="preserve">LTE </w:t>
            </w:r>
            <w:r w:rsidR="00685F8C">
              <w:rPr>
                <w:rFonts w:ascii="Arial" w:eastAsia="SimHei" w:hAnsi="Arial" w:cs="Arial"/>
                <w:b/>
                <w:noProof/>
                <w:sz w:val="36"/>
              </w:rPr>
              <w:t xml:space="preserve">TotaleNodeB </w:t>
            </w:r>
            <w:r w:rsidR="00590FBE">
              <w:rPr>
                <w:rFonts w:ascii="Arial" w:eastAsia="SimHei" w:hAnsi="Arial" w:cs="Arial"/>
                <w:b/>
                <w:noProof/>
                <w:sz w:val="36"/>
              </w:rPr>
              <w:t>OAM</w:t>
            </w:r>
            <w:bookmarkStart w:id="0" w:name="_GoBack"/>
            <w:bookmarkEnd w:id="0"/>
          </w:p>
          <w:p w14:paraId="4E216118" w14:textId="290A2F7D" w:rsidR="00685F8C" w:rsidRPr="00685F8C" w:rsidRDefault="003254BD" w:rsidP="00E57F5F">
            <w:pPr>
              <w:spacing w:before="120"/>
              <w:jc w:val="right"/>
              <w:rPr>
                <w:rFonts w:ascii="Arial" w:eastAsia="SimHei" w:hAnsi="Arial" w:cs="Arial"/>
                <w:b/>
                <w:noProof/>
                <w:sz w:val="28"/>
              </w:rPr>
            </w:pPr>
            <w:r>
              <w:rPr>
                <w:rFonts w:ascii="Arial" w:eastAsia="SimHei" w:hAnsi="Arial" w:cs="Arial"/>
                <w:b/>
                <w:noProof/>
                <w:sz w:val="28"/>
              </w:rPr>
              <w:t>API</w:t>
            </w:r>
            <w:r w:rsidR="00E57F5F">
              <w:rPr>
                <w:rFonts w:ascii="Arial" w:eastAsia="SimHei" w:hAnsi="Arial" w:cs="Arial"/>
                <w:b/>
                <w:noProof/>
                <w:sz w:val="28"/>
              </w:rPr>
              <w:t xml:space="preserve"> D</w:t>
            </w:r>
            <w:r w:rsidR="008855CA">
              <w:rPr>
                <w:rFonts w:ascii="Arial" w:eastAsia="SimHei" w:hAnsi="Arial" w:cs="Arial"/>
                <w:b/>
                <w:noProof/>
                <w:sz w:val="28"/>
              </w:rPr>
              <w:t>efinition</w:t>
            </w:r>
          </w:p>
          <w:p w14:paraId="4E216119" w14:textId="4852FABE" w:rsidR="00685F8C" w:rsidRPr="00685F8C" w:rsidRDefault="00187CF1" w:rsidP="00F32740">
            <w:pPr>
              <w:spacing w:before="120"/>
              <w:jc w:val="right"/>
              <w:rPr>
                <w:rFonts w:ascii="Arial" w:eastAsia="SimHei" w:hAnsi="Arial" w:cs="Arial"/>
                <w:b/>
                <w:noProof/>
              </w:rPr>
            </w:pPr>
            <w:r>
              <w:rPr>
                <w:rFonts w:ascii="Arial" w:eastAsia="SimHei" w:hAnsi="Arial" w:cs="Arial"/>
                <w:b/>
                <w:noProof/>
              </w:rPr>
              <w:t>1100464</w:t>
            </w:r>
            <w:r w:rsidR="00E57F5F">
              <w:rPr>
                <w:rFonts w:ascii="Arial" w:eastAsia="SimHei" w:hAnsi="Arial" w:cs="Arial"/>
                <w:b/>
                <w:noProof/>
              </w:rPr>
              <w:t xml:space="preserve"> </w:t>
            </w:r>
            <w:r w:rsidR="007C764D">
              <w:rPr>
                <w:rFonts w:ascii="Arial" w:eastAsia="SimHei" w:hAnsi="Arial" w:cs="Arial"/>
                <w:b/>
                <w:noProof/>
              </w:rPr>
              <w:t>1.</w:t>
            </w:r>
            <w:r w:rsidR="00F32740">
              <w:rPr>
                <w:rFonts w:ascii="Arial" w:eastAsia="SimHei" w:hAnsi="Arial" w:cs="Arial"/>
                <w:b/>
                <w:noProof/>
              </w:rPr>
              <w:t>1</w:t>
            </w:r>
          </w:p>
        </w:tc>
      </w:tr>
      <w:tr w:rsidR="00685F8C" w:rsidRPr="00685F8C" w14:paraId="4E21611C" w14:textId="77777777" w:rsidTr="00685F8C">
        <w:trPr>
          <w:jc w:val="center"/>
        </w:trPr>
        <w:tc>
          <w:tcPr>
            <w:tcW w:w="9233" w:type="dxa"/>
          </w:tcPr>
          <w:p w14:paraId="4E21611B" w14:textId="77777777" w:rsidR="00685F8C" w:rsidRPr="00685F8C" w:rsidRDefault="00685F8C" w:rsidP="00685F8C">
            <w:pPr>
              <w:jc w:val="right"/>
              <w:rPr>
                <w:rFonts w:ascii="Arial" w:hAnsi="Arial" w:cs="Arial"/>
                <w:b/>
                <w:noProof/>
                <w:szCs w:val="20"/>
              </w:rPr>
            </w:pPr>
          </w:p>
        </w:tc>
      </w:tr>
      <w:tr w:rsidR="00685F8C" w:rsidRPr="00685F8C" w14:paraId="4E21611E" w14:textId="77777777" w:rsidTr="00685F8C">
        <w:trPr>
          <w:trHeight w:val="6012"/>
          <w:jc w:val="center"/>
        </w:trPr>
        <w:tc>
          <w:tcPr>
            <w:tcW w:w="9233" w:type="dxa"/>
          </w:tcPr>
          <w:p w14:paraId="4E21611D" w14:textId="77777777" w:rsidR="00685F8C" w:rsidRPr="00685F8C" w:rsidRDefault="00685F8C" w:rsidP="00685F8C">
            <w:pPr>
              <w:jc w:val="both"/>
              <w:rPr>
                <w:rFonts w:ascii="Arial" w:hAnsi="Arial" w:cs="Arial"/>
                <w:noProof/>
                <w:szCs w:val="20"/>
              </w:rPr>
            </w:pPr>
          </w:p>
        </w:tc>
      </w:tr>
      <w:tr w:rsidR="00685F8C" w:rsidRPr="00DB3593" w14:paraId="4E216120" w14:textId="77777777" w:rsidTr="00685F8C">
        <w:trPr>
          <w:trHeight w:val="1790"/>
          <w:jc w:val="center"/>
        </w:trPr>
        <w:tc>
          <w:tcPr>
            <w:tcW w:w="9233" w:type="dxa"/>
          </w:tcPr>
          <w:p w14:paraId="4E21611F" w14:textId="77777777" w:rsidR="00685F8C" w:rsidRPr="00DB3593" w:rsidRDefault="00685F8C" w:rsidP="00685F8C">
            <w:pPr>
              <w:jc w:val="right"/>
              <w:rPr>
                <w:rFonts w:cs="Arial"/>
                <w:noProof/>
                <w:szCs w:val="20"/>
              </w:rPr>
            </w:pPr>
          </w:p>
        </w:tc>
      </w:tr>
    </w:tbl>
    <w:p w14:paraId="4E216121" w14:textId="77777777" w:rsidR="00685F8C" w:rsidRDefault="00685F8C" w:rsidP="00685F8C">
      <w:pPr>
        <w:rPr>
          <w:szCs w:val="20"/>
        </w:rPr>
      </w:pPr>
      <w:r>
        <w:rPr>
          <w:szCs w:val="20"/>
        </w:rPr>
        <w:br w:type="page"/>
      </w:r>
    </w:p>
    <w:p w14:paraId="4E216122" w14:textId="77777777" w:rsidR="00685F8C" w:rsidRPr="00304402" w:rsidRDefault="00685F8C" w:rsidP="00685F8C">
      <w:pPr>
        <w:rPr>
          <w:rFonts w:ascii="Arial" w:hAnsi="Arial" w:cs="Arial"/>
          <w:sz w:val="20"/>
        </w:rPr>
      </w:pPr>
    </w:p>
    <w:p w14:paraId="4E216123" w14:textId="77777777" w:rsidR="00685F8C" w:rsidRPr="00304402" w:rsidRDefault="00685F8C" w:rsidP="00685F8C">
      <w:pPr>
        <w:rPr>
          <w:rFonts w:ascii="Arial" w:hAnsi="Arial" w:cs="Arial"/>
          <w:sz w:val="20"/>
          <w:szCs w:val="20"/>
        </w:rPr>
      </w:pPr>
    </w:p>
    <w:p w14:paraId="4E216124" w14:textId="77777777" w:rsidR="00685F8C" w:rsidRPr="00304402" w:rsidRDefault="00685F8C" w:rsidP="00685F8C">
      <w:pPr>
        <w:rPr>
          <w:rFonts w:ascii="Arial" w:hAnsi="Arial" w:cs="Arial"/>
          <w:sz w:val="20"/>
          <w:szCs w:val="20"/>
        </w:rPr>
      </w:pPr>
    </w:p>
    <w:p w14:paraId="4E216125" w14:textId="77777777" w:rsidR="00685F8C" w:rsidRPr="00304402" w:rsidRDefault="00685F8C" w:rsidP="00685F8C">
      <w:pPr>
        <w:rPr>
          <w:rFonts w:ascii="Arial" w:hAnsi="Arial" w:cs="Arial"/>
          <w:sz w:val="20"/>
          <w:szCs w:val="20"/>
        </w:rPr>
      </w:pPr>
    </w:p>
    <w:p w14:paraId="4E216126" w14:textId="77777777" w:rsidR="00685F8C" w:rsidRDefault="00685F8C" w:rsidP="00685F8C">
      <w:pPr>
        <w:rPr>
          <w:rFonts w:ascii="Arial" w:hAnsi="Arial" w:cs="Arial"/>
          <w:sz w:val="20"/>
          <w:szCs w:val="20"/>
        </w:rPr>
      </w:pPr>
    </w:p>
    <w:p w14:paraId="4E216127" w14:textId="77777777" w:rsidR="00685F8C" w:rsidRDefault="00685F8C" w:rsidP="00685F8C">
      <w:pPr>
        <w:rPr>
          <w:rFonts w:ascii="Arial" w:hAnsi="Arial" w:cs="Arial"/>
          <w:sz w:val="20"/>
          <w:szCs w:val="20"/>
        </w:rPr>
      </w:pPr>
    </w:p>
    <w:p w14:paraId="4E216128" w14:textId="77777777" w:rsidR="00685F8C" w:rsidRDefault="00685F8C" w:rsidP="00685F8C">
      <w:pPr>
        <w:rPr>
          <w:rFonts w:ascii="Arial" w:hAnsi="Arial" w:cs="Arial"/>
          <w:sz w:val="20"/>
          <w:szCs w:val="20"/>
        </w:rPr>
      </w:pPr>
    </w:p>
    <w:p w14:paraId="4E216129" w14:textId="77777777" w:rsidR="00685F8C" w:rsidRDefault="00685F8C" w:rsidP="00685F8C">
      <w:pPr>
        <w:rPr>
          <w:rFonts w:ascii="Arial" w:hAnsi="Arial" w:cs="Arial"/>
          <w:sz w:val="20"/>
          <w:szCs w:val="20"/>
        </w:rPr>
      </w:pPr>
    </w:p>
    <w:p w14:paraId="4E21612A" w14:textId="77777777" w:rsidR="00685F8C" w:rsidRDefault="00685F8C" w:rsidP="00685F8C">
      <w:pPr>
        <w:rPr>
          <w:rFonts w:ascii="Arial" w:hAnsi="Arial" w:cs="Arial"/>
          <w:sz w:val="20"/>
          <w:szCs w:val="20"/>
        </w:rPr>
      </w:pPr>
    </w:p>
    <w:p w14:paraId="4E21612B" w14:textId="77777777" w:rsidR="00685F8C" w:rsidRDefault="00685F8C" w:rsidP="00685F8C">
      <w:pPr>
        <w:rPr>
          <w:rFonts w:ascii="Arial" w:hAnsi="Arial" w:cs="Arial"/>
          <w:sz w:val="20"/>
          <w:szCs w:val="20"/>
        </w:rPr>
      </w:pPr>
    </w:p>
    <w:p w14:paraId="4E21612C" w14:textId="77777777" w:rsidR="00685F8C" w:rsidRDefault="00685F8C" w:rsidP="00685F8C">
      <w:pPr>
        <w:rPr>
          <w:rFonts w:ascii="Arial" w:hAnsi="Arial" w:cs="Arial"/>
          <w:sz w:val="20"/>
          <w:szCs w:val="20"/>
        </w:rPr>
      </w:pPr>
    </w:p>
    <w:p w14:paraId="4E21612D" w14:textId="77777777" w:rsidR="00685F8C" w:rsidRDefault="00685F8C" w:rsidP="00685F8C">
      <w:pPr>
        <w:rPr>
          <w:rFonts w:ascii="Arial" w:hAnsi="Arial" w:cs="Arial"/>
          <w:sz w:val="20"/>
          <w:szCs w:val="20"/>
        </w:rPr>
      </w:pPr>
    </w:p>
    <w:p w14:paraId="4E21612E" w14:textId="77777777" w:rsidR="00685F8C" w:rsidRDefault="00685F8C" w:rsidP="00685F8C">
      <w:pPr>
        <w:rPr>
          <w:rFonts w:ascii="Arial" w:hAnsi="Arial" w:cs="Arial"/>
          <w:sz w:val="20"/>
          <w:szCs w:val="20"/>
        </w:rPr>
      </w:pPr>
    </w:p>
    <w:p w14:paraId="4E21612F" w14:textId="77777777" w:rsidR="00685F8C" w:rsidRDefault="00685F8C" w:rsidP="00685F8C">
      <w:pPr>
        <w:rPr>
          <w:rFonts w:ascii="Arial" w:hAnsi="Arial" w:cs="Arial"/>
          <w:sz w:val="20"/>
          <w:szCs w:val="20"/>
        </w:rPr>
      </w:pPr>
    </w:p>
    <w:p w14:paraId="4E216130" w14:textId="77777777" w:rsidR="00685F8C" w:rsidRDefault="00685F8C" w:rsidP="00685F8C">
      <w:pPr>
        <w:rPr>
          <w:rFonts w:ascii="Arial" w:hAnsi="Arial" w:cs="Arial"/>
          <w:sz w:val="20"/>
          <w:szCs w:val="20"/>
        </w:rPr>
      </w:pPr>
    </w:p>
    <w:p w14:paraId="4E216131" w14:textId="77777777" w:rsidR="00685F8C" w:rsidRDefault="00685F8C" w:rsidP="00685F8C">
      <w:pPr>
        <w:rPr>
          <w:rFonts w:ascii="Arial" w:hAnsi="Arial" w:cs="Arial"/>
          <w:sz w:val="20"/>
          <w:szCs w:val="20"/>
        </w:rPr>
      </w:pPr>
    </w:p>
    <w:p w14:paraId="4E216132" w14:textId="77777777" w:rsidR="00685F8C" w:rsidRDefault="00685F8C" w:rsidP="00685F8C">
      <w:pPr>
        <w:rPr>
          <w:rFonts w:ascii="Arial" w:hAnsi="Arial" w:cs="Arial"/>
          <w:sz w:val="20"/>
          <w:szCs w:val="20"/>
        </w:rPr>
      </w:pPr>
    </w:p>
    <w:p w14:paraId="4E216133" w14:textId="77777777" w:rsidR="00685F8C" w:rsidRPr="00304402" w:rsidRDefault="00685F8C" w:rsidP="00685F8C">
      <w:pPr>
        <w:rPr>
          <w:rFonts w:ascii="Arial" w:hAnsi="Arial" w:cs="Arial"/>
          <w:sz w:val="20"/>
          <w:szCs w:val="20"/>
        </w:rPr>
      </w:pPr>
    </w:p>
    <w:p w14:paraId="4E216134" w14:textId="77777777" w:rsidR="00685F8C" w:rsidRPr="00304402" w:rsidRDefault="00685F8C" w:rsidP="00685F8C">
      <w:pPr>
        <w:rPr>
          <w:rFonts w:ascii="Arial" w:hAnsi="Arial" w:cs="Arial"/>
          <w:sz w:val="20"/>
          <w:szCs w:val="20"/>
        </w:rPr>
      </w:pPr>
    </w:p>
    <w:p w14:paraId="4E216135" w14:textId="77777777" w:rsidR="00685F8C" w:rsidRPr="00304402" w:rsidRDefault="00685F8C" w:rsidP="00685F8C">
      <w:pPr>
        <w:rPr>
          <w:rFonts w:ascii="Arial" w:hAnsi="Arial" w:cs="Arial"/>
          <w:sz w:val="20"/>
          <w:szCs w:val="20"/>
        </w:rPr>
      </w:pPr>
    </w:p>
    <w:p w14:paraId="4E216136" w14:textId="77777777" w:rsidR="00685F8C" w:rsidRPr="00304402" w:rsidRDefault="00685F8C" w:rsidP="00685F8C">
      <w:pPr>
        <w:rPr>
          <w:rFonts w:ascii="Arial" w:hAnsi="Arial" w:cs="Arial"/>
          <w:sz w:val="20"/>
          <w:szCs w:val="20"/>
        </w:rPr>
      </w:pPr>
    </w:p>
    <w:p w14:paraId="4E216137" w14:textId="77777777" w:rsidR="00685F8C" w:rsidRPr="00304402" w:rsidRDefault="00685F8C" w:rsidP="00685F8C">
      <w:pPr>
        <w:rPr>
          <w:rFonts w:ascii="Arial" w:hAnsi="Arial" w:cs="Arial"/>
          <w:sz w:val="20"/>
          <w:szCs w:val="20"/>
        </w:rPr>
      </w:pPr>
    </w:p>
    <w:p w14:paraId="4E216138" w14:textId="77777777" w:rsidR="00685F8C" w:rsidRDefault="00685F8C" w:rsidP="00685F8C">
      <w:pPr>
        <w:rPr>
          <w:rFonts w:ascii="Arial" w:hAnsi="Arial" w:cs="Arial"/>
          <w:sz w:val="20"/>
          <w:szCs w:val="20"/>
        </w:rPr>
      </w:pPr>
    </w:p>
    <w:p w14:paraId="4E216139" w14:textId="77777777" w:rsidR="00685F8C" w:rsidRDefault="00685F8C" w:rsidP="00685F8C">
      <w:pPr>
        <w:rPr>
          <w:rFonts w:ascii="Arial" w:hAnsi="Arial" w:cs="Arial"/>
          <w:sz w:val="20"/>
          <w:szCs w:val="20"/>
        </w:rPr>
      </w:pPr>
    </w:p>
    <w:p w14:paraId="4E21613A" w14:textId="77777777" w:rsidR="00685F8C" w:rsidRPr="00304402" w:rsidRDefault="00685F8C" w:rsidP="00685F8C">
      <w:pPr>
        <w:rPr>
          <w:rFonts w:ascii="Arial" w:hAnsi="Arial" w:cs="Arial"/>
          <w:sz w:val="20"/>
          <w:szCs w:val="20"/>
        </w:rPr>
      </w:pPr>
    </w:p>
    <w:p w14:paraId="4E21613B" w14:textId="77777777" w:rsidR="00685F8C" w:rsidRPr="00304402" w:rsidRDefault="00685F8C" w:rsidP="00685F8C">
      <w:pPr>
        <w:rPr>
          <w:rFonts w:ascii="Arial" w:hAnsi="Arial" w:cs="Arial"/>
          <w:sz w:val="20"/>
          <w:szCs w:val="20"/>
        </w:rPr>
      </w:pPr>
    </w:p>
    <w:p w14:paraId="4E21613C" w14:textId="0A9162C3" w:rsidR="00685F8C" w:rsidRPr="00304402" w:rsidRDefault="00685F8C" w:rsidP="00685F8C">
      <w:pPr>
        <w:autoSpaceDE w:val="0"/>
        <w:autoSpaceDN w:val="0"/>
        <w:adjustRightInd w:val="0"/>
        <w:rPr>
          <w:rFonts w:ascii="Arial" w:hAnsi="Arial" w:cs="Arial"/>
          <w:sz w:val="20"/>
          <w:szCs w:val="20"/>
        </w:rPr>
      </w:pPr>
      <w:r w:rsidRPr="00304402">
        <w:rPr>
          <w:rFonts w:ascii="Arial" w:hAnsi="Arial" w:cs="Arial"/>
          <w:sz w:val="20"/>
          <w:szCs w:val="20"/>
        </w:rPr>
        <w:t>© 1998-201</w:t>
      </w:r>
      <w:r w:rsidR="00187CF1">
        <w:rPr>
          <w:rFonts w:ascii="Arial" w:hAnsi="Arial" w:cs="Arial"/>
          <w:sz w:val="20"/>
          <w:szCs w:val="20"/>
        </w:rPr>
        <w:t>3</w:t>
      </w:r>
      <w:r w:rsidRPr="00304402">
        <w:rPr>
          <w:rFonts w:ascii="Arial" w:hAnsi="Arial" w:cs="Arial"/>
          <w:sz w:val="20"/>
          <w:szCs w:val="20"/>
        </w:rPr>
        <w:t xml:space="preserve"> by RadiSys Corporation. All rights reserved.</w:t>
      </w:r>
    </w:p>
    <w:p w14:paraId="4E21613D" w14:textId="77777777" w:rsidR="00685F8C" w:rsidRPr="00304402" w:rsidRDefault="00685F8C" w:rsidP="00685F8C">
      <w:pPr>
        <w:autoSpaceDE w:val="0"/>
        <w:autoSpaceDN w:val="0"/>
        <w:adjustRightInd w:val="0"/>
        <w:rPr>
          <w:rFonts w:ascii="Arial" w:hAnsi="Arial" w:cs="Arial"/>
          <w:sz w:val="20"/>
          <w:szCs w:val="20"/>
        </w:rPr>
      </w:pPr>
      <w:r w:rsidRPr="00304402">
        <w:rPr>
          <w:rFonts w:ascii="Arial" w:hAnsi="Arial" w:cs="Arial"/>
          <w:sz w:val="20"/>
          <w:szCs w:val="20"/>
        </w:rPr>
        <w:t>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14:paraId="4E21613E" w14:textId="77777777" w:rsidR="00685F8C" w:rsidRPr="00304402" w:rsidRDefault="00685F8C" w:rsidP="00685F8C">
      <w:pPr>
        <w:autoSpaceDE w:val="0"/>
        <w:autoSpaceDN w:val="0"/>
        <w:adjustRightInd w:val="0"/>
        <w:spacing w:before="60" w:after="60"/>
        <w:jc w:val="both"/>
        <w:rPr>
          <w:rFonts w:ascii="Arial" w:eastAsia="Times New Roman" w:hAnsi="Arial" w:cs="Arial"/>
          <w:sz w:val="18"/>
          <w:szCs w:val="20"/>
        </w:rPr>
      </w:pPr>
    </w:p>
    <w:p w14:paraId="4E21613F" w14:textId="77777777" w:rsidR="00685F8C" w:rsidRPr="00304402" w:rsidRDefault="00685F8C" w:rsidP="00685F8C">
      <w:pPr>
        <w:autoSpaceDE w:val="0"/>
        <w:autoSpaceDN w:val="0"/>
        <w:adjustRightInd w:val="0"/>
        <w:spacing w:before="60" w:after="60"/>
        <w:rPr>
          <w:rFonts w:ascii="Arial" w:eastAsia="Times New Roman" w:hAnsi="Arial" w:cs="Arial"/>
          <w:sz w:val="18"/>
          <w:szCs w:val="20"/>
        </w:rPr>
      </w:pPr>
    </w:p>
    <w:p w14:paraId="4E216140" w14:textId="77777777" w:rsidR="00685F8C" w:rsidRDefault="00685F8C" w:rsidP="00685F8C">
      <w:pPr>
        <w:pStyle w:val="TOC1"/>
        <w:rPr>
          <w:szCs w:val="20"/>
        </w:rPr>
      </w:pPr>
      <w:r w:rsidRPr="00B541F7">
        <w:rPr>
          <w:szCs w:val="20"/>
        </w:rPr>
        <w:br w:type="page"/>
      </w:r>
    </w:p>
    <w:p w14:paraId="4E216141" w14:textId="77777777" w:rsidR="000374D5" w:rsidRPr="00685F8C" w:rsidRDefault="000374D5">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666"/>
      </w:tblGrid>
      <w:tr w:rsidR="00300308" w:rsidRPr="00685F8C" w14:paraId="4E216143" w14:textId="77777777">
        <w:tc>
          <w:tcPr>
            <w:tcW w:w="5000" w:type="pct"/>
          </w:tcPr>
          <w:p w14:paraId="4E216142" w14:textId="77777777" w:rsidR="00300308" w:rsidRPr="00685F8C" w:rsidRDefault="00300308" w:rsidP="00942392">
            <w:pPr>
              <w:pStyle w:val="NoSpacing"/>
              <w:rPr>
                <w:rFonts w:ascii="Arial" w:hAnsi="Arial" w:cs="Arial"/>
              </w:rPr>
            </w:pPr>
          </w:p>
        </w:tc>
      </w:tr>
    </w:tbl>
    <w:sdt>
      <w:sdtPr>
        <w:rPr>
          <w:rFonts w:cs="Arial"/>
          <w:bCs/>
          <w:i w:val="0"/>
          <w:iCs w:val="0"/>
        </w:rPr>
        <w:id w:val="-909223781"/>
        <w:docPartObj>
          <w:docPartGallery w:val="Table of Contents"/>
          <w:docPartUnique/>
        </w:docPartObj>
      </w:sdtPr>
      <w:sdtEndPr>
        <w:rPr>
          <w:rFonts w:ascii="Arial" w:hAnsi="Arial"/>
          <w:bCs w:val="0"/>
          <w:noProof/>
          <w:sz w:val="22"/>
        </w:rPr>
      </w:sdtEndPr>
      <w:sdtContent>
        <w:p w14:paraId="4E216144" w14:textId="77777777" w:rsidR="00443504" w:rsidRPr="00627CD9" w:rsidRDefault="00443504" w:rsidP="006A5665">
          <w:pPr>
            <w:pStyle w:val="Caption"/>
            <w:jc w:val="center"/>
            <w:rPr>
              <w:rFonts w:ascii="Arial" w:eastAsia="Times New Roman" w:hAnsi="Arial" w:cs="Arial"/>
              <w:b/>
              <w:i w:val="0"/>
              <w:iCs w:val="0"/>
              <w:snapToGrid w:val="0"/>
              <w:kern w:val="0"/>
              <w:sz w:val="32"/>
              <w:szCs w:val="32"/>
              <w:lang w:eastAsia="en-US" w:bidi="ar-SA"/>
            </w:rPr>
          </w:pPr>
          <w:r w:rsidRPr="00627CD9">
            <w:rPr>
              <w:rFonts w:ascii="Arial" w:eastAsia="Times New Roman" w:hAnsi="Arial" w:cs="Arial"/>
              <w:b/>
              <w:i w:val="0"/>
              <w:iCs w:val="0"/>
              <w:snapToGrid w:val="0"/>
              <w:kern w:val="0"/>
              <w:sz w:val="32"/>
              <w:szCs w:val="32"/>
              <w:lang w:eastAsia="en-US" w:bidi="ar-SA"/>
            </w:rPr>
            <w:t>Contents</w:t>
          </w:r>
        </w:p>
        <w:p w14:paraId="465B9125" w14:textId="77777777" w:rsidR="00627CD9" w:rsidRPr="00627CD9" w:rsidRDefault="00443504">
          <w:pPr>
            <w:pStyle w:val="TOC1"/>
            <w:tabs>
              <w:tab w:val="left" w:pos="480"/>
              <w:tab w:val="right" w:leader="dot" w:pos="9440"/>
            </w:tabs>
            <w:rPr>
              <w:rFonts w:ascii="Arial" w:eastAsiaTheme="minorEastAsia" w:hAnsi="Arial" w:cs="Arial"/>
              <w:noProof/>
              <w:kern w:val="0"/>
              <w:sz w:val="20"/>
              <w:szCs w:val="22"/>
              <w:lang w:eastAsia="en-US" w:bidi="ar-SA"/>
            </w:rPr>
          </w:pPr>
          <w:r w:rsidRPr="00627CD9">
            <w:rPr>
              <w:rFonts w:ascii="Arial" w:hAnsi="Arial" w:cs="Arial"/>
              <w:sz w:val="22"/>
            </w:rPr>
            <w:fldChar w:fldCharType="begin"/>
          </w:r>
          <w:r w:rsidRPr="00627CD9">
            <w:rPr>
              <w:rFonts w:ascii="Arial" w:hAnsi="Arial" w:cs="Arial"/>
              <w:sz w:val="22"/>
            </w:rPr>
            <w:instrText xml:space="preserve"> TOC \o "1-3" \h \z \u </w:instrText>
          </w:r>
          <w:r w:rsidRPr="00627CD9">
            <w:rPr>
              <w:rFonts w:ascii="Arial" w:hAnsi="Arial" w:cs="Arial"/>
              <w:sz w:val="22"/>
            </w:rPr>
            <w:fldChar w:fldCharType="separate"/>
          </w:r>
          <w:hyperlink w:anchor="_Toc346888702" w:history="1">
            <w:r w:rsidR="00627CD9" w:rsidRPr="00627CD9">
              <w:rPr>
                <w:rStyle w:val="Hyperlink"/>
                <w:rFonts w:ascii="Arial" w:hAnsi="Arial" w:cs="Arial"/>
                <w:noProof/>
                <w:sz w:val="22"/>
              </w:rPr>
              <w:t>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Introduction</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_Toc346888702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4</w:t>
            </w:r>
            <w:r w:rsidR="00627CD9" w:rsidRPr="00627CD9">
              <w:rPr>
                <w:rFonts w:ascii="Arial" w:hAnsi="Arial" w:cs="Arial"/>
                <w:noProof/>
                <w:webHidden/>
                <w:sz w:val="22"/>
              </w:rPr>
              <w:fldChar w:fldCharType="end"/>
            </w:r>
          </w:hyperlink>
        </w:p>
        <w:p w14:paraId="41DC1C9F"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3" w:history="1">
            <w:r w:rsidR="00627CD9" w:rsidRPr="00627CD9">
              <w:rPr>
                <w:rStyle w:val="Hyperlink"/>
                <w:rFonts w:ascii="Arial" w:hAnsi="Arial" w:cs="Arial"/>
                <w:noProof/>
                <w:sz w:val="22"/>
              </w:rPr>
              <w:t>1.1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Purpose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_Toc346888703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4</w:t>
            </w:r>
            <w:r w:rsidR="00627CD9" w:rsidRPr="00627CD9">
              <w:rPr>
                <w:rFonts w:ascii="Arial" w:hAnsi="Arial" w:cs="Arial"/>
                <w:noProof/>
                <w:webHidden/>
                <w:sz w:val="22"/>
              </w:rPr>
              <w:fldChar w:fldCharType="end"/>
            </w:r>
          </w:hyperlink>
        </w:p>
        <w:p w14:paraId="3442D3FB"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4" w:history="1">
            <w:r w:rsidR="00627CD9" w:rsidRPr="00627CD9">
              <w:rPr>
                <w:rStyle w:val="Hyperlink"/>
                <w:rFonts w:ascii="Arial" w:hAnsi="Arial" w:cs="Arial"/>
                <w:noProof/>
                <w:sz w:val="22"/>
              </w:rPr>
              <w:t>1.2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Scope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_Toc346888704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4</w:t>
            </w:r>
            <w:r w:rsidR="00627CD9" w:rsidRPr="00627CD9">
              <w:rPr>
                <w:rFonts w:ascii="Arial" w:hAnsi="Arial" w:cs="Arial"/>
                <w:noProof/>
                <w:webHidden/>
                <w:sz w:val="22"/>
              </w:rPr>
              <w:fldChar w:fldCharType="end"/>
            </w:r>
          </w:hyperlink>
        </w:p>
        <w:p w14:paraId="02CB2452"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5" w:history="1">
            <w:r w:rsidR="00627CD9" w:rsidRPr="00627CD9">
              <w:rPr>
                <w:rStyle w:val="Hyperlink"/>
                <w:rFonts w:ascii="Arial" w:hAnsi="Arial" w:cs="Arial"/>
                <w:noProof/>
                <w:sz w:val="22"/>
              </w:rPr>
              <w:t>1.3</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Target Audience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_Toc346888705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4</w:t>
            </w:r>
            <w:r w:rsidR="00627CD9" w:rsidRPr="00627CD9">
              <w:rPr>
                <w:rFonts w:ascii="Arial" w:hAnsi="Arial" w:cs="Arial"/>
                <w:noProof/>
                <w:webHidden/>
                <w:sz w:val="22"/>
              </w:rPr>
              <w:fldChar w:fldCharType="end"/>
            </w:r>
          </w:hyperlink>
        </w:p>
        <w:p w14:paraId="463D12FD"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6" w:history="1">
            <w:r w:rsidR="00627CD9" w:rsidRPr="00627CD9">
              <w:rPr>
                <w:rStyle w:val="Hyperlink"/>
                <w:rFonts w:ascii="Arial" w:hAnsi="Arial" w:cs="Arial"/>
                <w:noProof/>
                <w:sz w:val="22"/>
              </w:rPr>
              <w:t>1.4</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References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_Toc346888706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4</w:t>
            </w:r>
            <w:r w:rsidR="00627CD9" w:rsidRPr="00627CD9">
              <w:rPr>
                <w:rFonts w:ascii="Arial" w:hAnsi="Arial" w:cs="Arial"/>
                <w:noProof/>
                <w:webHidden/>
                <w:sz w:val="22"/>
              </w:rPr>
              <w:fldChar w:fldCharType="end"/>
            </w:r>
          </w:hyperlink>
        </w:p>
        <w:p w14:paraId="300E4C67"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07" w:history="1">
            <w:r w:rsidR="00627CD9" w:rsidRPr="00627CD9">
              <w:rPr>
                <w:rStyle w:val="Hyperlink"/>
                <w:rFonts w:ascii="Arial" w:hAnsi="Arial" w:cs="Arial"/>
                <w:noProof/>
                <w:sz w:val="22"/>
              </w:rPr>
              <w:t>1.4.1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Abbreviations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_Toc346888707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4</w:t>
            </w:r>
            <w:r w:rsidR="00627CD9" w:rsidRPr="00627CD9">
              <w:rPr>
                <w:rFonts w:ascii="Arial" w:hAnsi="Arial" w:cs="Arial"/>
                <w:noProof/>
                <w:webHidden/>
                <w:sz w:val="22"/>
              </w:rPr>
              <w:fldChar w:fldCharType="end"/>
            </w:r>
          </w:hyperlink>
        </w:p>
        <w:p w14:paraId="2F95E9C1"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08" w:history="1">
            <w:r w:rsidR="00627CD9" w:rsidRPr="00627CD9">
              <w:rPr>
                <w:rStyle w:val="Hyperlink"/>
                <w:rFonts w:ascii="Arial" w:hAnsi="Arial" w:cs="Arial"/>
                <w:noProof/>
                <w:sz w:val="22"/>
              </w:rPr>
              <w:t>1.4.2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Standards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_Toc346888708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5</w:t>
            </w:r>
            <w:r w:rsidR="00627CD9" w:rsidRPr="00627CD9">
              <w:rPr>
                <w:rFonts w:ascii="Arial" w:hAnsi="Arial" w:cs="Arial"/>
                <w:noProof/>
                <w:webHidden/>
                <w:sz w:val="22"/>
              </w:rPr>
              <w:fldChar w:fldCharType="end"/>
            </w:r>
          </w:hyperlink>
        </w:p>
        <w:p w14:paraId="25355EE4"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9" w:history="1">
            <w:r w:rsidR="00627CD9" w:rsidRPr="00627CD9">
              <w:rPr>
                <w:rStyle w:val="Hyperlink"/>
                <w:rFonts w:ascii="Arial" w:hAnsi="Arial" w:cs="Arial"/>
                <w:noProof/>
                <w:sz w:val="22"/>
              </w:rPr>
              <w:t>1.5</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Revision History</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_Toc346888709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5</w:t>
            </w:r>
            <w:r w:rsidR="00627CD9" w:rsidRPr="00627CD9">
              <w:rPr>
                <w:rFonts w:ascii="Arial" w:hAnsi="Arial" w:cs="Arial"/>
                <w:noProof/>
                <w:webHidden/>
                <w:sz w:val="22"/>
              </w:rPr>
              <w:fldChar w:fldCharType="end"/>
            </w:r>
          </w:hyperlink>
        </w:p>
        <w:p w14:paraId="0B861923" w14:textId="77777777" w:rsidR="00627CD9" w:rsidRPr="00627CD9" w:rsidRDefault="00C7142A">
          <w:pPr>
            <w:pStyle w:val="TOC1"/>
            <w:tabs>
              <w:tab w:val="left" w:pos="480"/>
              <w:tab w:val="right" w:leader="dot" w:pos="9440"/>
            </w:tabs>
            <w:rPr>
              <w:rFonts w:ascii="Arial" w:eastAsiaTheme="minorEastAsia" w:hAnsi="Arial" w:cs="Arial"/>
              <w:noProof/>
              <w:kern w:val="0"/>
              <w:sz w:val="20"/>
              <w:szCs w:val="22"/>
              <w:lang w:eastAsia="en-US" w:bidi="ar-SA"/>
            </w:rPr>
          </w:pPr>
          <w:hyperlink w:anchor="_Toc346888710" w:history="1">
            <w:r w:rsidR="00627CD9" w:rsidRPr="00627CD9">
              <w:rPr>
                <w:rStyle w:val="Hyperlink"/>
                <w:rFonts w:ascii="Arial" w:hAnsi="Arial" w:cs="Arial"/>
                <w:noProof/>
                <w:sz w:val="22"/>
              </w:rPr>
              <w:t>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HeNB Architecture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_Toc346888710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6</w:t>
            </w:r>
            <w:r w:rsidR="00627CD9" w:rsidRPr="00627CD9">
              <w:rPr>
                <w:rFonts w:ascii="Arial" w:hAnsi="Arial" w:cs="Arial"/>
                <w:noProof/>
                <w:webHidden/>
                <w:sz w:val="22"/>
              </w:rPr>
              <w:fldChar w:fldCharType="end"/>
            </w:r>
          </w:hyperlink>
        </w:p>
        <w:p w14:paraId="327F120E"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11" w:history="1">
            <w:r w:rsidR="00627CD9" w:rsidRPr="00627CD9">
              <w:rPr>
                <w:rStyle w:val="Hyperlink"/>
                <w:rFonts w:ascii="Arial" w:hAnsi="Arial" w:cs="Arial"/>
                <w:noProof/>
                <w:sz w:val="22"/>
              </w:rPr>
              <w:t>2.1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Functional Block Diagram</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_Toc346888711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6</w:t>
            </w:r>
            <w:r w:rsidR="00627CD9" w:rsidRPr="00627CD9">
              <w:rPr>
                <w:rFonts w:ascii="Arial" w:hAnsi="Arial" w:cs="Arial"/>
                <w:noProof/>
                <w:webHidden/>
                <w:sz w:val="22"/>
              </w:rPr>
              <w:fldChar w:fldCharType="end"/>
            </w:r>
          </w:hyperlink>
        </w:p>
        <w:p w14:paraId="4FE481B8" w14:textId="77777777" w:rsidR="00627CD9" w:rsidRPr="00627CD9" w:rsidRDefault="00C7142A">
          <w:pPr>
            <w:pStyle w:val="TOC1"/>
            <w:tabs>
              <w:tab w:val="left" w:pos="480"/>
              <w:tab w:val="right" w:leader="dot" w:pos="9440"/>
            </w:tabs>
            <w:rPr>
              <w:rFonts w:ascii="Arial" w:eastAsiaTheme="minorEastAsia" w:hAnsi="Arial" w:cs="Arial"/>
              <w:noProof/>
              <w:kern w:val="0"/>
              <w:sz w:val="20"/>
              <w:szCs w:val="22"/>
              <w:lang w:eastAsia="en-US" w:bidi="ar-SA"/>
            </w:rPr>
          </w:pPr>
          <w:hyperlink w:anchor="_Toc346888712" w:history="1">
            <w:r w:rsidR="00627CD9" w:rsidRPr="00627CD9">
              <w:rPr>
                <w:rStyle w:val="Hyperlink"/>
                <w:rFonts w:ascii="Arial" w:hAnsi="Arial" w:cs="Arial"/>
                <w:noProof/>
                <w:sz w:val="22"/>
              </w:rPr>
              <w:t>3</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_Toc346888712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8</w:t>
            </w:r>
            <w:r w:rsidR="00627CD9" w:rsidRPr="00627CD9">
              <w:rPr>
                <w:rFonts w:ascii="Arial" w:hAnsi="Arial" w:cs="Arial"/>
                <w:noProof/>
                <w:webHidden/>
                <w:sz w:val="22"/>
              </w:rPr>
              <w:fldChar w:fldCharType="end"/>
            </w:r>
          </w:hyperlink>
        </w:p>
        <w:p w14:paraId="0C51597F"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13" w:history="1">
            <w:r w:rsidR="00627CD9" w:rsidRPr="00627CD9">
              <w:rPr>
                <w:rStyle w:val="Hyperlink"/>
                <w:rFonts w:ascii="Arial" w:hAnsi="Arial" w:cs="Arial"/>
                <w:noProof/>
                <w:sz w:val="22"/>
              </w:rPr>
              <w:t>3.1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Performance Management</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_Toc346888713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8</w:t>
            </w:r>
            <w:r w:rsidR="00627CD9" w:rsidRPr="00627CD9">
              <w:rPr>
                <w:rFonts w:ascii="Arial" w:hAnsi="Arial" w:cs="Arial"/>
                <w:noProof/>
                <w:webHidden/>
                <w:sz w:val="22"/>
              </w:rPr>
              <w:fldChar w:fldCharType="end"/>
            </w:r>
          </w:hyperlink>
        </w:p>
        <w:p w14:paraId="27E314F6"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4" w:history="1">
            <w:r w:rsidR="00627CD9" w:rsidRPr="00627CD9">
              <w:rPr>
                <w:rStyle w:val="Hyperlink"/>
                <w:rFonts w:ascii="Arial" w:hAnsi="Arial" w:cs="Arial"/>
                <w:noProof/>
                <w:sz w:val="22"/>
              </w:rPr>
              <w:t>3.1.1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 for Performance Counters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_Toc346888714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8</w:t>
            </w:r>
            <w:r w:rsidR="00627CD9" w:rsidRPr="00627CD9">
              <w:rPr>
                <w:rFonts w:ascii="Arial" w:hAnsi="Arial" w:cs="Arial"/>
                <w:noProof/>
                <w:webHidden/>
                <w:sz w:val="22"/>
              </w:rPr>
              <w:fldChar w:fldCharType="end"/>
            </w:r>
          </w:hyperlink>
        </w:p>
        <w:p w14:paraId="4DA7E135"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5" w:history="1">
            <w:r w:rsidR="00627CD9" w:rsidRPr="00627CD9">
              <w:rPr>
                <w:rStyle w:val="Hyperlink"/>
                <w:rFonts w:ascii="Arial" w:hAnsi="Arial" w:cs="Arial"/>
                <w:noProof/>
                <w:sz w:val="22"/>
              </w:rPr>
              <w:t>3.1.2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 for Performance Counters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_Toc346888715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9</w:t>
            </w:r>
            <w:r w:rsidR="00627CD9" w:rsidRPr="00627CD9">
              <w:rPr>
                <w:rFonts w:ascii="Arial" w:hAnsi="Arial" w:cs="Arial"/>
                <w:noProof/>
                <w:webHidden/>
                <w:sz w:val="22"/>
              </w:rPr>
              <w:fldChar w:fldCharType="end"/>
            </w:r>
          </w:hyperlink>
        </w:p>
        <w:p w14:paraId="3C777ECD"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6" w:history="1">
            <w:r w:rsidR="00627CD9" w:rsidRPr="00627CD9">
              <w:rPr>
                <w:rStyle w:val="Hyperlink"/>
                <w:rFonts w:ascii="Arial" w:hAnsi="Arial" w:cs="Arial"/>
                <w:noProof/>
                <w:sz w:val="22"/>
              </w:rPr>
              <w:t>3.1.3</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Calling Sequence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_Toc346888716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9</w:t>
            </w:r>
            <w:r w:rsidR="00627CD9" w:rsidRPr="00627CD9">
              <w:rPr>
                <w:rFonts w:ascii="Arial" w:hAnsi="Arial" w:cs="Arial"/>
                <w:noProof/>
                <w:webHidden/>
                <w:sz w:val="22"/>
              </w:rPr>
              <w:fldChar w:fldCharType="end"/>
            </w:r>
          </w:hyperlink>
        </w:p>
        <w:p w14:paraId="4F48626D" w14:textId="77777777" w:rsidR="00627CD9" w:rsidRPr="00627CD9" w:rsidRDefault="00C7142A">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17" w:history="1">
            <w:r w:rsidR="00627CD9" w:rsidRPr="00627CD9">
              <w:rPr>
                <w:rStyle w:val="Hyperlink"/>
                <w:rFonts w:ascii="Arial" w:hAnsi="Arial" w:cs="Arial"/>
                <w:noProof/>
                <w:sz w:val="22"/>
              </w:rPr>
              <w:t>3.2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Configuration Management</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_Toc346888717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10</w:t>
            </w:r>
            <w:r w:rsidR="00627CD9" w:rsidRPr="00627CD9">
              <w:rPr>
                <w:rFonts w:ascii="Arial" w:hAnsi="Arial" w:cs="Arial"/>
                <w:noProof/>
                <w:webHidden/>
                <w:sz w:val="22"/>
              </w:rPr>
              <w:fldChar w:fldCharType="end"/>
            </w:r>
          </w:hyperlink>
        </w:p>
        <w:p w14:paraId="26F4D547"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8" w:history="1">
            <w:r w:rsidR="00627CD9" w:rsidRPr="00627CD9">
              <w:rPr>
                <w:rStyle w:val="Hyperlink"/>
                <w:rFonts w:ascii="Arial" w:hAnsi="Arial" w:cs="Arial"/>
                <w:noProof/>
                <w:sz w:val="22"/>
              </w:rPr>
              <w:t>3.2.1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 for Static Configuration</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_Toc346888718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10</w:t>
            </w:r>
            <w:r w:rsidR="00627CD9" w:rsidRPr="00627CD9">
              <w:rPr>
                <w:rFonts w:ascii="Arial" w:hAnsi="Arial" w:cs="Arial"/>
                <w:noProof/>
                <w:webHidden/>
                <w:sz w:val="22"/>
              </w:rPr>
              <w:fldChar w:fldCharType="end"/>
            </w:r>
          </w:hyperlink>
        </w:p>
        <w:p w14:paraId="19A6CAEE" w14:textId="77777777" w:rsidR="00627CD9" w:rsidRPr="00627CD9" w:rsidRDefault="00C7142A">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9" w:history="1">
            <w:r w:rsidR="00627CD9" w:rsidRPr="00627CD9">
              <w:rPr>
                <w:rStyle w:val="Hyperlink"/>
                <w:rFonts w:ascii="Arial" w:hAnsi="Arial" w:cs="Arial"/>
                <w:noProof/>
                <w:sz w:val="22"/>
              </w:rPr>
              <w:t>3.2.2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APIs for Dynamic Updating</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_Toc346888719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12</w:t>
            </w:r>
            <w:r w:rsidR="00627CD9" w:rsidRPr="00627CD9">
              <w:rPr>
                <w:rFonts w:ascii="Arial" w:hAnsi="Arial" w:cs="Arial"/>
                <w:noProof/>
                <w:webHidden/>
                <w:sz w:val="22"/>
              </w:rPr>
              <w:fldChar w:fldCharType="end"/>
            </w:r>
          </w:hyperlink>
        </w:p>
        <w:p w14:paraId="2EC3C08A" w14:textId="77777777" w:rsidR="00627CD9" w:rsidRPr="00627CD9" w:rsidRDefault="00C7142A">
          <w:pPr>
            <w:pStyle w:val="TOC1"/>
            <w:tabs>
              <w:tab w:val="left" w:pos="480"/>
              <w:tab w:val="right" w:leader="dot" w:pos="9440"/>
            </w:tabs>
            <w:rPr>
              <w:rFonts w:ascii="Arial" w:eastAsiaTheme="minorEastAsia" w:hAnsi="Arial" w:cs="Arial"/>
              <w:noProof/>
              <w:kern w:val="0"/>
              <w:sz w:val="22"/>
              <w:szCs w:val="22"/>
              <w:lang w:eastAsia="en-US" w:bidi="ar-SA"/>
            </w:rPr>
          </w:pPr>
          <w:hyperlink w:anchor="_Toc346888720" w:history="1">
            <w:r w:rsidR="00627CD9" w:rsidRPr="00627CD9">
              <w:rPr>
                <w:rStyle w:val="Hyperlink"/>
                <w:rFonts w:ascii="Arial" w:hAnsi="Arial" w:cs="Arial"/>
                <w:noProof/>
                <w:sz w:val="22"/>
              </w:rPr>
              <w:t>4</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References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_Toc346888720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590FBE">
              <w:rPr>
                <w:rFonts w:ascii="Arial" w:hAnsi="Arial" w:cs="Arial"/>
                <w:noProof/>
                <w:webHidden/>
                <w:sz w:val="22"/>
              </w:rPr>
              <w:t>16</w:t>
            </w:r>
            <w:r w:rsidR="00627CD9" w:rsidRPr="00627CD9">
              <w:rPr>
                <w:rFonts w:ascii="Arial" w:hAnsi="Arial" w:cs="Arial"/>
                <w:noProof/>
                <w:webHidden/>
                <w:sz w:val="22"/>
              </w:rPr>
              <w:fldChar w:fldCharType="end"/>
            </w:r>
          </w:hyperlink>
        </w:p>
        <w:p w14:paraId="4E21615A" w14:textId="77777777" w:rsidR="00443504" w:rsidRPr="00187CF1" w:rsidRDefault="00443504" w:rsidP="00685F8C">
          <w:pPr>
            <w:suppressLineNumbers/>
            <w:tabs>
              <w:tab w:val="right" w:leader="dot" w:pos="9450"/>
            </w:tabs>
            <w:rPr>
              <w:rFonts w:ascii="Arial" w:hAnsi="Arial" w:cs="Arial"/>
              <w:sz w:val="22"/>
            </w:rPr>
          </w:pPr>
          <w:r w:rsidRPr="00627CD9">
            <w:rPr>
              <w:rFonts w:ascii="Arial" w:hAnsi="Arial" w:cs="Arial"/>
              <w:bCs/>
              <w:noProof/>
              <w:sz w:val="22"/>
            </w:rPr>
            <w:fldChar w:fldCharType="end"/>
          </w:r>
        </w:p>
      </w:sdtContent>
    </w:sdt>
    <w:p w14:paraId="3A108A06"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278BDB5A"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4E21615B" w14:textId="77777777" w:rsidR="00D30097" w:rsidRPr="00187CF1" w:rsidRDefault="00343287" w:rsidP="00A64CB1">
      <w:pPr>
        <w:widowControl/>
        <w:suppressAutoHyphens w:val="0"/>
        <w:jc w:val="center"/>
        <w:rPr>
          <w:rFonts w:ascii="Arial" w:eastAsia="Times New Roman" w:hAnsi="Arial" w:cs="Arial"/>
          <w:snapToGrid w:val="0"/>
          <w:kern w:val="0"/>
          <w:sz w:val="32"/>
          <w:szCs w:val="32"/>
          <w:lang w:eastAsia="en-US" w:bidi="ar-SA"/>
        </w:rPr>
      </w:pPr>
      <w:r w:rsidRPr="00187CF1">
        <w:rPr>
          <w:rFonts w:ascii="Arial" w:eastAsia="Times New Roman" w:hAnsi="Arial" w:cs="Arial"/>
          <w:snapToGrid w:val="0"/>
          <w:kern w:val="0"/>
          <w:sz w:val="32"/>
          <w:szCs w:val="32"/>
          <w:lang w:eastAsia="en-US" w:bidi="ar-SA"/>
        </w:rPr>
        <w:t>Figures</w:t>
      </w:r>
    </w:p>
    <w:p w14:paraId="4E21615C" w14:textId="77777777" w:rsidR="009A60C1" w:rsidRPr="00187CF1" w:rsidRDefault="009A60C1">
      <w:pPr>
        <w:widowControl/>
        <w:suppressAutoHyphens w:val="0"/>
        <w:rPr>
          <w:rFonts w:ascii="Arial" w:hAnsi="Arial" w:cs="Arial"/>
          <w:sz w:val="22"/>
          <w:szCs w:val="36"/>
        </w:rPr>
      </w:pPr>
    </w:p>
    <w:p w14:paraId="15DDCC75" w14:textId="77777777" w:rsidR="00627CD9" w:rsidRPr="00627CD9" w:rsidRDefault="00343287">
      <w:pPr>
        <w:pStyle w:val="TableofFigures"/>
        <w:tabs>
          <w:tab w:val="right" w:leader="dot" w:pos="9440"/>
        </w:tabs>
        <w:rPr>
          <w:rFonts w:ascii="Arial" w:eastAsiaTheme="minorEastAsia" w:hAnsi="Arial" w:cs="Arial"/>
          <w:noProof/>
          <w:kern w:val="0"/>
          <w:sz w:val="22"/>
          <w:szCs w:val="22"/>
          <w:lang w:eastAsia="en-US" w:bidi="ar-SA"/>
        </w:rPr>
      </w:pPr>
      <w:r w:rsidRPr="00627CD9">
        <w:rPr>
          <w:rFonts w:ascii="Arial" w:hAnsi="Arial" w:cs="Arial"/>
          <w:bCs/>
          <w:sz w:val="22"/>
          <w:szCs w:val="22"/>
        </w:rPr>
        <w:fldChar w:fldCharType="begin"/>
      </w:r>
      <w:r w:rsidRPr="00627CD9">
        <w:rPr>
          <w:rFonts w:ascii="Arial" w:hAnsi="Arial" w:cs="Arial"/>
          <w:bCs/>
          <w:sz w:val="22"/>
          <w:szCs w:val="22"/>
        </w:rPr>
        <w:instrText xml:space="preserve"> TOC \h \z \c "Figure" </w:instrText>
      </w:r>
      <w:r w:rsidRPr="00627CD9">
        <w:rPr>
          <w:rFonts w:ascii="Arial" w:hAnsi="Arial" w:cs="Arial"/>
          <w:bCs/>
          <w:sz w:val="22"/>
          <w:szCs w:val="22"/>
        </w:rPr>
        <w:fldChar w:fldCharType="separate"/>
      </w:r>
      <w:hyperlink w:anchor="_Toc346888727" w:history="1">
        <w:r w:rsidR="00627CD9" w:rsidRPr="00627CD9">
          <w:rPr>
            <w:rStyle w:val="Hyperlink"/>
            <w:rFonts w:ascii="Arial" w:hAnsi="Arial" w:cs="Arial"/>
            <w:noProof/>
            <w:sz w:val="22"/>
            <w:szCs w:val="22"/>
          </w:rPr>
          <w:t>Figure 1: Functional Block Diagram</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_Toc346888727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590FBE">
          <w:rPr>
            <w:rFonts w:ascii="Arial" w:hAnsi="Arial" w:cs="Arial"/>
            <w:noProof/>
            <w:webHidden/>
            <w:sz w:val="22"/>
            <w:szCs w:val="22"/>
          </w:rPr>
          <w:t>6</w:t>
        </w:r>
        <w:r w:rsidR="00627CD9" w:rsidRPr="00627CD9">
          <w:rPr>
            <w:rFonts w:ascii="Arial" w:hAnsi="Arial" w:cs="Arial"/>
            <w:noProof/>
            <w:webHidden/>
            <w:sz w:val="22"/>
            <w:szCs w:val="22"/>
          </w:rPr>
          <w:fldChar w:fldCharType="end"/>
        </w:r>
      </w:hyperlink>
    </w:p>
    <w:p w14:paraId="78F956ED" w14:textId="0DEBA965" w:rsidR="00627CD9" w:rsidRPr="00627CD9" w:rsidRDefault="00C7142A">
      <w:pPr>
        <w:pStyle w:val="TableofFigures"/>
        <w:tabs>
          <w:tab w:val="right" w:leader="dot" w:pos="9440"/>
        </w:tabs>
        <w:rPr>
          <w:rFonts w:ascii="Arial" w:eastAsiaTheme="minorEastAsia" w:hAnsi="Arial" w:cs="Arial"/>
          <w:noProof/>
          <w:kern w:val="0"/>
          <w:sz w:val="22"/>
          <w:szCs w:val="22"/>
          <w:lang w:eastAsia="en-US" w:bidi="ar-SA"/>
        </w:rPr>
      </w:pPr>
      <w:hyperlink w:anchor="_Toc346888728" w:history="1">
        <w:r w:rsidR="00627CD9" w:rsidRPr="00627CD9">
          <w:rPr>
            <w:rStyle w:val="Hyperlink"/>
            <w:rFonts w:ascii="Arial" w:hAnsi="Arial" w:cs="Arial"/>
            <w:noProof/>
            <w:sz w:val="22"/>
            <w:szCs w:val="22"/>
          </w:rPr>
          <w:t>Figure 2</w:t>
        </w:r>
        <w:r w:rsidR="00627CD9">
          <w:rPr>
            <w:rStyle w:val="Hyperlink"/>
            <w:rFonts w:ascii="Arial" w:hAnsi="Arial" w:cs="Arial"/>
            <w:noProof/>
            <w:sz w:val="22"/>
            <w:szCs w:val="22"/>
          </w:rPr>
          <w:t>:</w:t>
        </w:r>
        <w:r w:rsidR="00627CD9" w:rsidRPr="00627CD9">
          <w:rPr>
            <w:rStyle w:val="Hyperlink"/>
            <w:rFonts w:ascii="Arial" w:hAnsi="Arial" w:cs="Arial"/>
            <w:noProof/>
            <w:sz w:val="22"/>
            <w:szCs w:val="22"/>
          </w:rPr>
          <w:t xml:space="preserve"> KPI Updating</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_Toc346888728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590FBE">
          <w:rPr>
            <w:rFonts w:ascii="Arial" w:hAnsi="Arial" w:cs="Arial"/>
            <w:noProof/>
            <w:webHidden/>
            <w:sz w:val="22"/>
            <w:szCs w:val="22"/>
          </w:rPr>
          <w:t>9</w:t>
        </w:r>
        <w:r w:rsidR="00627CD9" w:rsidRPr="00627CD9">
          <w:rPr>
            <w:rFonts w:ascii="Arial" w:hAnsi="Arial" w:cs="Arial"/>
            <w:noProof/>
            <w:webHidden/>
            <w:sz w:val="22"/>
            <w:szCs w:val="22"/>
          </w:rPr>
          <w:fldChar w:fldCharType="end"/>
        </w:r>
      </w:hyperlink>
    </w:p>
    <w:p w14:paraId="1088CBAB" w14:textId="24CE4403" w:rsidR="00627CD9" w:rsidRPr="00627CD9" w:rsidRDefault="00C7142A">
      <w:pPr>
        <w:pStyle w:val="TableofFigures"/>
        <w:tabs>
          <w:tab w:val="right" w:leader="dot" w:pos="9440"/>
        </w:tabs>
        <w:rPr>
          <w:rFonts w:ascii="Arial" w:eastAsiaTheme="minorEastAsia" w:hAnsi="Arial" w:cs="Arial"/>
          <w:noProof/>
          <w:kern w:val="0"/>
          <w:sz w:val="22"/>
          <w:szCs w:val="22"/>
          <w:lang w:eastAsia="en-US" w:bidi="ar-SA"/>
        </w:rPr>
      </w:pPr>
      <w:hyperlink w:anchor="_Toc346888729" w:history="1">
        <w:r w:rsidR="00627CD9" w:rsidRPr="00627CD9">
          <w:rPr>
            <w:rStyle w:val="Hyperlink"/>
            <w:rFonts w:ascii="Arial" w:hAnsi="Arial" w:cs="Arial"/>
            <w:noProof/>
            <w:sz w:val="22"/>
            <w:szCs w:val="22"/>
          </w:rPr>
          <w:t>Figure 3</w:t>
        </w:r>
        <w:r w:rsidR="00627CD9">
          <w:rPr>
            <w:rStyle w:val="Hyperlink"/>
            <w:rFonts w:ascii="Arial" w:hAnsi="Arial" w:cs="Arial"/>
            <w:noProof/>
            <w:sz w:val="22"/>
            <w:szCs w:val="22"/>
          </w:rPr>
          <w:t>:</w:t>
        </w:r>
        <w:r w:rsidR="00627CD9" w:rsidRPr="00627CD9">
          <w:rPr>
            <w:rStyle w:val="Hyperlink"/>
            <w:rFonts w:ascii="Arial" w:hAnsi="Arial" w:cs="Arial"/>
            <w:noProof/>
            <w:sz w:val="22"/>
            <w:szCs w:val="22"/>
          </w:rPr>
          <w:t xml:space="preserve"> Static Configuration Call Sequence</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_Toc346888729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590FBE">
          <w:rPr>
            <w:rFonts w:ascii="Arial" w:hAnsi="Arial" w:cs="Arial"/>
            <w:noProof/>
            <w:webHidden/>
            <w:sz w:val="22"/>
            <w:szCs w:val="22"/>
          </w:rPr>
          <w:t>11</w:t>
        </w:r>
        <w:r w:rsidR="00627CD9" w:rsidRPr="00627CD9">
          <w:rPr>
            <w:rFonts w:ascii="Arial" w:hAnsi="Arial" w:cs="Arial"/>
            <w:noProof/>
            <w:webHidden/>
            <w:sz w:val="22"/>
            <w:szCs w:val="22"/>
          </w:rPr>
          <w:fldChar w:fldCharType="end"/>
        </w:r>
      </w:hyperlink>
    </w:p>
    <w:p w14:paraId="6AFA257A" w14:textId="77777777" w:rsidR="00627CD9" w:rsidRPr="00627CD9" w:rsidRDefault="00C7142A">
      <w:pPr>
        <w:pStyle w:val="TableofFigures"/>
        <w:tabs>
          <w:tab w:val="right" w:leader="dot" w:pos="9440"/>
        </w:tabs>
        <w:rPr>
          <w:rFonts w:ascii="Arial" w:eastAsiaTheme="minorEastAsia" w:hAnsi="Arial" w:cs="Arial"/>
          <w:noProof/>
          <w:kern w:val="0"/>
          <w:sz w:val="22"/>
          <w:szCs w:val="22"/>
          <w:lang w:eastAsia="en-US" w:bidi="ar-SA"/>
        </w:rPr>
      </w:pPr>
      <w:hyperlink w:anchor="_Toc346888730" w:history="1">
        <w:r w:rsidR="00627CD9" w:rsidRPr="00627CD9">
          <w:rPr>
            <w:rStyle w:val="Hyperlink"/>
            <w:rFonts w:ascii="Arial" w:hAnsi="Arial" w:cs="Arial"/>
            <w:noProof/>
            <w:sz w:val="22"/>
            <w:szCs w:val="22"/>
          </w:rPr>
          <w:t>Figure 4: Dynamic Updating Call Sequence</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_Toc346888730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590FBE">
          <w:rPr>
            <w:rFonts w:ascii="Arial" w:hAnsi="Arial" w:cs="Arial"/>
            <w:noProof/>
            <w:webHidden/>
            <w:sz w:val="22"/>
            <w:szCs w:val="22"/>
          </w:rPr>
          <w:t>14</w:t>
        </w:r>
        <w:r w:rsidR="00627CD9" w:rsidRPr="00627CD9">
          <w:rPr>
            <w:rFonts w:ascii="Arial" w:hAnsi="Arial" w:cs="Arial"/>
            <w:noProof/>
            <w:webHidden/>
            <w:sz w:val="22"/>
            <w:szCs w:val="22"/>
          </w:rPr>
          <w:fldChar w:fldCharType="end"/>
        </w:r>
      </w:hyperlink>
    </w:p>
    <w:p w14:paraId="4E216161" w14:textId="77777777" w:rsidR="009A60C1" w:rsidRPr="00627CD9" w:rsidRDefault="00343287">
      <w:pPr>
        <w:widowControl/>
        <w:suppressAutoHyphens w:val="0"/>
        <w:rPr>
          <w:rFonts w:ascii="Arial" w:hAnsi="Arial" w:cs="Arial"/>
          <w:bCs/>
          <w:sz w:val="22"/>
          <w:szCs w:val="22"/>
        </w:rPr>
      </w:pPr>
      <w:r w:rsidRPr="00627CD9">
        <w:rPr>
          <w:rFonts w:ascii="Arial" w:hAnsi="Arial" w:cs="Arial"/>
          <w:bCs/>
          <w:sz w:val="22"/>
          <w:szCs w:val="22"/>
        </w:rPr>
        <w:fldChar w:fldCharType="end"/>
      </w:r>
    </w:p>
    <w:p w14:paraId="3B6AD700"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0CC6E389"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4E216162" w14:textId="77777777" w:rsidR="009A60C1" w:rsidRPr="00187CF1" w:rsidRDefault="00082AD8" w:rsidP="00A64CB1">
      <w:pPr>
        <w:widowControl/>
        <w:suppressAutoHyphens w:val="0"/>
        <w:jc w:val="center"/>
        <w:rPr>
          <w:rFonts w:ascii="Arial" w:eastAsia="Times New Roman" w:hAnsi="Arial" w:cs="Arial"/>
          <w:snapToGrid w:val="0"/>
          <w:kern w:val="0"/>
          <w:sz w:val="32"/>
          <w:szCs w:val="32"/>
          <w:lang w:eastAsia="en-US" w:bidi="ar-SA"/>
        </w:rPr>
      </w:pPr>
      <w:r w:rsidRPr="00187CF1">
        <w:rPr>
          <w:rFonts w:ascii="Arial" w:eastAsia="Times New Roman" w:hAnsi="Arial" w:cs="Arial"/>
          <w:snapToGrid w:val="0"/>
          <w:kern w:val="0"/>
          <w:sz w:val="32"/>
          <w:szCs w:val="32"/>
          <w:lang w:eastAsia="en-US" w:bidi="ar-SA"/>
        </w:rPr>
        <w:t>Table</w:t>
      </w:r>
    </w:p>
    <w:p w14:paraId="4E216163" w14:textId="77777777" w:rsidR="00082AD8" w:rsidRPr="00187CF1" w:rsidRDefault="00082AD8">
      <w:pPr>
        <w:widowControl/>
        <w:suppressAutoHyphens w:val="0"/>
        <w:rPr>
          <w:rFonts w:ascii="Arial" w:hAnsi="Arial" w:cs="Arial"/>
          <w:bCs/>
        </w:rPr>
      </w:pPr>
    </w:p>
    <w:p w14:paraId="4FEF2739" w14:textId="77777777" w:rsidR="00F739C5" w:rsidRPr="00187CF1" w:rsidRDefault="009A60C1">
      <w:pPr>
        <w:pStyle w:val="TableofFigures"/>
        <w:tabs>
          <w:tab w:val="right" w:leader="dot" w:pos="9440"/>
        </w:tabs>
        <w:rPr>
          <w:rFonts w:ascii="Arial" w:eastAsiaTheme="minorEastAsia" w:hAnsi="Arial" w:cs="Arial"/>
          <w:noProof/>
          <w:kern w:val="0"/>
          <w:sz w:val="22"/>
          <w:szCs w:val="22"/>
          <w:lang w:val="en-IN" w:eastAsia="en-IN" w:bidi="ar-SA"/>
        </w:rPr>
      </w:pPr>
      <w:r w:rsidRPr="00187CF1">
        <w:rPr>
          <w:rFonts w:ascii="Arial" w:hAnsi="Arial" w:cs="Arial"/>
          <w:bCs/>
          <w:szCs w:val="24"/>
        </w:rPr>
        <w:fldChar w:fldCharType="begin"/>
      </w:r>
      <w:r w:rsidRPr="00187CF1">
        <w:rPr>
          <w:rFonts w:ascii="Arial" w:hAnsi="Arial" w:cs="Arial"/>
          <w:bCs/>
          <w:szCs w:val="24"/>
        </w:rPr>
        <w:instrText xml:space="preserve"> TOC \h \z \c "Table" </w:instrText>
      </w:r>
      <w:r w:rsidRPr="00187CF1">
        <w:rPr>
          <w:rFonts w:ascii="Arial" w:hAnsi="Arial" w:cs="Arial"/>
          <w:bCs/>
          <w:szCs w:val="24"/>
        </w:rPr>
        <w:fldChar w:fldCharType="separate"/>
      </w:r>
      <w:hyperlink w:anchor="_Toc346574247" w:history="1">
        <w:r w:rsidR="00F739C5" w:rsidRPr="00187CF1">
          <w:rPr>
            <w:rStyle w:val="Hyperlink"/>
            <w:rFonts w:ascii="Arial" w:hAnsi="Arial" w:cs="Arial"/>
            <w:noProof/>
          </w:rPr>
          <w:t>Table 1 Abbreviations</w:t>
        </w:r>
        <w:r w:rsidR="00F739C5" w:rsidRPr="00187CF1">
          <w:rPr>
            <w:rFonts w:ascii="Arial" w:hAnsi="Arial" w:cs="Arial"/>
            <w:noProof/>
            <w:webHidden/>
          </w:rPr>
          <w:tab/>
        </w:r>
        <w:r w:rsidR="00F739C5" w:rsidRPr="00187CF1">
          <w:rPr>
            <w:rFonts w:ascii="Arial" w:hAnsi="Arial" w:cs="Arial"/>
            <w:noProof/>
            <w:webHidden/>
          </w:rPr>
          <w:fldChar w:fldCharType="begin"/>
        </w:r>
        <w:r w:rsidR="00F739C5" w:rsidRPr="00187CF1">
          <w:rPr>
            <w:rFonts w:ascii="Arial" w:hAnsi="Arial" w:cs="Arial"/>
            <w:noProof/>
            <w:webHidden/>
          </w:rPr>
          <w:instrText xml:space="preserve"> PAGEREF _Toc346574247 \h </w:instrText>
        </w:r>
        <w:r w:rsidR="00F739C5" w:rsidRPr="00187CF1">
          <w:rPr>
            <w:rFonts w:ascii="Arial" w:hAnsi="Arial" w:cs="Arial"/>
            <w:noProof/>
            <w:webHidden/>
          </w:rPr>
        </w:r>
        <w:r w:rsidR="00F739C5" w:rsidRPr="00187CF1">
          <w:rPr>
            <w:rFonts w:ascii="Arial" w:hAnsi="Arial" w:cs="Arial"/>
            <w:noProof/>
            <w:webHidden/>
          </w:rPr>
          <w:fldChar w:fldCharType="separate"/>
        </w:r>
        <w:r w:rsidR="00590FBE">
          <w:rPr>
            <w:rFonts w:ascii="Arial" w:hAnsi="Arial" w:cs="Arial"/>
            <w:noProof/>
            <w:webHidden/>
          </w:rPr>
          <w:t>4</w:t>
        </w:r>
        <w:r w:rsidR="00F739C5" w:rsidRPr="00187CF1">
          <w:rPr>
            <w:rFonts w:ascii="Arial" w:hAnsi="Arial" w:cs="Arial"/>
            <w:noProof/>
            <w:webHidden/>
          </w:rPr>
          <w:fldChar w:fldCharType="end"/>
        </w:r>
      </w:hyperlink>
    </w:p>
    <w:p w14:paraId="4E216165" w14:textId="77777777" w:rsidR="00343287" w:rsidRPr="00187CF1" w:rsidRDefault="009A60C1">
      <w:pPr>
        <w:widowControl/>
        <w:suppressAutoHyphens w:val="0"/>
        <w:rPr>
          <w:rFonts w:ascii="Arial" w:hAnsi="Arial" w:cs="Arial"/>
          <w:bCs/>
        </w:rPr>
      </w:pPr>
      <w:r w:rsidRPr="00187CF1">
        <w:rPr>
          <w:rFonts w:ascii="Arial" w:hAnsi="Arial" w:cs="Arial"/>
          <w:bCs/>
        </w:rPr>
        <w:fldChar w:fldCharType="end"/>
      </w:r>
    </w:p>
    <w:p w14:paraId="4E216178" w14:textId="0FABE54F" w:rsidR="008066EA" w:rsidRDefault="008066EA">
      <w:pPr>
        <w:widowControl/>
        <w:suppressAutoHyphens w:val="0"/>
      </w:pPr>
    </w:p>
    <w:p w14:paraId="4E216179" w14:textId="77777777" w:rsidR="00636BA0" w:rsidRPr="008066EA" w:rsidRDefault="00636BA0" w:rsidP="004D7D74">
      <w:pPr>
        <w:pStyle w:val="Heading1"/>
        <w:ind w:left="720" w:hanging="720"/>
        <w:rPr>
          <w:rFonts w:asciiTheme="minorHAnsi" w:hAnsiTheme="minorHAnsi" w:cstheme="minorHAnsi"/>
        </w:rPr>
      </w:pPr>
      <w:bookmarkStart w:id="1" w:name="_Toc335325044"/>
      <w:bookmarkStart w:id="2" w:name="_Toc346888702"/>
      <w:r w:rsidRPr="008066EA">
        <w:rPr>
          <w:rFonts w:asciiTheme="minorHAnsi" w:hAnsiTheme="minorHAnsi" w:cstheme="minorHAnsi"/>
        </w:rPr>
        <w:lastRenderedPageBreak/>
        <w:t>Introduction</w:t>
      </w:r>
      <w:bookmarkEnd w:id="1"/>
      <w:bookmarkEnd w:id="2"/>
    </w:p>
    <w:p w14:paraId="4E21617A" w14:textId="77777777" w:rsidR="00636BA0" w:rsidRPr="007A39FB" w:rsidRDefault="00636BA0" w:rsidP="004D7D74">
      <w:pPr>
        <w:pStyle w:val="Heading2"/>
        <w:ind w:left="720" w:hanging="720"/>
        <w:rPr>
          <w:rFonts w:asciiTheme="minorHAnsi" w:hAnsiTheme="minorHAnsi" w:cstheme="minorHAnsi"/>
          <w:i w:val="0"/>
        </w:rPr>
      </w:pPr>
      <w:bookmarkStart w:id="3" w:name="_Toc333850535"/>
      <w:bookmarkStart w:id="4" w:name="_Toc335325045"/>
      <w:bookmarkStart w:id="5" w:name="_Toc346888703"/>
      <w:r w:rsidRPr="007A39FB">
        <w:rPr>
          <w:rFonts w:asciiTheme="minorHAnsi" w:hAnsiTheme="minorHAnsi" w:cstheme="minorHAnsi"/>
          <w:i w:val="0"/>
        </w:rPr>
        <w:t>Purpose</w:t>
      </w:r>
      <w:bookmarkEnd w:id="3"/>
      <w:bookmarkEnd w:id="4"/>
      <w:bookmarkEnd w:id="5"/>
    </w:p>
    <w:p w14:paraId="4E21617B" w14:textId="0B6ECDF7" w:rsidR="00636BA0" w:rsidRPr="008066EA" w:rsidRDefault="00636BA0" w:rsidP="00636BA0">
      <w:pPr>
        <w:spacing w:line="360" w:lineRule="auto"/>
        <w:rPr>
          <w:rFonts w:asciiTheme="minorHAnsi" w:hAnsiTheme="minorHAnsi" w:cstheme="minorHAnsi"/>
        </w:rPr>
      </w:pPr>
      <w:r w:rsidRPr="008066EA">
        <w:rPr>
          <w:rFonts w:asciiTheme="minorHAnsi" w:hAnsiTheme="minorHAnsi" w:cstheme="minorHAnsi"/>
        </w:rPr>
        <w:t xml:space="preserve">This document describes the </w:t>
      </w:r>
      <w:r>
        <w:rPr>
          <w:rFonts w:asciiTheme="minorHAnsi" w:hAnsiTheme="minorHAnsi" w:cstheme="minorHAnsi"/>
        </w:rPr>
        <w:t>API provided by Radisys TotaleNodeB</w:t>
      </w:r>
      <w:r w:rsidR="003254BD">
        <w:rPr>
          <w:rFonts w:asciiTheme="minorHAnsi" w:hAnsiTheme="minorHAnsi" w:cstheme="minorHAnsi"/>
        </w:rPr>
        <w:t xml:space="preserve"> (TeNB)</w:t>
      </w:r>
      <w:r>
        <w:rPr>
          <w:rFonts w:asciiTheme="minorHAnsi" w:hAnsiTheme="minorHAnsi" w:cstheme="minorHAnsi"/>
        </w:rPr>
        <w:t xml:space="preserve">, which is required for integration with common platform. </w:t>
      </w:r>
    </w:p>
    <w:p w14:paraId="4E21617C" w14:textId="77777777" w:rsidR="00636BA0" w:rsidRPr="007A39FB" w:rsidRDefault="00636BA0" w:rsidP="004D7D74">
      <w:pPr>
        <w:pStyle w:val="Heading2"/>
        <w:ind w:left="720" w:hanging="720"/>
        <w:rPr>
          <w:rFonts w:asciiTheme="minorHAnsi" w:hAnsiTheme="minorHAnsi" w:cstheme="minorHAnsi"/>
          <w:i w:val="0"/>
        </w:rPr>
      </w:pPr>
      <w:bookmarkStart w:id="6" w:name="_Toc333850536"/>
      <w:bookmarkStart w:id="7" w:name="_Toc335325046"/>
      <w:bookmarkStart w:id="8" w:name="_Toc346888704"/>
      <w:r w:rsidRPr="007A39FB">
        <w:rPr>
          <w:rFonts w:asciiTheme="minorHAnsi" w:hAnsiTheme="minorHAnsi" w:cstheme="minorHAnsi"/>
          <w:i w:val="0"/>
        </w:rPr>
        <w:t>Scope</w:t>
      </w:r>
      <w:bookmarkEnd w:id="6"/>
      <w:bookmarkEnd w:id="7"/>
      <w:bookmarkEnd w:id="8"/>
    </w:p>
    <w:p w14:paraId="4E21617D" w14:textId="77777777" w:rsidR="00636BA0" w:rsidRDefault="00636BA0" w:rsidP="00636BA0">
      <w:pPr>
        <w:pStyle w:val="TextBodySingle"/>
        <w:spacing w:after="0" w:line="360" w:lineRule="auto"/>
        <w:rPr>
          <w:rFonts w:asciiTheme="minorHAnsi" w:hAnsiTheme="minorHAnsi" w:cstheme="minorHAnsi"/>
        </w:rPr>
      </w:pPr>
      <w:r>
        <w:rPr>
          <w:rFonts w:asciiTheme="minorHAnsi" w:hAnsiTheme="minorHAnsi" w:cstheme="minorHAnsi"/>
        </w:rPr>
        <w:t xml:space="preserve">This document contains the API provided by TotaleNodeB for configuration management and performance management.  </w:t>
      </w:r>
    </w:p>
    <w:p w14:paraId="4E21617E" w14:textId="77777777" w:rsidR="00636BA0" w:rsidRPr="00E5662B" w:rsidRDefault="00636BA0" w:rsidP="004D7D74">
      <w:pPr>
        <w:pStyle w:val="Heading2"/>
        <w:ind w:left="720" w:hanging="720"/>
        <w:rPr>
          <w:rFonts w:asciiTheme="minorHAnsi" w:hAnsiTheme="minorHAnsi" w:cstheme="minorHAnsi"/>
          <w:i w:val="0"/>
        </w:rPr>
      </w:pPr>
      <w:bookmarkStart w:id="9" w:name="_Toc335325047"/>
      <w:bookmarkStart w:id="10" w:name="_Toc346888705"/>
      <w:r w:rsidRPr="00E5662B">
        <w:rPr>
          <w:rFonts w:asciiTheme="minorHAnsi" w:hAnsiTheme="minorHAnsi" w:cstheme="minorHAnsi"/>
          <w:i w:val="0"/>
        </w:rPr>
        <w:t>Target Audience</w:t>
      </w:r>
      <w:bookmarkEnd w:id="9"/>
      <w:bookmarkEnd w:id="10"/>
    </w:p>
    <w:p w14:paraId="52B76CE5" w14:textId="77777777" w:rsidR="00B86636" w:rsidRPr="00537FA7" w:rsidRDefault="00B86636" w:rsidP="00B86636">
      <w:pPr>
        <w:autoSpaceDE w:val="0"/>
        <w:autoSpaceDN w:val="0"/>
        <w:adjustRightInd w:val="0"/>
        <w:jc w:val="both"/>
        <w:rPr>
          <w:rFonts w:asciiTheme="minorHAnsi" w:hAnsiTheme="minorHAnsi" w:cstheme="minorHAnsi"/>
          <w:szCs w:val="22"/>
        </w:rPr>
      </w:pPr>
      <w:bookmarkStart w:id="11" w:name="_Toc335325048"/>
      <w:bookmarkStart w:id="12" w:name="_Toc346888706"/>
      <w:bookmarkStart w:id="13" w:name="_Toc333850537"/>
      <w:r w:rsidRPr="00537FA7">
        <w:rPr>
          <w:rFonts w:asciiTheme="minorHAnsi" w:hAnsiTheme="minorHAnsi" w:cstheme="minorHAnsi"/>
          <w:szCs w:val="22"/>
        </w:rPr>
        <w:t>The target audiences for this document are:</w:t>
      </w:r>
    </w:p>
    <w:p w14:paraId="61D965AE"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Developers involved in TotaleNodeB solution</w:t>
      </w:r>
    </w:p>
    <w:p w14:paraId="6C1EB1E7"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System Validation of TotaleNodeB solution</w:t>
      </w:r>
    </w:p>
    <w:p w14:paraId="709BE81F"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System Engineers of TotaleNodeB solution</w:t>
      </w:r>
    </w:p>
    <w:p w14:paraId="2824DB2F"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Architects of the TotaleNodeB solution</w:t>
      </w:r>
    </w:p>
    <w:p w14:paraId="4E216180" w14:textId="77777777" w:rsidR="00636BA0" w:rsidRPr="00E5662B" w:rsidRDefault="00636BA0" w:rsidP="004D7D74">
      <w:pPr>
        <w:pStyle w:val="Heading2"/>
        <w:ind w:left="720" w:hanging="720"/>
        <w:rPr>
          <w:rFonts w:asciiTheme="minorHAnsi" w:hAnsiTheme="minorHAnsi" w:cstheme="minorHAnsi"/>
          <w:i w:val="0"/>
        </w:rPr>
      </w:pPr>
      <w:r w:rsidRPr="00E5662B">
        <w:rPr>
          <w:rFonts w:asciiTheme="minorHAnsi" w:hAnsiTheme="minorHAnsi" w:cstheme="minorHAnsi"/>
          <w:i w:val="0"/>
        </w:rPr>
        <w:t>References</w:t>
      </w:r>
      <w:bookmarkEnd w:id="11"/>
      <w:bookmarkEnd w:id="12"/>
    </w:p>
    <w:p w14:paraId="4E216181" w14:textId="77777777" w:rsidR="00636BA0" w:rsidRPr="008066EA" w:rsidRDefault="00636BA0" w:rsidP="004D7D74">
      <w:pPr>
        <w:pStyle w:val="Heading3"/>
        <w:widowControl/>
        <w:tabs>
          <w:tab w:val="left" w:pos="720"/>
          <w:tab w:val="num" w:pos="1800"/>
        </w:tabs>
        <w:suppressAutoHyphens w:val="0"/>
        <w:spacing w:line="288" w:lineRule="auto"/>
        <w:ind w:left="0" w:firstLine="0"/>
        <w:jc w:val="both"/>
        <w:rPr>
          <w:rFonts w:asciiTheme="minorHAnsi" w:hAnsiTheme="minorHAnsi" w:cstheme="minorHAnsi"/>
        </w:rPr>
      </w:pPr>
      <w:bookmarkStart w:id="14" w:name="_Toc335325049"/>
      <w:bookmarkStart w:id="15" w:name="_Toc346888707"/>
      <w:r w:rsidRPr="008066EA">
        <w:rPr>
          <w:rFonts w:asciiTheme="minorHAnsi" w:hAnsiTheme="minorHAnsi" w:cstheme="minorHAnsi"/>
        </w:rPr>
        <w:t>Abbreviation</w:t>
      </w:r>
      <w:bookmarkEnd w:id="13"/>
      <w:r w:rsidRPr="008066EA">
        <w:rPr>
          <w:rFonts w:asciiTheme="minorHAnsi" w:hAnsiTheme="minorHAnsi" w:cstheme="minorHAnsi"/>
        </w:rPr>
        <w:t>s</w:t>
      </w:r>
      <w:bookmarkEnd w:id="14"/>
      <w:bookmarkEnd w:id="15"/>
    </w:p>
    <w:p w14:paraId="4E216182" w14:textId="77777777" w:rsidR="00636BA0" w:rsidRDefault="00636BA0" w:rsidP="00636BA0">
      <w:pPr>
        <w:keepNext/>
        <w:rPr>
          <w:rFonts w:asciiTheme="minorHAnsi" w:hAnsiTheme="minorHAnsi" w:cstheme="minorHAnsi"/>
        </w:rPr>
      </w:pPr>
      <w:r w:rsidRPr="008066EA">
        <w:rPr>
          <w:rFonts w:asciiTheme="minorHAnsi" w:hAnsiTheme="minorHAnsi" w:cstheme="minorHAnsi"/>
        </w:rPr>
        <w:t>The following table lists the abbreviation used in this document.</w:t>
      </w:r>
    </w:p>
    <w:p w14:paraId="4E216183" w14:textId="77777777" w:rsidR="00636BA0" w:rsidRPr="00343287" w:rsidRDefault="00636BA0" w:rsidP="00636BA0">
      <w:pPr>
        <w:pStyle w:val="Caption"/>
        <w:rPr>
          <w:rFonts w:asciiTheme="minorHAnsi" w:hAnsiTheme="minorHAnsi" w:cstheme="minorHAnsi"/>
          <w:b/>
          <w:i w:val="0"/>
        </w:rPr>
      </w:pPr>
      <w:bookmarkStart w:id="16" w:name="_Toc335325067"/>
      <w:bookmarkStart w:id="17" w:name="_Toc346574247"/>
      <w:r w:rsidRPr="00343287">
        <w:rPr>
          <w:rFonts w:asciiTheme="minorHAnsi" w:hAnsiTheme="minorHAnsi" w:cstheme="minorHAnsi"/>
          <w:b/>
          <w:i w:val="0"/>
        </w:rPr>
        <w:t xml:space="preserve">Table </w:t>
      </w:r>
      <w:r w:rsidRPr="00343287">
        <w:rPr>
          <w:rFonts w:asciiTheme="minorHAnsi" w:hAnsiTheme="minorHAnsi" w:cstheme="minorHAnsi"/>
          <w:b/>
          <w:i w:val="0"/>
        </w:rPr>
        <w:fldChar w:fldCharType="begin"/>
      </w:r>
      <w:r w:rsidRPr="00343287">
        <w:rPr>
          <w:rFonts w:asciiTheme="minorHAnsi" w:hAnsiTheme="minorHAnsi" w:cstheme="minorHAnsi"/>
          <w:b/>
          <w:i w:val="0"/>
        </w:rPr>
        <w:instrText xml:space="preserve"> SEQ Table \* ARABIC </w:instrText>
      </w:r>
      <w:r w:rsidRPr="00343287">
        <w:rPr>
          <w:rFonts w:asciiTheme="minorHAnsi" w:hAnsiTheme="minorHAnsi" w:cstheme="minorHAnsi"/>
          <w:b/>
          <w:i w:val="0"/>
        </w:rPr>
        <w:fldChar w:fldCharType="separate"/>
      </w:r>
      <w:r w:rsidR="00590FBE">
        <w:rPr>
          <w:rFonts w:asciiTheme="minorHAnsi" w:hAnsiTheme="minorHAnsi" w:cstheme="minorHAnsi"/>
          <w:b/>
          <w:i w:val="0"/>
          <w:noProof/>
        </w:rPr>
        <w:t>1</w:t>
      </w:r>
      <w:r w:rsidRPr="00343287">
        <w:rPr>
          <w:rFonts w:asciiTheme="minorHAnsi" w:hAnsiTheme="minorHAnsi" w:cstheme="minorHAnsi"/>
          <w:b/>
          <w:i w:val="0"/>
        </w:rPr>
        <w:fldChar w:fldCharType="end"/>
      </w:r>
      <w:r w:rsidRPr="00343287">
        <w:rPr>
          <w:rFonts w:asciiTheme="minorHAnsi" w:hAnsiTheme="minorHAnsi" w:cstheme="minorHAnsi"/>
          <w:b/>
          <w:i w:val="0"/>
        </w:rPr>
        <w:t xml:space="preserve"> Abbreviations</w:t>
      </w:r>
      <w:bookmarkEnd w:id="16"/>
      <w:bookmarkEnd w:id="17"/>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636BA0" w:rsidRPr="008066EA" w14:paraId="4E216186" w14:textId="77777777" w:rsidTr="00082AD8">
        <w:trPr>
          <w:trHeight w:val="448"/>
        </w:trPr>
        <w:tc>
          <w:tcPr>
            <w:tcW w:w="2970" w:type="dxa"/>
            <w:shd w:val="clear" w:color="auto" w:fill="B3B3B3"/>
            <w:vAlign w:val="center"/>
          </w:tcPr>
          <w:p w14:paraId="4E216184" w14:textId="77777777" w:rsidR="00636BA0" w:rsidRPr="008066EA" w:rsidRDefault="00636BA0" w:rsidP="00082AD8">
            <w:pPr>
              <w:rPr>
                <w:rFonts w:asciiTheme="minorHAnsi" w:hAnsiTheme="minorHAnsi" w:cstheme="minorHAnsi"/>
                <w:b/>
                <w:color w:val="000000"/>
              </w:rPr>
            </w:pPr>
            <w:r w:rsidRPr="008066EA">
              <w:rPr>
                <w:rFonts w:asciiTheme="minorHAnsi" w:hAnsiTheme="minorHAnsi" w:cstheme="minorHAnsi"/>
                <w:b/>
                <w:color w:val="000000"/>
              </w:rPr>
              <w:t>Acronym</w:t>
            </w:r>
          </w:p>
        </w:tc>
        <w:tc>
          <w:tcPr>
            <w:tcW w:w="6480" w:type="dxa"/>
            <w:shd w:val="clear" w:color="auto" w:fill="B3B3B3"/>
            <w:vAlign w:val="center"/>
          </w:tcPr>
          <w:p w14:paraId="4E216185" w14:textId="77777777" w:rsidR="00636BA0" w:rsidRPr="008066EA" w:rsidRDefault="00636BA0" w:rsidP="00082AD8">
            <w:pPr>
              <w:rPr>
                <w:rFonts w:asciiTheme="minorHAnsi" w:hAnsiTheme="minorHAnsi" w:cstheme="minorHAnsi"/>
                <w:b/>
                <w:color w:val="000000"/>
              </w:rPr>
            </w:pPr>
            <w:r w:rsidRPr="008066EA">
              <w:rPr>
                <w:rFonts w:asciiTheme="minorHAnsi" w:hAnsiTheme="minorHAnsi" w:cstheme="minorHAnsi"/>
                <w:b/>
                <w:color w:val="000000"/>
              </w:rPr>
              <w:t xml:space="preserve">Description </w:t>
            </w:r>
          </w:p>
        </w:tc>
      </w:tr>
      <w:tr w:rsidR="00636BA0" w:rsidRPr="008066EA" w14:paraId="4E216189" w14:textId="77777777" w:rsidTr="00082AD8">
        <w:trPr>
          <w:trHeight w:val="385"/>
        </w:trPr>
        <w:tc>
          <w:tcPr>
            <w:tcW w:w="2970" w:type="dxa"/>
          </w:tcPr>
          <w:p w14:paraId="4E216187"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OAM</w:t>
            </w:r>
          </w:p>
        </w:tc>
        <w:tc>
          <w:tcPr>
            <w:tcW w:w="6480" w:type="dxa"/>
          </w:tcPr>
          <w:p w14:paraId="4E216188"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Operation, Administration and Maintenance</w:t>
            </w:r>
          </w:p>
        </w:tc>
      </w:tr>
      <w:tr w:rsidR="00636BA0" w:rsidRPr="008066EA" w14:paraId="4E21618C" w14:textId="77777777" w:rsidTr="00082AD8">
        <w:trPr>
          <w:trHeight w:val="385"/>
        </w:trPr>
        <w:tc>
          <w:tcPr>
            <w:tcW w:w="2970" w:type="dxa"/>
          </w:tcPr>
          <w:p w14:paraId="4E21618A"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CWMP</w:t>
            </w:r>
          </w:p>
        </w:tc>
        <w:tc>
          <w:tcPr>
            <w:tcW w:w="6480" w:type="dxa"/>
          </w:tcPr>
          <w:p w14:paraId="4E21618B"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Common WAN Management Protocol</w:t>
            </w:r>
          </w:p>
        </w:tc>
      </w:tr>
      <w:tr w:rsidR="00636BA0" w:rsidRPr="008066EA" w14:paraId="4E21618F" w14:textId="77777777" w:rsidTr="00082AD8">
        <w:trPr>
          <w:trHeight w:val="385"/>
        </w:trPr>
        <w:tc>
          <w:tcPr>
            <w:tcW w:w="2970" w:type="dxa"/>
          </w:tcPr>
          <w:p w14:paraId="4E21618D"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CM</w:t>
            </w:r>
          </w:p>
        </w:tc>
        <w:tc>
          <w:tcPr>
            <w:tcW w:w="6480" w:type="dxa"/>
          </w:tcPr>
          <w:p w14:paraId="4E21618E"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Configuration Management</w:t>
            </w:r>
          </w:p>
        </w:tc>
      </w:tr>
      <w:tr w:rsidR="00636BA0" w:rsidRPr="008066EA" w14:paraId="4E216192" w14:textId="77777777" w:rsidTr="00082AD8">
        <w:trPr>
          <w:trHeight w:val="385"/>
        </w:trPr>
        <w:tc>
          <w:tcPr>
            <w:tcW w:w="2970" w:type="dxa"/>
          </w:tcPr>
          <w:p w14:paraId="4E216190"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FM</w:t>
            </w:r>
          </w:p>
        </w:tc>
        <w:tc>
          <w:tcPr>
            <w:tcW w:w="6480" w:type="dxa"/>
          </w:tcPr>
          <w:p w14:paraId="4E216191"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Fault Management</w:t>
            </w:r>
          </w:p>
        </w:tc>
      </w:tr>
      <w:tr w:rsidR="00636BA0" w:rsidRPr="008066EA" w14:paraId="4E216195" w14:textId="77777777" w:rsidTr="00082AD8">
        <w:trPr>
          <w:trHeight w:val="385"/>
        </w:trPr>
        <w:tc>
          <w:tcPr>
            <w:tcW w:w="2970" w:type="dxa"/>
          </w:tcPr>
          <w:p w14:paraId="4E216193"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PM</w:t>
            </w:r>
          </w:p>
        </w:tc>
        <w:tc>
          <w:tcPr>
            <w:tcW w:w="6480" w:type="dxa"/>
          </w:tcPr>
          <w:p w14:paraId="4E216194"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Performance management</w:t>
            </w:r>
          </w:p>
        </w:tc>
      </w:tr>
      <w:tr w:rsidR="00636BA0" w:rsidRPr="008066EA" w14:paraId="4E216198" w14:textId="77777777" w:rsidTr="00082AD8">
        <w:trPr>
          <w:trHeight w:val="385"/>
        </w:trPr>
        <w:tc>
          <w:tcPr>
            <w:tcW w:w="2970" w:type="dxa"/>
          </w:tcPr>
          <w:p w14:paraId="4E216196"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HeMS</w:t>
            </w:r>
          </w:p>
        </w:tc>
        <w:tc>
          <w:tcPr>
            <w:tcW w:w="6480" w:type="dxa"/>
          </w:tcPr>
          <w:p w14:paraId="4E216197"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Home eNodeB Management System</w:t>
            </w:r>
          </w:p>
        </w:tc>
      </w:tr>
      <w:tr w:rsidR="00187CF1" w:rsidRPr="008066EA" w14:paraId="16BBA739" w14:textId="77777777" w:rsidTr="00082AD8">
        <w:trPr>
          <w:trHeight w:val="385"/>
        </w:trPr>
        <w:tc>
          <w:tcPr>
            <w:tcW w:w="2970" w:type="dxa"/>
          </w:tcPr>
          <w:p w14:paraId="452C6019" w14:textId="67A0F14B" w:rsidR="00187CF1" w:rsidRPr="008066EA"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CLI</w:t>
            </w:r>
          </w:p>
        </w:tc>
        <w:tc>
          <w:tcPr>
            <w:tcW w:w="6480" w:type="dxa"/>
          </w:tcPr>
          <w:p w14:paraId="526F667D" w14:textId="2455C1AF" w:rsidR="00187CF1" w:rsidRPr="008066EA"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Command Line Interface</w:t>
            </w:r>
          </w:p>
        </w:tc>
      </w:tr>
      <w:tr w:rsidR="00187CF1" w:rsidRPr="008066EA" w14:paraId="37E2416B" w14:textId="77777777" w:rsidTr="00082AD8">
        <w:trPr>
          <w:trHeight w:val="385"/>
        </w:trPr>
        <w:tc>
          <w:tcPr>
            <w:tcW w:w="2970" w:type="dxa"/>
          </w:tcPr>
          <w:p w14:paraId="50EC601F" w14:textId="7DF46B67" w:rsidR="00187CF1" w:rsidRPr="003845E1"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KPI</w:t>
            </w:r>
          </w:p>
        </w:tc>
        <w:tc>
          <w:tcPr>
            <w:tcW w:w="6480" w:type="dxa"/>
          </w:tcPr>
          <w:p w14:paraId="17306D6A" w14:textId="24C93DD7" w:rsidR="00187CF1" w:rsidRPr="003845E1"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Key Performance Indicators</w:t>
            </w:r>
          </w:p>
        </w:tc>
      </w:tr>
      <w:tr w:rsidR="00187CF1" w:rsidRPr="008066EA" w14:paraId="3DAECE88" w14:textId="77777777" w:rsidTr="00082AD8">
        <w:trPr>
          <w:trHeight w:val="385"/>
        </w:trPr>
        <w:tc>
          <w:tcPr>
            <w:tcW w:w="2970" w:type="dxa"/>
          </w:tcPr>
          <w:p w14:paraId="2015392E" w14:textId="76360614" w:rsidR="00187CF1" w:rsidRPr="003845E1" w:rsidRDefault="00187CF1" w:rsidP="00082AD8">
            <w:pPr>
              <w:autoSpaceDE w:val="0"/>
              <w:autoSpaceDN w:val="0"/>
              <w:adjustRightInd w:val="0"/>
              <w:rPr>
                <w:rFonts w:asciiTheme="minorHAnsi" w:hAnsiTheme="minorHAnsi" w:cstheme="minorHAnsi"/>
              </w:rPr>
            </w:pPr>
            <w:r>
              <w:rPr>
                <w:rFonts w:asciiTheme="minorHAnsi" w:hAnsiTheme="minorHAnsi" w:cstheme="minorHAnsi"/>
                <w:szCs w:val="22"/>
              </w:rPr>
              <w:t>RAN</w:t>
            </w:r>
          </w:p>
        </w:tc>
        <w:tc>
          <w:tcPr>
            <w:tcW w:w="6480" w:type="dxa"/>
          </w:tcPr>
          <w:p w14:paraId="693F550D" w14:textId="119422D5" w:rsidR="00187CF1" w:rsidRPr="003845E1" w:rsidRDefault="00187CF1" w:rsidP="00082AD8">
            <w:pPr>
              <w:autoSpaceDE w:val="0"/>
              <w:autoSpaceDN w:val="0"/>
              <w:adjustRightInd w:val="0"/>
              <w:rPr>
                <w:rFonts w:asciiTheme="minorHAnsi" w:hAnsiTheme="minorHAnsi" w:cstheme="minorHAnsi"/>
              </w:rPr>
            </w:pPr>
            <w:r>
              <w:rPr>
                <w:rFonts w:asciiTheme="minorHAnsi" w:hAnsiTheme="minorHAnsi" w:cstheme="minorHAnsi"/>
                <w:szCs w:val="22"/>
              </w:rPr>
              <w:t>Radio Access Network</w:t>
            </w:r>
          </w:p>
        </w:tc>
      </w:tr>
      <w:tr w:rsidR="00187CF1" w:rsidRPr="008066EA" w14:paraId="3265E7C1" w14:textId="77777777" w:rsidTr="00082AD8">
        <w:trPr>
          <w:trHeight w:val="385"/>
        </w:trPr>
        <w:tc>
          <w:tcPr>
            <w:tcW w:w="2970" w:type="dxa"/>
          </w:tcPr>
          <w:p w14:paraId="2571CC0B" w14:textId="0A78A5F1" w:rsidR="00187CF1"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REM</w:t>
            </w:r>
          </w:p>
        </w:tc>
        <w:tc>
          <w:tcPr>
            <w:tcW w:w="6480" w:type="dxa"/>
          </w:tcPr>
          <w:p w14:paraId="19AD8F7A" w14:textId="5182C553" w:rsidR="00187CF1" w:rsidRDefault="00187CF1" w:rsidP="00082AD8">
            <w:pPr>
              <w:autoSpaceDE w:val="0"/>
              <w:autoSpaceDN w:val="0"/>
              <w:adjustRightInd w:val="0"/>
              <w:rPr>
                <w:rFonts w:asciiTheme="minorHAnsi" w:hAnsiTheme="minorHAnsi" w:cstheme="minorHAnsi"/>
                <w:szCs w:val="22"/>
              </w:rPr>
            </w:pPr>
            <w:r>
              <w:rPr>
                <w:rFonts w:asciiTheme="minorHAnsi" w:hAnsiTheme="minorHAnsi" w:cstheme="minorHAnsi"/>
              </w:rPr>
              <w:t>Radio Environment Map</w:t>
            </w:r>
          </w:p>
        </w:tc>
      </w:tr>
      <w:tr w:rsidR="00187CF1" w:rsidRPr="008066EA" w14:paraId="733C395E" w14:textId="77777777" w:rsidTr="00082AD8">
        <w:trPr>
          <w:trHeight w:val="385"/>
        </w:trPr>
        <w:tc>
          <w:tcPr>
            <w:tcW w:w="2970" w:type="dxa"/>
          </w:tcPr>
          <w:p w14:paraId="663346A8" w14:textId="6871B1B9"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RRM</w:t>
            </w:r>
          </w:p>
        </w:tc>
        <w:tc>
          <w:tcPr>
            <w:tcW w:w="6480" w:type="dxa"/>
          </w:tcPr>
          <w:p w14:paraId="582A8BA6" w14:textId="6CBBF9AB"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Radio Resource Management</w:t>
            </w:r>
          </w:p>
        </w:tc>
      </w:tr>
      <w:tr w:rsidR="00187CF1" w:rsidRPr="008066EA" w14:paraId="100B0A6B" w14:textId="77777777" w:rsidTr="00082AD8">
        <w:trPr>
          <w:trHeight w:val="385"/>
        </w:trPr>
        <w:tc>
          <w:tcPr>
            <w:tcW w:w="2970" w:type="dxa"/>
          </w:tcPr>
          <w:p w14:paraId="5EB9212E" w14:textId="129B5AC1"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SSI</w:t>
            </w:r>
          </w:p>
        </w:tc>
        <w:tc>
          <w:tcPr>
            <w:tcW w:w="6480" w:type="dxa"/>
          </w:tcPr>
          <w:p w14:paraId="7F3ADBB1" w14:textId="6CF55436"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System Services Interface</w:t>
            </w:r>
          </w:p>
        </w:tc>
      </w:tr>
      <w:tr w:rsidR="00187CF1" w:rsidRPr="008066EA" w14:paraId="194CD7BA" w14:textId="77777777" w:rsidTr="00082AD8">
        <w:trPr>
          <w:trHeight w:val="385"/>
        </w:trPr>
        <w:tc>
          <w:tcPr>
            <w:tcW w:w="2970" w:type="dxa"/>
          </w:tcPr>
          <w:p w14:paraId="659CA284" w14:textId="33FCCCC5"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IPsec</w:t>
            </w:r>
          </w:p>
        </w:tc>
        <w:tc>
          <w:tcPr>
            <w:tcW w:w="6480" w:type="dxa"/>
          </w:tcPr>
          <w:p w14:paraId="451387C8" w14:textId="04485F03"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IP Security</w:t>
            </w:r>
          </w:p>
        </w:tc>
      </w:tr>
      <w:tr w:rsidR="00187CF1" w:rsidRPr="008066EA" w14:paraId="286186BF" w14:textId="77777777" w:rsidTr="00082AD8">
        <w:trPr>
          <w:trHeight w:val="385"/>
        </w:trPr>
        <w:tc>
          <w:tcPr>
            <w:tcW w:w="2970" w:type="dxa"/>
          </w:tcPr>
          <w:p w14:paraId="40BE27C8" w14:textId="407B1ADD"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SON</w:t>
            </w:r>
          </w:p>
        </w:tc>
        <w:tc>
          <w:tcPr>
            <w:tcW w:w="6480" w:type="dxa"/>
          </w:tcPr>
          <w:p w14:paraId="5A090DC1" w14:textId="4DC26315"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Self-Organizing Networks</w:t>
            </w:r>
          </w:p>
        </w:tc>
      </w:tr>
      <w:tr w:rsidR="00187CF1" w:rsidRPr="008066EA" w14:paraId="4C7B236D" w14:textId="77777777" w:rsidTr="00082AD8">
        <w:trPr>
          <w:trHeight w:val="385"/>
        </w:trPr>
        <w:tc>
          <w:tcPr>
            <w:tcW w:w="2970" w:type="dxa"/>
          </w:tcPr>
          <w:p w14:paraId="003CDB2B" w14:textId="2B0AE53D"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lastRenderedPageBreak/>
              <w:t>MIB</w:t>
            </w:r>
          </w:p>
        </w:tc>
        <w:tc>
          <w:tcPr>
            <w:tcW w:w="6480" w:type="dxa"/>
          </w:tcPr>
          <w:p w14:paraId="39B0BE23" w14:textId="5C092A6D" w:rsidR="00187CF1" w:rsidRDefault="00187CF1" w:rsidP="00082AD8">
            <w:pPr>
              <w:autoSpaceDE w:val="0"/>
              <w:autoSpaceDN w:val="0"/>
              <w:adjustRightInd w:val="0"/>
              <w:rPr>
                <w:rFonts w:asciiTheme="minorHAnsi" w:hAnsiTheme="minorHAnsi" w:cstheme="minorHAnsi"/>
              </w:rPr>
            </w:pPr>
            <w:r w:rsidRPr="002279F8">
              <w:rPr>
                <w:rFonts w:asciiTheme="minorHAnsi" w:hAnsiTheme="minorHAnsi" w:cstheme="minorHAnsi"/>
              </w:rPr>
              <w:t>Management Information Base</w:t>
            </w:r>
          </w:p>
        </w:tc>
      </w:tr>
      <w:tr w:rsidR="00187CF1" w:rsidRPr="008066EA" w14:paraId="020286B7" w14:textId="77777777" w:rsidTr="00082AD8">
        <w:trPr>
          <w:trHeight w:val="385"/>
        </w:trPr>
        <w:tc>
          <w:tcPr>
            <w:tcW w:w="2970" w:type="dxa"/>
          </w:tcPr>
          <w:p w14:paraId="42E40A3B" w14:textId="35F6D5D3"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NTP</w:t>
            </w:r>
          </w:p>
        </w:tc>
        <w:tc>
          <w:tcPr>
            <w:tcW w:w="6480" w:type="dxa"/>
          </w:tcPr>
          <w:p w14:paraId="41695C30" w14:textId="5975D419" w:rsidR="00187CF1" w:rsidRPr="002279F8" w:rsidRDefault="00187CF1" w:rsidP="00082AD8">
            <w:pPr>
              <w:autoSpaceDE w:val="0"/>
              <w:autoSpaceDN w:val="0"/>
              <w:adjustRightInd w:val="0"/>
              <w:rPr>
                <w:rFonts w:asciiTheme="minorHAnsi" w:hAnsiTheme="minorHAnsi" w:cstheme="minorHAnsi"/>
              </w:rPr>
            </w:pPr>
            <w:r w:rsidRPr="002279F8">
              <w:rPr>
                <w:rFonts w:asciiTheme="minorHAnsi" w:hAnsiTheme="minorHAnsi" w:cstheme="minorHAnsi"/>
              </w:rPr>
              <w:t>Network Time Protocol</w:t>
            </w:r>
          </w:p>
        </w:tc>
      </w:tr>
      <w:tr w:rsidR="00187CF1" w:rsidRPr="008066EA" w14:paraId="22F24BAC" w14:textId="77777777" w:rsidTr="00082AD8">
        <w:trPr>
          <w:trHeight w:val="385"/>
        </w:trPr>
        <w:tc>
          <w:tcPr>
            <w:tcW w:w="2970" w:type="dxa"/>
          </w:tcPr>
          <w:p w14:paraId="233958E6" w14:textId="444DD6B5"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 xml:space="preserve">FTP </w:t>
            </w:r>
          </w:p>
        </w:tc>
        <w:tc>
          <w:tcPr>
            <w:tcW w:w="6480" w:type="dxa"/>
          </w:tcPr>
          <w:p w14:paraId="6A142C3F" w14:textId="7932B3B2" w:rsidR="00187CF1" w:rsidRPr="002279F8" w:rsidRDefault="00187CF1" w:rsidP="00082AD8">
            <w:pPr>
              <w:autoSpaceDE w:val="0"/>
              <w:autoSpaceDN w:val="0"/>
              <w:adjustRightInd w:val="0"/>
              <w:rPr>
                <w:rFonts w:asciiTheme="minorHAnsi" w:hAnsiTheme="minorHAnsi" w:cstheme="minorHAnsi"/>
              </w:rPr>
            </w:pPr>
            <w:r w:rsidRPr="002279F8">
              <w:rPr>
                <w:rFonts w:asciiTheme="minorHAnsi" w:hAnsiTheme="minorHAnsi" w:cstheme="minorHAnsi"/>
              </w:rPr>
              <w:t>File Transfer Protocol</w:t>
            </w:r>
          </w:p>
        </w:tc>
      </w:tr>
      <w:tr w:rsidR="00187CF1" w:rsidRPr="008066EA" w14:paraId="034C55BD" w14:textId="77777777" w:rsidTr="00082AD8">
        <w:trPr>
          <w:trHeight w:val="385"/>
        </w:trPr>
        <w:tc>
          <w:tcPr>
            <w:tcW w:w="2970" w:type="dxa"/>
          </w:tcPr>
          <w:p w14:paraId="1A6706C5" w14:textId="2281F0BB" w:rsidR="00187CF1" w:rsidRPr="003B40DF" w:rsidRDefault="00187CF1" w:rsidP="00082AD8">
            <w:pPr>
              <w:autoSpaceDE w:val="0"/>
              <w:autoSpaceDN w:val="0"/>
              <w:adjustRightInd w:val="0"/>
              <w:rPr>
                <w:rFonts w:asciiTheme="minorHAnsi" w:hAnsiTheme="minorHAnsi" w:cstheme="minorHAnsi"/>
                <w:szCs w:val="22"/>
              </w:rPr>
            </w:pPr>
            <w:r>
              <w:rPr>
                <w:rFonts w:asciiTheme="minorHAnsi" w:hAnsiTheme="minorHAnsi" w:cstheme="minorHAnsi"/>
                <w:szCs w:val="22"/>
              </w:rPr>
              <w:t>TCP</w:t>
            </w:r>
          </w:p>
        </w:tc>
        <w:tc>
          <w:tcPr>
            <w:tcW w:w="6480" w:type="dxa"/>
          </w:tcPr>
          <w:p w14:paraId="7D7B6E88" w14:textId="6DFCEAD5" w:rsidR="00187CF1" w:rsidRPr="002279F8"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rPr>
              <w:t>Transmission Control Protocol</w:t>
            </w:r>
          </w:p>
        </w:tc>
      </w:tr>
      <w:tr w:rsidR="00187CF1" w:rsidRPr="008066EA" w14:paraId="0CC064B8" w14:textId="77777777" w:rsidTr="00082AD8">
        <w:trPr>
          <w:trHeight w:val="385"/>
        </w:trPr>
        <w:tc>
          <w:tcPr>
            <w:tcW w:w="2970" w:type="dxa"/>
          </w:tcPr>
          <w:p w14:paraId="5D1DC2F0" w14:textId="4BE4A2B6" w:rsidR="00187CF1" w:rsidRDefault="00187CF1" w:rsidP="00082AD8">
            <w:pPr>
              <w:autoSpaceDE w:val="0"/>
              <w:autoSpaceDN w:val="0"/>
              <w:adjustRightInd w:val="0"/>
              <w:rPr>
                <w:rFonts w:asciiTheme="minorHAnsi" w:hAnsiTheme="minorHAnsi" w:cstheme="minorHAnsi"/>
                <w:szCs w:val="22"/>
              </w:rPr>
            </w:pPr>
            <w:r>
              <w:rPr>
                <w:rFonts w:asciiTheme="minorHAnsi" w:hAnsiTheme="minorHAnsi" w:cstheme="minorHAnsi"/>
                <w:szCs w:val="22"/>
              </w:rPr>
              <w:t>TCP/IP</w:t>
            </w:r>
          </w:p>
        </w:tc>
        <w:tc>
          <w:tcPr>
            <w:tcW w:w="6480" w:type="dxa"/>
          </w:tcPr>
          <w:p w14:paraId="59CC46AE" w14:textId="1D42FEFB" w:rsidR="00187CF1" w:rsidRPr="007518D5"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szCs w:val="22"/>
              </w:rPr>
              <w:t>Transmission Control Protocol / Internet Protocol</w:t>
            </w:r>
          </w:p>
        </w:tc>
      </w:tr>
      <w:tr w:rsidR="00187CF1" w:rsidRPr="008066EA" w14:paraId="3036CB8E" w14:textId="77777777" w:rsidTr="00082AD8">
        <w:trPr>
          <w:trHeight w:val="385"/>
        </w:trPr>
        <w:tc>
          <w:tcPr>
            <w:tcW w:w="2970" w:type="dxa"/>
          </w:tcPr>
          <w:p w14:paraId="19AB82F9" w14:textId="412BCB85" w:rsidR="00187CF1"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UDP</w:t>
            </w:r>
          </w:p>
        </w:tc>
        <w:tc>
          <w:tcPr>
            <w:tcW w:w="6480" w:type="dxa"/>
          </w:tcPr>
          <w:p w14:paraId="63CC5070" w14:textId="482B8B5A" w:rsidR="00187CF1" w:rsidRPr="007518D5" w:rsidRDefault="00187CF1" w:rsidP="00082AD8">
            <w:pPr>
              <w:autoSpaceDE w:val="0"/>
              <w:autoSpaceDN w:val="0"/>
              <w:adjustRightInd w:val="0"/>
              <w:rPr>
                <w:rFonts w:asciiTheme="minorHAnsi" w:hAnsiTheme="minorHAnsi" w:cstheme="minorHAnsi"/>
                <w:szCs w:val="22"/>
              </w:rPr>
            </w:pPr>
            <w:r w:rsidRPr="007518D5">
              <w:rPr>
                <w:rFonts w:asciiTheme="minorHAnsi" w:hAnsiTheme="minorHAnsi" w:cstheme="minorHAnsi"/>
              </w:rPr>
              <w:t>User Datagram Protocol</w:t>
            </w:r>
          </w:p>
        </w:tc>
      </w:tr>
      <w:tr w:rsidR="00187CF1" w:rsidRPr="008066EA" w14:paraId="007817CD" w14:textId="77777777" w:rsidTr="00082AD8">
        <w:trPr>
          <w:trHeight w:val="385"/>
        </w:trPr>
        <w:tc>
          <w:tcPr>
            <w:tcW w:w="2970" w:type="dxa"/>
          </w:tcPr>
          <w:p w14:paraId="3F47AABD" w14:textId="1A35C3CE"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PHY</w:t>
            </w:r>
          </w:p>
        </w:tc>
        <w:tc>
          <w:tcPr>
            <w:tcW w:w="6480" w:type="dxa"/>
          </w:tcPr>
          <w:p w14:paraId="3B6DDB05" w14:textId="1BA56F62" w:rsidR="00187CF1" w:rsidRPr="007518D5"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rPr>
              <w:t>Physical Layer</w:t>
            </w:r>
          </w:p>
        </w:tc>
      </w:tr>
      <w:tr w:rsidR="00187CF1" w:rsidRPr="008066EA" w14:paraId="35018298" w14:textId="77777777" w:rsidTr="00082AD8">
        <w:trPr>
          <w:trHeight w:val="385"/>
        </w:trPr>
        <w:tc>
          <w:tcPr>
            <w:tcW w:w="2970" w:type="dxa"/>
          </w:tcPr>
          <w:p w14:paraId="51FCA8CE" w14:textId="15FBCBC6"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FSM</w:t>
            </w:r>
          </w:p>
        </w:tc>
        <w:tc>
          <w:tcPr>
            <w:tcW w:w="6480" w:type="dxa"/>
          </w:tcPr>
          <w:p w14:paraId="64E4B506" w14:textId="77C53A80" w:rsidR="00187CF1" w:rsidRPr="007518D5" w:rsidRDefault="00187CF1" w:rsidP="00082AD8">
            <w:pPr>
              <w:autoSpaceDE w:val="0"/>
              <w:autoSpaceDN w:val="0"/>
              <w:adjustRightInd w:val="0"/>
              <w:rPr>
                <w:rFonts w:asciiTheme="minorHAnsi" w:hAnsiTheme="minorHAnsi" w:cstheme="minorHAnsi"/>
              </w:rPr>
            </w:pPr>
            <w:r>
              <w:rPr>
                <w:rFonts w:asciiTheme="minorHAnsi" w:hAnsiTheme="minorHAnsi" w:cstheme="minorHAnsi"/>
              </w:rPr>
              <w:t>Finite State Machine</w:t>
            </w:r>
          </w:p>
        </w:tc>
      </w:tr>
      <w:tr w:rsidR="00187CF1" w:rsidRPr="008066EA" w14:paraId="24F5CD7B" w14:textId="77777777" w:rsidTr="00082AD8">
        <w:trPr>
          <w:trHeight w:val="385"/>
        </w:trPr>
        <w:tc>
          <w:tcPr>
            <w:tcW w:w="2970" w:type="dxa"/>
          </w:tcPr>
          <w:p w14:paraId="714C6F89" w14:textId="04D8B191" w:rsidR="00187CF1" w:rsidRPr="003B40DF" w:rsidRDefault="00187CF1" w:rsidP="00082AD8">
            <w:pPr>
              <w:autoSpaceDE w:val="0"/>
              <w:autoSpaceDN w:val="0"/>
              <w:adjustRightInd w:val="0"/>
              <w:rPr>
                <w:rFonts w:asciiTheme="minorHAnsi" w:hAnsiTheme="minorHAnsi" w:cstheme="minorHAnsi"/>
                <w:szCs w:val="22"/>
              </w:rPr>
            </w:pPr>
            <w:r w:rsidRPr="007518D5">
              <w:rPr>
                <w:rFonts w:asciiTheme="minorHAnsi" w:hAnsiTheme="minorHAnsi" w:cstheme="minorHAnsi"/>
                <w:szCs w:val="22"/>
              </w:rPr>
              <w:t>NAS</w:t>
            </w:r>
          </w:p>
        </w:tc>
        <w:tc>
          <w:tcPr>
            <w:tcW w:w="6480" w:type="dxa"/>
          </w:tcPr>
          <w:p w14:paraId="1C5FDEDF" w14:textId="0820BEE7" w:rsidR="00187CF1"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szCs w:val="22"/>
              </w:rPr>
              <w:t>Non-Access-Stratum</w:t>
            </w:r>
          </w:p>
        </w:tc>
      </w:tr>
    </w:tbl>
    <w:p w14:paraId="4E21619C" w14:textId="77777777" w:rsidR="00636BA0" w:rsidRPr="008066EA" w:rsidRDefault="00636BA0" w:rsidP="00636BA0">
      <w:pPr>
        <w:rPr>
          <w:rFonts w:asciiTheme="minorHAnsi" w:hAnsiTheme="minorHAnsi" w:cstheme="minorHAnsi"/>
        </w:rPr>
      </w:pPr>
    </w:p>
    <w:p w14:paraId="4E21619D" w14:textId="77777777" w:rsidR="00636BA0" w:rsidRPr="008066EA" w:rsidRDefault="00636BA0" w:rsidP="004D7D74">
      <w:pPr>
        <w:pStyle w:val="Heading3"/>
        <w:widowControl/>
        <w:tabs>
          <w:tab w:val="left" w:pos="720"/>
          <w:tab w:val="num" w:pos="1800"/>
        </w:tabs>
        <w:suppressAutoHyphens w:val="0"/>
        <w:spacing w:line="288" w:lineRule="auto"/>
        <w:ind w:left="0" w:firstLine="0"/>
        <w:jc w:val="both"/>
        <w:rPr>
          <w:rFonts w:asciiTheme="minorHAnsi" w:hAnsiTheme="minorHAnsi" w:cstheme="minorHAnsi"/>
        </w:rPr>
      </w:pPr>
      <w:bookmarkStart w:id="18" w:name="_Toc335325050"/>
      <w:bookmarkStart w:id="19" w:name="_Toc346888708"/>
      <w:r w:rsidRPr="008066EA">
        <w:rPr>
          <w:rFonts w:asciiTheme="minorHAnsi" w:hAnsiTheme="minorHAnsi" w:cstheme="minorHAnsi"/>
        </w:rPr>
        <w:t>Standards</w:t>
      </w:r>
      <w:bookmarkEnd w:id="18"/>
      <w:bookmarkEnd w:id="19"/>
    </w:p>
    <w:p w14:paraId="4E21619E" w14:textId="77777777" w:rsidR="00636BA0" w:rsidRPr="008066EA" w:rsidRDefault="00636BA0" w:rsidP="00636BA0">
      <w:pPr>
        <w:pStyle w:val="ListParagraph"/>
        <w:widowControl/>
        <w:numPr>
          <w:ilvl w:val="0"/>
          <w:numId w:val="13"/>
        </w:numPr>
        <w:suppressAutoHyphens w:val="0"/>
        <w:spacing w:after="200" w:line="276" w:lineRule="auto"/>
        <w:rPr>
          <w:rFonts w:asciiTheme="minorHAnsi" w:hAnsiTheme="minorHAnsi" w:cstheme="minorHAnsi"/>
        </w:rPr>
      </w:pPr>
      <w:r w:rsidRPr="008066EA">
        <w:rPr>
          <w:rFonts w:asciiTheme="minorHAnsi" w:hAnsiTheme="minorHAnsi" w:cstheme="minorHAnsi"/>
        </w:rPr>
        <w:t>[TR-196], “Femto Access Point Service Data Model”, Issue 2, November 2011</w:t>
      </w:r>
      <w:r w:rsidR="0053558B">
        <w:rPr>
          <w:rFonts w:asciiTheme="minorHAnsi" w:hAnsiTheme="minorHAnsi" w:cstheme="minorHAnsi"/>
        </w:rPr>
        <w:t>.</w:t>
      </w:r>
      <w:r w:rsidRPr="008066EA">
        <w:rPr>
          <w:rFonts w:asciiTheme="minorHAnsi" w:hAnsiTheme="minorHAnsi" w:cstheme="minorHAnsi"/>
        </w:rPr>
        <w:t xml:space="preserve"> </w:t>
      </w:r>
    </w:p>
    <w:p w14:paraId="4E21619F" w14:textId="77777777" w:rsidR="00636BA0" w:rsidRPr="008066EA" w:rsidRDefault="00636BA0" w:rsidP="00636BA0">
      <w:pPr>
        <w:pStyle w:val="ListParagraph"/>
        <w:widowControl/>
        <w:numPr>
          <w:ilvl w:val="0"/>
          <w:numId w:val="13"/>
        </w:numPr>
        <w:suppressAutoHyphens w:val="0"/>
        <w:spacing w:after="200" w:line="276" w:lineRule="auto"/>
        <w:rPr>
          <w:rFonts w:asciiTheme="minorHAnsi" w:hAnsiTheme="minorHAnsi" w:cstheme="minorHAnsi"/>
        </w:rPr>
      </w:pPr>
      <w:r w:rsidRPr="008066EA">
        <w:rPr>
          <w:rFonts w:asciiTheme="minorHAnsi" w:hAnsiTheme="minorHAnsi" w:cstheme="minorHAnsi"/>
        </w:rPr>
        <w:t>[TR-069], “CPE WAN Management Protocol”, Issue 1, Amendment 4, July 2011</w:t>
      </w:r>
      <w:r w:rsidR="0053558B">
        <w:rPr>
          <w:rFonts w:asciiTheme="minorHAnsi" w:hAnsiTheme="minorHAnsi" w:cstheme="minorHAnsi"/>
        </w:rPr>
        <w:t>.</w:t>
      </w:r>
    </w:p>
    <w:p w14:paraId="18FA1DBA" w14:textId="77777777" w:rsidR="002547F6" w:rsidRDefault="002547F6" w:rsidP="0065074A">
      <w:pPr>
        <w:pStyle w:val="Heading2"/>
        <w:spacing w:before="360"/>
        <w:ind w:left="720" w:hanging="720"/>
        <w:contextualSpacing/>
        <w:rPr>
          <w:rFonts w:asciiTheme="minorHAnsi" w:hAnsiTheme="minorHAnsi" w:cstheme="minorHAnsi"/>
          <w:i w:val="0"/>
        </w:rPr>
      </w:pPr>
      <w:bookmarkStart w:id="20" w:name="_Toc346888709"/>
      <w:r w:rsidRPr="002547F6">
        <w:rPr>
          <w:rFonts w:asciiTheme="minorHAnsi" w:hAnsiTheme="minorHAnsi" w:cstheme="minorHAnsi"/>
          <w:i w:val="0"/>
        </w:rPr>
        <w:t>Revision History</w:t>
      </w:r>
      <w:bookmarkEnd w:id="20"/>
    </w:p>
    <w:p w14:paraId="349C9F20" w14:textId="77777777" w:rsidR="002547F6" w:rsidRPr="00793D74" w:rsidRDefault="002547F6" w:rsidP="002547F6">
      <w:pPr>
        <w:autoSpaceDE w:val="0"/>
        <w:autoSpaceDN w:val="0"/>
        <w:adjustRightInd w:val="0"/>
        <w:rPr>
          <w:rFonts w:asciiTheme="minorHAnsi" w:hAnsiTheme="minorHAnsi" w:cstheme="minorHAnsi"/>
          <w:color w:val="000000"/>
        </w:rPr>
      </w:pPr>
      <w:r w:rsidRPr="00793D74">
        <w:rPr>
          <w:rFonts w:asciiTheme="minorHAnsi" w:hAnsiTheme="minorHAnsi" w:cstheme="minorHAnsi"/>
          <w:color w:val="000000"/>
        </w:rPr>
        <w:t>The following table lists the history of changes in successive revisions to this document.</w:t>
      </w:r>
    </w:p>
    <w:p w14:paraId="5F46A7B4" w14:textId="77777777" w:rsidR="002547F6" w:rsidRPr="002547F6" w:rsidRDefault="002547F6" w:rsidP="002547F6">
      <w:pPr>
        <w:pStyle w:val="TextBodySingle"/>
        <w:rPr>
          <w:sz w:val="6"/>
        </w:rPr>
      </w:pPr>
    </w:p>
    <w:tbl>
      <w:tblPr>
        <w:tblStyle w:val="TableGrid1"/>
        <w:tblW w:w="9180" w:type="dxa"/>
        <w:tblInd w:w="198" w:type="dxa"/>
        <w:tblLook w:val="04A0" w:firstRow="1" w:lastRow="0" w:firstColumn="1" w:lastColumn="0" w:noHBand="0" w:noVBand="1"/>
      </w:tblPr>
      <w:tblGrid>
        <w:gridCol w:w="1278"/>
        <w:gridCol w:w="2160"/>
        <w:gridCol w:w="1890"/>
        <w:gridCol w:w="3852"/>
      </w:tblGrid>
      <w:tr w:rsidR="002547F6" w14:paraId="6C3F722F" w14:textId="77777777" w:rsidTr="00187CF1">
        <w:trPr>
          <w:cnfStyle w:val="100000000000" w:firstRow="1" w:lastRow="0" w:firstColumn="0" w:lastColumn="0" w:oddVBand="0" w:evenVBand="0" w:oddHBand="0" w:evenHBand="0" w:firstRowFirstColumn="0" w:firstRowLastColumn="0" w:lastRowFirstColumn="0" w:lastRowLastColumn="0"/>
        </w:trPr>
        <w:tc>
          <w:tcPr>
            <w:tcW w:w="12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E531CCB" w14:textId="77777777" w:rsidR="002547F6" w:rsidRPr="000F0FF0" w:rsidRDefault="002547F6" w:rsidP="004D7D74">
            <w:pPr>
              <w:rPr>
                <w:rFonts w:asciiTheme="minorHAnsi" w:hAnsiTheme="minorHAnsi"/>
                <w:color w:val="auto"/>
              </w:rPr>
            </w:pPr>
            <w:r w:rsidRPr="000F0FF0">
              <w:rPr>
                <w:rFonts w:asciiTheme="minorHAnsi" w:hAnsiTheme="minorHAnsi"/>
                <w:color w:val="auto"/>
              </w:rPr>
              <w:t>Revision</w:t>
            </w:r>
          </w:p>
        </w:tc>
        <w:tc>
          <w:tcPr>
            <w:tcW w:w="21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58488BC" w14:textId="77777777" w:rsidR="002547F6" w:rsidRPr="000F0FF0" w:rsidRDefault="002547F6" w:rsidP="004D7D74">
            <w:pPr>
              <w:rPr>
                <w:rFonts w:asciiTheme="minorHAnsi" w:hAnsiTheme="minorHAnsi"/>
                <w:color w:val="auto"/>
              </w:rPr>
            </w:pPr>
            <w:r w:rsidRPr="000F0FF0">
              <w:rPr>
                <w:rFonts w:asciiTheme="minorHAnsi" w:hAnsiTheme="minorHAnsi"/>
                <w:color w:val="auto"/>
              </w:rPr>
              <w:t>Date</w:t>
            </w:r>
          </w:p>
        </w:tc>
        <w:tc>
          <w:tcPr>
            <w:tcW w:w="189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87E9134" w14:textId="77777777" w:rsidR="002547F6" w:rsidRPr="000F0FF0" w:rsidRDefault="002547F6" w:rsidP="004D7D74">
            <w:pPr>
              <w:rPr>
                <w:rFonts w:asciiTheme="minorHAnsi" w:hAnsiTheme="minorHAnsi"/>
                <w:color w:val="auto"/>
              </w:rPr>
            </w:pPr>
            <w:r w:rsidRPr="000F0FF0">
              <w:rPr>
                <w:rFonts w:asciiTheme="minorHAnsi" w:hAnsiTheme="minorHAnsi"/>
                <w:color w:val="auto"/>
              </w:rPr>
              <w:t>Author</w:t>
            </w:r>
            <w:r>
              <w:rPr>
                <w:rFonts w:asciiTheme="minorHAnsi" w:hAnsiTheme="minorHAnsi"/>
                <w:color w:val="auto"/>
              </w:rPr>
              <w:t xml:space="preserve"> (s)</w:t>
            </w:r>
          </w:p>
        </w:tc>
        <w:tc>
          <w:tcPr>
            <w:tcW w:w="3852"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1A9549DD" w14:textId="77777777" w:rsidR="002547F6" w:rsidRPr="000F0FF0" w:rsidRDefault="002547F6" w:rsidP="004D7D74">
            <w:pPr>
              <w:rPr>
                <w:rFonts w:asciiTheme="minorHAnsi" w:hAnsiTheme="minorHAnsi"/>
                <w:color w:val="auto"/>
              </w:rPr>
            </w:pPr>
            <w:r>
              <w:rPr>
                <w:rFonts w:asciiTheme="minorHAnsi" w:hAnsiTheme="minorHAnsi"/>
                <w:color w:val="auto"/>
              </w:rPr>
              <w:t>Description</w:t>
            </w:r>
          </w:p>
        </w:tc>
      </w:tr>
      <w:tr w:rsidR="00F32740" w14:paraId="34AE4216" w14:textId="77777777" w:rsidTr="00187CF1">
        <w:tc>
          <w:tcPr>
            <w:tcW w:w="1278" w:type="dxa"/>
            <w:tcBorders>
              <w:top w:val="single" w:sz="6" w:space="0" w:color="auto"/>
            </w:tcBorders>
          </w:tcPr>
          <w:p w14:paraId="384FCD8B" w14:textId="1C2A2215" w:rsidR="00F32740" w:rsidRPr="00C44307" w:rsidRDefault="00F32740" w:rsidP="004D7D74">
            <w:pPr>
              <w:rPr>
                <w:rFonts w:asciiTheme="minorHAnsi" w:hAnsiTheme="minorHAnsi" w:cstheme="minorHAnsi"/>
              </w:rPr>
            </w:pPr>
            <w:r w:rsidRPr="00F32740">
              <w:rPr>
                <w:rFonts w:asciiTheme="minorHAnsi" w:hAnsiTheme="minorHAnsi" w:cstheme="minorHAnsi"/>
                <w:color w:val="000000" w:themeColor="text1"/>
              </w:rPr>
              <w:t>1.1</w:t>
            </w:r>
          </w:p>
        </w:tc>
        <w:tc>
          <w:tcPr>
            <w:tcW w:w="2160" w:type="dxa"/>
            <w:tcBorders>
              <w:top w:val="single" w:sz="6" w:space="0" w:color="auto"/>
            </w:tcBorders>
          </w:tcPr>
          <w:p w14:paraId="688D2217" w14:textId="25CFA547" w:rsidR="00F32740" w:rsidRPr="00F32740" w:rsidRDefault="00F32740" w:rsidP="004D7D74">
            <w:pPr>
              <w:rPr>
                <w:rFonts w:asciiTheme="minorHAnsi" w:hAnsiTheme="minorHAnsi" w:cstheme="minorHAnsi"/>
                <w:color w:val="000000" w:themeColor="text1"/>
              </w:rPr>
            </w:pPr>
            <w:r w:rsidRPr="00F32740">
              <w:rPr>
                <w:rFonts w:asciiTheme="minorHAnsi" w:hAnsiTheme="minorHAnsi" w:cstheme="minorHAnsi"/>
                <w:color w:val="000000" w:themeColor="text1"/>
              </w:rPr>
              <w:t>April 29, 2013</w:t>
            </w:r>
          </w:p>
        </w:tc>
        <w:tc>
          <w:tcPr>
            <w:tcW w:w="1890" w:type="dxa"/>
            <w:tcBorders>
              <w:top w:val="single" w:sz="6" w:space="0" w:color="auto"/>
            </w:tcBorders>
          </w:tcPr>
          <w:p w14:paraId="0961A8F8" w14:textId="2A0469EA" w:rsidR="00F32740" w:rsidRPr="00F32740" w:rsidRDefault="00F32740" w:rsidP="00F32740">
            <w:pPr>
              <w:rPr>
                <w:rFonts w:asciiTheme="minorHAnsi" w:hAnsiTheme="minorHAnsi" w:cstheme="minorHAnsi"/>
                <w:color w:val="000000" w:themeColor="text1"/>
              </w:rPr>
            </w:pPr>
            <w:r w:rsidRPr="00F32740">
              <w:rPr>
                <w:rFonts w:asciiTheme="minorHAnsi" w:hAnsiTheme="minorHAnsi" w:cstheme="minorHAnsi"/>
                <w:color w:val="000000" w:themeColor="text1"/>
              </w:rPr>
              <w:t>Rajaram</w:t>
            </w:r>
          </w:p>
        </w:tc>
        <w:tc>
          <w:tcPr>
            <w:tcW w:w="3852" w:type="dxa"/>
            <w:tcBorders>
              <w:top w:val="single" w:sz="6" w:space="0" w:color="auto"/>
            </w:tcBorders>
          </w:tcPr>
          <w:p w14:paraId="422ADB8E" w14:textId="77777777" w:rsidR="00F32740" w:rsidRDefault="00F32740" w:rsidP="00F32740">
            <w:pPr>
              <w:jc w:val="both"/>
              <w:rPr>
                <w:rFonts w:asciiTheme="minorHAnsi" w:hAnsiTheme="minorHAnsi" w:cstheme="minorHAnsi"/>
                <w:bCs/>
                <w:color w:val="000000"/>
              </w:rPr>
            </w:pPr>
            <w:r>
              <w:rPr>
                <w:rFonts w:asciiTheme="minorHAnsi" w:hAnsiTheme="minorHAnsi" w:cstheme="minorHAnsi"/>
                <w:bCs/>
                <w:color w:val="000000"/>
              </w:rPr>
              <w:t>Conforms to TotaleNodeB release</w:t>
            </w:r>
          </w:p>
          <w:p w14:paraId="029BF90E" w14:textId="6C307DC7" w:rsidR="00F32740" w:rsidRDefault="00F32740" w:rsidP="00F32740">
            <w:pPr>
              <w:jc w:val="both"/>
              <w:rPr>
                <w:rFonts w:asciiTheme="minorHAnsi" w:hAnsiTheme="minorHAnsi" w:cstheme="minorHAnsi"/>
                <w:bCs/>
                <w:color w:val="000000"/>
              </w:rPr>
            </w:pPr>
            <w:r>
              <w:rPr>
                <w:rFonts w:asciiTheme="minorHAnsi" w:hAnsiTheme="minorHAnsi" w:cstheme="minorHAnsi"/>
                <w:bCs/>
                <w:color w:val="000000"/>
              </w:rPr>
              <w:t>version 1.1</w:t>
            </w:r>
          </w:p>
        </w:tc>
      </w:tr>
      <w:tr w:rsidR="002547F6" w14:paraId="1574234B" w14:textId="77777777" w:rsidTr="00187CF1">
        <w:tc>
          <w:tcPr>
            <w:tcW w:w="1278" w:type="dxa"/>
            <w:tcBorders>
              <w:top w:val="single" w:sz="6" w:space="0" w:color="auto"/>
            </w:tcBorders>
          </w:tcPr>
          <w:p w14:paraId="590C592D" w14:textId="575A3DFF" w:rsidR="002547F6" w:rsidRPr="00C44307" w:rsidRDefault="002547F6" w:rsidP="004D7D74">
            <w:pPr>
              <w:rPr>
                <w:rFonts w:asciiTheme="minorHAnsi" w:hAnsiTheme="minorHAnsi" w:cstheme="minorHAnsi"/>
                <w:color w:val="auto"/>
              </w:rPr>
            </w:pPr>
            <w:r w:rsidRPr="00C44307">
              <w:rPr>
                <w:rFonts w:asciiTheme="minorHAnsi" w:hAnsiTheme="minorHAnsi" w:cstheme="minorHAnsi"/>
                <w:color w:val="auto"/>
              </w:rPr>
              <w:t>1.</w:t>
            </w:r>
            <w:r w:rsidR="00F679AD">
              <w:rPr>
                <w:rFonts w:asciiTheme="minorHAnsi" w:hAnsiTheme="minorHAnsi" w:cstheme="minorHAnsi"/>
                <w:color w:val="auto"/>
              </w:rPr>
              <w:t>0</w:t>
            </w:r>
          </w:p>
        </w:tc>
        <w:tc>
          <w:tcPr>
            <w:tcW w:w="2160" w:type="dxa"/>
            <w:tcBorders>
              <w:top w:val="single" w:sz="6" w:space="0" w:color="auto"/>
            </w:tcBorders>
          </w:tcPr>
          <w:p w14:paraId="49C606F6" w14:textId="77777777" w:rsidR="002547F6" w:rsidRPr="00C44307" w:rsidRDefault="002547F6" w:rsidP="004D7D74">
            <w:pPr>
              <w:rPr>
                <w:rFonts w:asciiTheme="minorHAnsi" w:hAnsiTheme="minorHAnsi" w:cstheme="minorHAnsi"/>
                <w:color w:val="auto"/>
              </w:rPr>
            </w:pPr>
            <w:r>
              <w:rPr>
                <w:rFonts w:asciiTheme="minorHAnsi" w:hAnsiTheme="minorHAnsi" w:cstheme="minorHAnsi"/>
                <w:color w:val="auto"/>
              </w:rPr>
              <w:t>January 21</w:t>
            </w:r>
            <w:r w:rsidRPr="00C44307">
              <w:rPr>
                <w:rFonts w:asciiTheme="minorHAnsi" w:hAnsiTheme="minorHAnsi" w:cstheme="minorHAnsi"/>
                <w:color w:val="auto"/>
              </w:rPr>
              <w:t>, 2012</w:t>
            </w:r>
          </w:p>
        </w:tc>
        <w:tc>
          <w:tcPr>
            <w:tcW w:w="1890" w:type="dxa"/>
            <w:tcBorders>
              <w:top w:val="single" w:sz="6" w:space="0" w:color="auto"/>
            </w:tcBorders>
          </w:tcPr>
          <w:p w14:paraId="4D05EF9F" w14:textId="77777777" w:rsidR="002547F6" w:rsidRPr="00C44307" w:rsidRDefault="002547F6" w:rsidP="004D7D74">
            <w:pPr>
              <w:rPr>
                <w:rFonts w:asciiTheme="minorHAnsi" w:hAnsiTheme="minorHAnsi" w:cstheme="minorHAnsi"/>
                <w:color w:val="auto"/>
              </w:rPr>
            </w:pPr>
            <w:r w:rsidRPr="00C44307">
              <w:rPr>
                <w:rFonts w:asciiTheme="minorHAnsi" w:hAnsiTheme="minorHAnsi" w:cstheme="minorHAnsi"/>
                <w:color w:val="auto"/>
              </w:rPr>
              <w:t>Rajaram</w:t>
            </w:r>
          </w:p>
        </w:tc>
        <w:tc>
          <w:tcPr>
            <w:tcW w:w="3852" w:type="dxa"/>
            <w:tcBorders>
              <w:top w:val="single" w:sz="6" w:space="0" w:color="auto"/>
            </w:tcBorders>
          </w:tcPr>
          <w:p w14:paraId="77C681F2" w14:textId="4B36F64F" w:rsidR="002547F6" w:rsidRPr="00C44307" w:rsidRDefault="002547F6" w:rsidP="004D7D74">
            <w:pPr>
              <w:ind w:left="0" w:firstLine="0"/>
              <w:rPr>
                <w:rFonts w:asciiTheme="minorHAnsi" w:hAnsiTheme="minorHAnsi" w:cstheme="minorHAnsi"/>
                <w:color w:val="auto"/>
              </w:rPr>
            </w:pPr>
            <w:r>
              <w:rPr>
                <w:rFonts w:asciiTheme="minorHAnsi" w:hAnsiTheme="minorHAnsi" w:cstheme="minorHAnsi"/>
                <w:bCs/>
                <w:color w:val="000000"/>
              </w:rPr>
              <w:t>Conforms to</w:t>
            </w:r>
            <w:r w:rsidR="00F679AD">
              <w:rPr>
                <w:rFonts w:asciiTheme="minorHAnsi" w:hAnsiTheme="minorHAnsi" w:cstheme="minorHAnsi"/>
                <w:bCs/>
                <w:color w:val="000000"/>
              </w:rPr>
              <w:t xml:space="preserve"> TotaleNodeB release version 1.0</w:t>
            </w:r>
          </w:p>
        </w:tc>
      </w:tr>
      <w:tr w:rsidR="002547F6" w14:paraId="562A3A10" w14:textId="77777777" w:rsidTr="002547F6">
        <w:tc>
          <w:tcPr>
            <w:tcW w:w="1278" w:type="dxa"/>
          </w:tcPr>
          <w:p w14:paraId="237AA9D2" w14:textId="77777777" w:rsidR="002547F6" w:rsidRPr="000F0FF0" w:rsidRDefault="002547F6" w:rsidP="004D7D74">
            <w:pPr>
              <w:rPr>
                <w:rFonts w:asciiTheme="minorHAnsi" w:hAnsiTheme="minorHAnsi" w:cstheme="minorHAnsi"/>
                <w:color w:val="auto"/>
              </w:rPr>
            </w:pPr>
            <w:r w:rsidRPr="000F0FF0">
              <w:rPr>
                <w:rFonts w:asciiTheme="minorHAnsi" w:hAnsiTheme="minorHAnsi" w:cstheme="minorHAnsi"/>
                <w:color w:val="auto"/>
              </w:rPr>
              <w:t>0.1</w:t>
            </w:r>
          </w:p>
        </w:tc>
        <w:tc>
          <w:tcPr>
            <w:tcW w:w="2160" w:type="dxa"/>
          </w:tcPr>
          <w:p w14:paraId="33D1B242" w14:textId="77777777" w:rsidR="002547F6" w:rsidRPr="000F0FF0" w:rsidRDefault="002547F6" w:rsidP="004D7D74">
            <w:pPr>
              <w:ind w:left="0" w:firstLine="0"/>
              <w:rPr>
                <w:rFonts w:asciiTheme="minorHAnsi" w:hAnsiTheme="minorHAnsi" w:cstheme="minorHAnsi"/>
                <w:color w:val="auto"/>
              </w:rPr>
            </w:pPr>
            <w:r w:rsidRPr="000F0FF0">
              <w:rPr>
                <w:rFonts w:asciiTheme="minorHAnsi" w:hAnsiTheme="minorHAnsi" w:cstheme="minorHAnsi"/>
                <w:color w:val="auto"/>
              </w:rPr>
              <w:t>Nov</w:t>
            </w:r>
            <w:r>
              <w:rPr>
                <w:rFonts w:asciiTheme="minorHAnsi" w:hAnsiTheme="minorHAnsi" w:cstheme="minorHAnsi"/>
                <w:color w:val="auto"/>
              </w:rPr>
              <w:t>ember</w:t>
            </w:r>
            <w:r w:rsidRPr="000F0FF0">
              <w:rPr>
                <w:rFonts w:asciiTheme="minorHAnsi" w:hAnsiTheme="minorHAnsi" w:cstheme="minorHAnsi"/>
                <w:color w:val="auto"/>
              </w:rPr>
              <w:t xml:space="preserve"> 15, 2012</w:t>
            </w:r>
          </w:p>
        </w:tc>
        <w:tc>
          <w:tcPr>
            <w:tcW w:w="1890" w:type="dxa"/>
          </w:tcPr>
          <w:p w14:paraId="0EB06712" w14:textId="77777777" w:rsidR="002547F6" w:rsidRPr="000F0FF0" w:rsidRDefault="002547F6" w:rsidP="004D7D74">
            <w:pPr>
              <w:rPr>
                <w:rFonts w:asciiTheme="minorHAnsi" w:hAnsiTheme="minorHAnsi" w:cstheme="minorHAnsi"/>
                <w:color w:val="auto"/>
              </w:rPr>
            </w:pPr>
            <w:r w:rsidRPr="000F0FF0">
              <w:rPr>
                <w:rFonts w:asciiTheme="minorHAnsi" w:hAnsiTheme="minorHAnsi" w:cstheme="minorHAnsi"/>
                <w:color w:val="auto"/>
              </w:rPr>
              <w:t>Platform Team</w:t>
            </w:r>
          </w:p>
        </w:tc>
        <w:tc>
          <w:tcPr>
            <w:tcW w:w="3852" w:type="dxa"/>
          </w:tcPr>
          <w:p w14:paraId="206ECFE5" w14:textId="77777777" w:rsidR="002547F6" w:rsidRPr="000F0FF0" w:rsidRDefault="002547F6" w:rsidP="004D7D74">
            <w:pPr>
              <w:rPr>
                <w:rFonts w:asciiTheme="minorHAnsi" w:hAnsiTheme="minorHAnsi" w:cstheme="minorHAnsi"/>
                <w:color w:val="auto"/>
              </w:rPr>
            </w:pPr>
            <w:r w:rsidRPr="000F0FF0">
              <w:rPr>
                <w:rFonts w:asciiTheme="minorHAnsi" w:hAnsiTheme="minorHAnsi" w:cstheme="minorHAnsi"/>
                <w:color w:val="auto"/>
              </w:rPr>
              <w:t>Draft version</w:t>
            </w:r>
          </w:p>
        </w:tc>
      </w:tr>
    </w:tbl>
    <w:p w14:paraId="2D0268A8" w14:textId="77777777" w:rsidR="002547F6" w:rsidRDefault="002547F6" w:rsidP="002547F6">
      <w:pPr>
        <w:pStyle w:val="TextBodySingle"/>
      </w:pPr>
    </w:p>
    <w:p w14:paraId="7CA31F71" w14:textId="77777777" w:rsidR="002547F6" w:rsidRPr="008066EA" w:rsidRDefault="002547F6" w:rsidP="002547F6">
      <w:pPr>
        <w:pStyle w:val="BodyText"/>
        <w:widowControl/>
        <w:suppressAutoHyphens w:val="0"/>
        <w:autoSpaceDE w:val="0"/>
        <w:autoSpaceDN w:val="0"/>
        <w:adjustRightInd w:val="0"/>
        <w:spacing w:before="60" w:after="60"/>
        <w:rPr>
          <w:rFonts w:asciiTheme="minorHAnsi" w:hAnsiTheme="minorHAnsi" w:cstheme="minorHAnsi"/>
        </w:rPr>
      </w:pPr>
    </w:p>
    <w:p w14:paraId="4E2161AA" w14:textId="16941EE0" w:rsidR="00F679AD" w:rsidRDefault="00F679AD" w:rsidP="00636BA0">
      <w:pPr>
        <w:widowControl/>
        <w:suppressAutoHyphens w:val="0"/>
        <w:rPr>
          <w:rFonts w:asciiTheme="minorHAnsi" w:hAnsiTheme="minorHAnsi" w:cstheme="minorHAnsi"/>
        </w:rPr>
      </w:pPr>
    </w:p>
    <w:p w14:paraId="3527A080" w14:textId="77777777" w:rsidR="00F679AD" w:rsidRPr="00F679AD" w:rsidRDefault="00F679AD" w:rsidP="00F679AD">
      <w:pPr>
        <w:rPr>
          <w:rFonts w:asciiTheme="minorHAnsi" w:hAnsiTheme="minorHAnsi" w:cstheme="minorHAnsi"/>
        </w:rPr>
      </w:pPr>
    </w:p>
    <w:p w14:paraId="11FBBC5F" w14:textId="77777777" w:rsidR="00F679AD" w:rsidRPr="00F679AD" w:rsidRDefault="00F679AD" w:rsidP="00F679AD">
      <w:pPr>
        <w:rPr>
          <w:rFonts w:asciiTheme="minorHAnsi" w:hAnsiTheme="minorHAnsi" w:cstheme="minorHAnsi"/>
        </w:rPr>
      </w:pPr>
    </w:p>
    <w:p w14:paraId="4B71399C" w14:textId="01763566" w:rsidR="00F679AD" w:rsidRDefault="00F679AD" w:rsidP="00F679AD">
      <w:pPr>
        <w:rPr>
          <w:rFonts w:asciiTheme="minorHAnsi" w:hAnsiTheme="minorHAnsi" w:cstheme="minorHAnsi"/>
        </w:rPr>
      </w:pPr>
    </w:p>
    <w:p w14:paraId="2EEB35F7" w14:textId="10820925" w:rsidR="00636BA0" w:rsidRPr="00F679AD" w:rsidRDefault="00F679AD" w:rsidP="00F679AD">
      <w:pPr>
        <w:tabs>
          <w:tab w:val="left" w:pos="6690"/>
        </w:tabs>
        <w:rPr>
          <w:rFonts w:asciiTheme="minorHAnsi" w:hAnsiTheme="minorHAnsi" w:cstheme="minorHAnsi"/>
        </w:rPr>
      </w:pPr>
      <w:r>
        <w:rPr>
          <w:rFonts w:asciiTheme="minorHAnsi" w:hAnsiTheme="minorHAnsi" w:cstheme="minorHAnsi"/>
        </w:rPr>
        <w:tab/>
      </w:r>
    </w:p>
    <w:p w14:paraId="4E2161AB" w14:textId="77777777" w:rsidR="00636BA0" w:rsidRPr="008066EA" w:rsidRDefault="00636BA0" w:rsidP="004D7D74">
      <w:pPr>
        <w:pStyle w:val="Heading1"/>
        <w:ind w:left="720" w:hanging="720"/>
        <w:rPr>
          <w:rFonts w:asciiTheme="minorHAnsi" w:hAnsiTheme="minorHAnsi" w:cstheme="minorHAnsi"/>
        </w:rPr>
      </w:pPr>
      <w:bookmarkStart w:id="21" w:name="_Toc335325053"/>
      <w:bookmarkStart w:id="22" w:name="_Toc346888710"/>
      <w:r w:rsidRPr="008066EA">
        <w:rPr>
          <w:rFonts w:asciiTheme="minorHAnsi" w:hAnsiTheme="minorHAnsi" w:cstheme="minorHAnsi"/>
        </w:rPr>
        <w:lastRenderedPageBreak/>
        <w:t xml:space="preserve">HeNB </w:t>
      </w:r>
      <w:r w:rsidR="00326C39">
        <w:rPr>
          <w:rFonts w:asciiTheme="minorHAnsi" w:hAnsiTheme="minorHAnsi" w:cstheme="minorHAnsi"/>
        </w:rPr>
        <w:t>A</w:t>
      </w:r>
      <w:r w:rsidRPr="008066EA">
        <w:rPr>
          <w:rFonts w:asciiTheme="minorHAnsi" w:hAnsiTheme="minorHAnsi" w:cstheme="minorHAnsi"/>
        </w:rPr>
        <w:t>rchitecture</w:t>
      </w:r>
      <w:bookmarkEnd w:id="21"/>
      <w:bookmarkEnd w:id="22"/>
    </w:p>
    <w:p w14:paraId="4E2161AC" w14:textId="77777777" w:rsidR="00636BA0" w:rsidRPr="008066EA" w:rsidRDefault="00636BA0" w:rsidP="00636BA0">
      <w:pPr>
        <w:pStyle w:val="TextBodySingle"/>
        <w:spacing w:line="360" w:lineRule="auto"/>
        <w:rPr>
          <w:rFonts w:asciiTheme="minorHAnsi" w:hAnsiTheme="minorHAnsi" w:cstheme="minorHAnsi"/>
        </w:rPr>
      </w:pPr>
      <w:r w:rsidRPr="008066EA">
        <w:rPr>
          <w:rFonts w:asciiTheme="minorHAnsi" w:hAnsiTheme="minorHAnsi" w:cstheme="minorHAnsi"/>
        </w:rPr>
        <w:t>This section introduces the Common Platform fu</w:t>
      </w:r>
      <w:r w:rsidR="003735A0">
        <w:rPr>
          <w:rFonts w:asciiTheme="minorHAnsi" w:hAnsiTheme="minorHAnsi" w:cstheme="minorHAnsi"/>
        </w:rPr>
        <w:t>nctional blocks within Radisys</w:t>
      </w:r>
      <w:r w:rsidRPr="008066EA">
        <w:rPr>
          <w:rFonts w:asciiTheme="minorHAnsi" w:hAnsiTheme="minorHAnsi" w:cstheme="minorHAnsi"/>
        </w:rPr>
        <w:t xml:space="preserve"> HeMS system and the interfaces between them.</w:t>
      </w:r>
    </w:p>
    <w:p w14:paraId="4E2161AD" w14:textId="77777777" w:rsidR="00636BA0" w:rsidRPr="00CC57E5" w:rsidRDefault="00636BA0" w:rsidP="004D7D74">
      <w:pPr>
        <w:pStyle w:val="Heading2"/>
        <w:ind w:left="720" w:hanging="720"/>
        <w:rPr>
          <w:rFonts w:asciiTheme="minorHAnsi" w:hAnsiTheme="minorHAnsi" w:cstheme="minorHAnsi"/>
          <w:i w:val="0"/>
        </w:rPr>
      </w:pPr>
      <w:bookmarkStart w:id="23" w:name="_Toc335325054"/>
      <w:bookmarkStart w:id="24" w:name="_Toc346888711"/>
      <w:r w:rsidRPr="00CC57E5">
        <w:rPr>
          <w:rFonts w:asciiTheme="minorHAnsi" w:hAnsiTheme="minorHAnsi" w:cstheme="minorHAnsi"/>
          <w:i w:val="0"/>
        </w:rPr>
        <w:t xml:space="preserve">Functional </w:t>
      </w:r>
      <w:r w:rsidR="00326C39">
        <w:rPr>
          <w:rFonts w:asciiTheme="minorHAnsi" w:hAnsiTheme="minorHAnsi" w:cstheme="minorHAnsi"/>
          <w:i w:val="0"/>
        </w:rPr>
        <w:t>B</w:t>
      </w:r>
      <w:r w:rsidRPr="00CC57E5">
        <w:rPr>
          <w:rFonts w:asciiTheme="minorHAnsi" w:hAnsiTheme="minorHAnsi" w:cstheme="minorHAnsi"/>
          <w:i w:val="0"/>
        </w:rPr>
        <w:t xml:space="preserve">lock </w:t>
      </w:r>
      <w:r w:rsidR="00326C39">
        <w:rPr>
          <w:rFonts w:asciiTheme="minorHAnsi" w:hAnsiTheme="minorHAnsi" w:cstheme="minorHAnsi"/>
          <w:i w:val="0"/>
        </w:rPr>
        <w:t>D</w:t>
      </w:r>
      <w:r w:rsidRPr="00CC57E5">
        <w:rPr>
          <w:rFonts w:asciiTheme="minorHAnsi" w:hAnsiTheme="minorHAnsi" w:cstheme="minorHAnsi"/>
          <w:i w:val="0"/>
        </w:rPr>
        <w:t>iagram</w:t>
      </w:r>
      <w:bookmarkEnd w:id="23"/>
      <w:bookmarkEnd w:id="24"/>
    </w:p>
    <w:p w14:paraId="4E2161AE"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rPr>
        <w:t>The following figu</w:t>
      </w:r>
      <w:r w:rsidR="003735A0">
        <w:rPr>
          <w:rFonts w:asciiTheme="minorHAnsi" w:hAnsiTheme="minorHAnsi" w:cstheme="minorHAnsi"/>
        </w:rPr>
        <w:t>re gives an overview of Radisys</w:t>
      </w:r>
      <w:r w:rsidRPr="008066EA">
        <w:rPr>
          <w:rFonts w:asciiTheme="minorHAnsi" w:hAnsiTheme="minorHAnsi" w:cstheme="minorHAnsi"/>
        </w:rPr>
        <w:t xml:space="preserve"> HeNB solution. </w:t>
      </w:r>
    </w:p>
    <w:p w14:paraId="4E2161AF"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noProof/>
          <w:lang w:val="en-IN" w:eastAsia="en-IN" w:bidi="ar-SA"/>
        </w:rPr>
        <mc:AlternateContent>
          <mc:Choice Requires="wpg">
            <w:drawing>
              <wp:anchor distT="0" distB="0" distL="114300" distR="114300" simplePos="0" relativeHeight="251781120" behindDoc="0" locked="0" layoutInCell="1" allowOverlap="1" wp14:anchorId="4E21631A" wp14:editId="746CD64C">
                <wp:simplePos x="0" y="0"/>
                <wp:positionH relativeFrom="column">
                  <wp:posOffset>-171450</wp:posOffset>
                </wp:positionH>
                <wp:positionV relativeFrom="paragraph">
                  <wp:posOffset>132715</wp:posOffset>
                </wp:positionV>
                <wp:extent cx="6434455" cy="3978910"/>
                <wp:effectExtent l="57150" t="38100" r="80645" b="2540"/>
                <wp:wrapNone/>
                <wp:docPr id="513" name="Group 513"/>
                <wp:cNvGraphicFramePr/>
                <a:graphic xmlns:a="http://schemas.openxmlformats.org/drawingml/2006/main">
                  <a:graphicData uri="http://schemas.microsoft.com/office/word/2010/wordprocessingGroup">
                    <wpg:wgp>
                      <wpg:cNvGrpSpPr/>
                      <wpg:grpSpPr>
                        <a:xfrm>
                          <a:off x="0" y="0"/>
                          <a:ext cx="6434455" cy="3978910"/>
                          <a:chOff x="0" y="0"/>
                          <a:chExt cx="6434455" cy="3978910"/>
                        </a:xfrm>
                      </wpg:grpSpPr>
                      <wps:wsp>
                        <wps:cNvPr id="316" name="Text Box 2"/>
                        <wps:cNvSpPr txBox="1">
                          <a:spLocks noChangeArrowheads="1"/>
                        </wps:cNvSpPr>
                        <wps:spPr bwMode="auto">
                          <a:xfrm>
                            <a:off x="613695" y="3571241"/>
                            <a:ext cx="777239" cy="407669"/>
                          </a:xfrm>
                          <a:prstGeom prst="rect">
                            <a:avLst/>
                          </a:prstGeom>
                          <a:noFill/>
                          <a:ln w="9525">
                            <a:noFill/>
                            <a:miter lim="800000"/>
                            <a:headEnd/>
                            <a:tailEnd/>
                          </a:ln>
                        </wps:spPr>
                        <wps:txbx>
                          <w:txbxContent>
                            <w:p w14:paraId="4E216338"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FTP server interactions</w:t>
                              </w:r>
                            </w:p>
                            <w:p w14:paraId="4E216339"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(KPI, logs )</w:t>
                              </w:r>
                            </w:p>
                          </w:txbxContent>
                        </wps:txbx>
                        <wps:bodyPr rot="0" vert="horz" wrap="square" lIns="91440" tIns="45720" rIns="91440" bIns="45720" anchor="t" anchorCtr="0">
                          <a:spAutoFit/>
                        </wps:bodyPr>
                      </wps:wsp>
                      <wps:wsp>
                        <wps:cNvPr id="318" name="Text Box 2"/>
                        <wps:cNvSpPr txBox="1">
                          <a:spLocks noChangeArrowheads="1"/>
                        </wps:cNvSpPr>
                        <wps:spPr bwMode="auto">
                          <a:xfrm>
                            <a:off x="2113469" y="3586954"/>
                            <a:ext cx="711834" cy="305434"/>
                          </a:xfrm>
                          <a:prstGeom prst="rect">
                            <a:avLst/>
                          </a:prstGeom>
                          <a:noFill/>
                          <a:ln w="9525">
                            <a:noFill/>
                            <a:miter lim="800000"/>
                            <a:headEnd/>
                            <a:tailEnd/>
                          </a:ln>
                        </wps:spPr>
                        <wps:txbx>
                          <w:txbxContent>
                            <w:p w14:paraId="4E21633A" w14:textId="77777777" w:rsidR="00DC150C" w:rsidRPr="004D7D74" w:rsidRDefault="00DC150C" w:rsidP="00636BA0">
                              <w:pPr>
                                <w:rPr>
                                  <w:rFonts w:ascii="Arial" w:hAnsi="Arial" w:cs="Arial"/>
                                  <w:b/>
                                  <w:color w:val="E36C0A" w:themeColor="accent6" w:themeShade="BF"/>
                                  <w:sz w:val="14"/>
                                </w:rPr>
                              </w:pPr>
                              <w:r w:rsidRPr="004D7D74">
                                <w:rPr>
                                  <w:rFonts w:ascii="Arial" w:hAnsi="Arial" w:cs="Arial"/>
                                  <w:b/>
                                  <w:color w:val="E36C0A" w:themeColor="accent6" w:themeShade="BF"/>
                                  <w:sz w:val="14"/>
                                </w:rPr>
                                <w:t>NTP interactions</w:t>
                              </w:r>
                            </w:p>
                          </w:txbxContent>
                        </wps:txbx>
                        <wps:bodyPr rot="0" vert="horz" wrap="square" lIns="91440" tIns="45720" rIns="91440" bIns="45720" anchor="t" anchorCtr="0">
                          <a:spAutoFit/>
                        </wps:bodyPr>
                      </wps:wsp>
                      <wps:wsp>
                        <wps:cNvPr id="317" name="Text Box 2"/>
                        <wps:cNvSpPr txBox="1">
                          <a:spLocks noChangeArrowheads="1"/>
                        </wps:cNvSpPr>
                        <wps:spPr bwMode="auto">
                          <a:xfrm>
                            <a:off x="1381124" y="3571241"/>
                            <a:ext cx="733424" cy="407669"/>
                          </a:xfrm>
                          <a:prstGeom prst="rect">
                            <a:avLst/>
                          </a:prstGeom>
                          <a:noFill/>
                          <a:ln w="9525">
                            <a:noFill/>
                            <a:miter lim="800000"/>
                            <a:headEnd/>
                            <a:tailEnd/>
                          </a:ln>
                        </wps:spPr>
                        <wps:txbx>
                          <w:txbxContent>
                            <w:p w14:paraId="4E21633B" w14:textId="77777777" w:rsidR="00DC150C" w:rsidRPr="004D7D74" w:rsidRDefault="00DC150C" w:rsidP="00636BA0">
                              <w:pPr>
                                <w:rPr>
                                  <w:rFonts w:ascii="Arial" w:hAnsi="Arial" w:cs="Arial"/>
                                  <w:b/>
                                  <w:color w:val="1F497D" w:themeColor="text2"/>
                                  <w:sz w:val="14"/>
                                </w:rPr>
                              </w:pPr>
                              <w:r w:rsidRPr="004D7D74">
                                <w:rPr>
                                  <w:rFonts w:ascii="Arial" w:hAnsi="Arial" w:cs="Arial"/>
                                  <w:b/>
                                  <w:color w:val="1F497D" w:themeColor="text2"/>
                                  <w:sz w:val="14"/>
                                </w:rPr>
                                <w:t>TR-069 interactions with HeMS</w:t>
                              </w:r>
                            </w:p>
                          </w:txbxContent>
                        </wps:txbx>
                        <wps:bodyPr rot="0" vert="horz" wrap="square" lIns="91440" tIns="45720" rIns="91440" bIns="45720" anchor="t" anchorCtr="0">
                          <a:spAutoFit/>
                        </wps:bodyPr>
                      </wps:wsp>
                      <wps:wsp>
                        <wps:cNvPr id="475" name="Rectangle 475"/>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3C" w14:textId="77777777" w:rsidR="00DC150C" w:rsidRPr="004D7D74" w:rsidRDefault="00DC150C" w:rsidP="00636BA0">
                              <w:pPr>
                                <w:jc w:val="center"/>
                                <w:rPr>
                                  <w:rFonts w:ascii="Arial" w:hAnsi="Arial" w:cs="Arial"/>
                                  <w:b/>
                                  <w:sz w:val="16"/>
                                </w:rPr>
                              </w:pPr>
                              <w:r w:rsidRPr="004D7D74">
                                <w:rPr>
                                  <w:rFonts w:ascii="Arial" w:hAnsi="Arial" w:cs="Arial"/>
                                  <w:b/>
                                  <w:sz w:val="16"/>
                                </w:rPr>
                                <w:t>OAM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3D" w14:textId="77777777" w:rsidR="00DC150C" w:rsidRPr="004D7D74" w:rsidRDefault="00DC150C" w:rsidP="00636BA0">
                              <w:pPr>
                                <w:jc w:val="center"/>
                                <w:rPr>
                                  <w:rFonts w:ascii="Arial" w:hAnsi="Arial" w:cs="Arial"/>
                                  <w:b/>
                                  <w:sz w:val="16"/>
                                </w:rPr>
                              </w:pPr>
                              <w:r w:rsidRPr="004D7D74">
                                <w:rPr>
                                  <w:rFonts w:ascii="Arial" w:hAnsi="Arial" w:cs="Arial"/>
                                  <w:b/>
                                  <w:sz w:val="16"/>
                                </w:rPr>
                                <w:t>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3E" w14:textId="77777777" w:rsidR="00DC150C" w:rsidRPr="004D7D74" w:rsidRDefault="00DC150C" w:rsidP="00636BA0">
                              <w:pPr>
                                <w:jc w:val="center"/>
                                <w:rPr>
                                  <w:rFonts w:ascii="Arial" w:hAnsi="Arial" w:cs="Arial"/>
                                  <w:sz w:val="22"/>
                                </w:rPr>
                              </w:pPr>
                              <w:r w:rsidRPr="004D7D74">
                                <w:rPr>
                                  <w:rFonts w:ascii="Arial" w:hAnsi="Arial" w:cs="Arial"/>
                                  <w:sz w:val="22"/>
                                </w:rPr>
                                <w:t>eNodeB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3F" w14:textId="77777777" w:rsidR="00DC150C" w:rsidRPr="004D7D74" w:rsidRDefault="00DC150C" w:rsidP="00636BA0">
                              <w:pPr>
                                <w:jc w:val="center"/>
                                <w:rPr>
                                  <w:rFonts w:ascii="Arial" w:hAnsi="Arial" w:cs="Arial"/>
                                  <w:b/>
                                  <w:sz w:val="16"/>
                                </w:rPr>
                              </w:pPr>
                              <w:r w:rsidRPr="004D7D74">
                                <w:rPr>
                                  <w:rFonts w:ascii="Arial" w:hAnsi="Arial" w:cs="Arial"/>
                                  <w:b/>
                                  <w:sz w:val="16"/>
                                </w:rPr>
                                <w:t>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40" w14:textId="77777777" w:rsidR="00DC150C" w:rsidRPr="004D7D74" w:rsidRDefault="00DC150C" w:rsidP="00636BA0">
                              <w:pPr>
                                <w:jc w:val="center"/>
                                <w:rPr>
                                  <w:rFonts w:ascii="Arial" w:hAnsi="Arial" w:cs="Arial"/>
                                  <w:b/>
                                  <w:sz w:val="16"/>
                                </w:rPr>
                              </w:pPr>
                              <w:r w:rsidRPr="004D7D74">
                                <w:rPr>
                                  <w:rFonts w:ascii="Arial" w:hAnsi="Arial" w:cs="Arial"/>
                                  <w:b/>
                                  <w:sz w:val="16"/>
                                </w:rPr>
                                <w:t>IPSec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1" w14:textId="77777777" w:rsidR="00DC150C" w:rsidRPr="004D7D74" w:rsidRDefault="00DC150C" w:rsidP="00636BA0">
                              <w:pPr>
                                <w:jc w:val="center"/>
                                <w:rPr>
                                  <w:rFonts w:ascii="Arial" w:hAnsi="Arial" w:cs="Arial"/>
                                </w:rPr>
                              </w:pPr>
                              <w:r w:rsidRPr="004D7D74">
                                <w:rPr>
                                  <w:rFonts w:ascii="Arial" w:hAnsi="Arial" w:cs="Arial"/>
                                </w:rP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Can 448"/>
                        <wps:cNvSpPr/>
                        <wps:spPr>
                          <a:xfrm>
                            <a:off x="962025" y="1238250"/>
                            <a:ext cx="432435" cy="457200"/>
                          </a:xfrm>
                          <a:prstGeom prst="can">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E216342" w14:textId="77777777" w:rsidR="00DC150C" w:rsidRPr="004D7D74" w:rsidRDefault="00DC150C" w:rsidP="00636BA0">
                              <w:pPr>
                                <w:jc w:val="center"/>
                                <w:rPr>
                                  <w:rFonts w:ascii="Arial" w:hAnsi="Arial" w:cs="Arial"/>
                                  <w:sz w:val="18"/>
                                </w:rPr>
                              </w:pPr>
                              <w:r w:rsidRPr="004D7D74">
                                <w:rPr>
                                  <w:rFonts w:ascii="Arial" w:hAnsi="Arial" w:cs="Arial"/>
                                  <w:sz w:val="18"/>
                                </w:rPr>
                                <w:t>MIB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0" name="Group 460"/>
                        <wpg:cNvGrpSpPr/>
                        <wpg:grpSpPr>
                          <a:xfrm>
                            <a:off x="47625" y="609600"/>
                            <a:ext cx="857885" cy="2080917"/>
                            <a:chOff x="0" y="0"/>
                            <a:chExt cx="857885" cy="2080917"/>
                          </a:xfrm>
                        </wpg:grpSpPr>
                        <wps:wsp>
                          <wps:cNvPr id="456" name="Rounded Rectangle 456"/>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9" name="Group 459"/>
                          <wpg:cNvGrpSpPr/>
                          <wpg:grpSpPr>
                            <a:xfrm>
                              <a:off x="94594" y="0"/>
                              <a:ext cx="660859" cy="2079959"/>
                              <a:chOff x="0" y="0"/>
                              <a:chExt cx="660859" cy="2079959"/>
                            </a:xfrm>
                          </wpg:grpSpPr>
                          <wps:wsp>
                            <wps:cNvPr id="449"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0"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1"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307" name="Text Box 2"/>
                            <wps:cNvSpPr txBox="1">
                              <a:spLocks noChangeArrowheads="1"/>
                            </wps:cNvSpPr>
                            <wps:spPr bwMode="auto">
                              <a:xfrm rot="16200000">
                                <a:off x="-86559" y="919327"/>
                                <a:ext cx="667680" cy="227330"/>
                              </a:xfrm>
                              <a:prstGeom prst="rect">
                                <a:avLst/>
                              </a:prstGeom>
                              <a:noFill/>
                              <a:ln w="9525">
                                <a:noFill/>
                                <a:miter lim="800000"/>
                                <a:headEnd/>
                                <a:tailEnd/>
                              </a:ln>
                            </wps:spPr>
                            <wps:txbx>
                              <w:txbxContent>
                                <w:p w14:paraId="4E216343" w14:textId="77777777" w:rsidR="00DC150C" w:rsidRPr="004D7D74" w:rsidRDefault="00DC150C" w:rsidP="00636BA0">
                                  <w:pPr>
                                    <w:rPr>
                                      <w:rFonts w:ascii="Arial" w:hAnsi="Arial" w:cs="Arial"/>
                                      <w:sz w:val="16"/>
                                    </w:rPr>
                                  </w:pPr>
                                  <w:r w:rsidRPr="004D7D74">
                                    <w:rPr>
                                      <w:rFonts w:ascii="Arial" w:hAnsi="Arial" w:cs="Arial"/>
                                      <w:sz w:val="16"/>
                                    </w:rPr>
                                    <w:t>Messenger</w:t>
                                  </w:r>
                                </w:p>
                              </w:txbxContent>
                            </wps:txbx>
                            <wps:bodyPr rot="0" vert="horz" wrap="square" lIns="91440" tIns="45720" rIns="91440" bIns="45720" anchor="t" anchorCtr="0">
                              <a:noAutofit/>
                            </wps:bodyPr>
                          </wps:wsp>
                          <wps:wsp>
                            <wps:cNvPr id="452" name="Text Box 2"/>
                            <wps:cNvSpPr txBox="1">
                              <a:spLocks noChangeArrowheads="1"/>
                            </wps:cNvSpPr>
                            <wps:spPr bwMode="auto">
                              <a:xfrm rot="16200000">
                                <a:off x="-594995" y="685471"/>
                                <a:ext cx="1417320" cy="227330"/>
                              </a:xfrm>
                              <a:prstGeom prst="rect">
                                <a:avLst/>
                              </a:prstGeom>
                              <a:noFill/>
                              <a:ln w="9525">
                                <a:noFill/>
                                <a:miter lim="800000"/>
                                <a:headEnd/>
                                <a:tailEnd/>
                              </a:ln>
                            </wps:spPr>
                            <wps:txbx>
                              <w:txbxContent>
                                <w:p w14:paraId="4E216344" w14:textId="77777777" w:rsidR="00DC150C" w:rsidRPr="004D7D74" w:rsidRDefault="00DC150C" w:rsidP="00636BA0">
                                  <w:pPr>
                                    <w:rPr>
                                      <w:rFonts w:ascii="Arial" w:hAnsi="Arial" w:cs="Arial"/>
                                      <w:sz w:val="16"/>
                                    </w:rPr>
                                  </w:pPr>
                                  <w:r w:rsidRPr="004D7D74">
                                    <w:rPr>
                                      <w:rFonts w:ascii="Arial" w:hAnsi="Arial" w:cs="Arial"/>
                                      <w:sz w:val="16"/>
                                    </w:rPr>
                                    <w:t>KPI Management framework</w:t>
                                  </w:r>
                                </w:p>
                              </w:txbxContent>
                            </wps:txbx>
                            <wps:bodyPr rot="0" vert="horz" wrap="square" lIns="91440" tIns="45720" rIns="91440" bIns="45720" anchor="t" anchorCtr="0">
                              <a:noAutofit/>
                            </wps:bodyPr>
                          </wps:wsp>
                          <wps:wsp>
                            <wps:cNvPr id="453" name="Text Box 2"/>
                            <wps:cNvSpPr txBox="1">
                              <a:spLocks noChangeArrowheads="1"/>
                            </wps:cNvSpPr>
                            <wps:spPr bwMode="auto">
                              <a:xfrm rot="16200000">
                                <a:off x="31683" y="917684"/>
                                <a:ext cx="754380" cy="227330"/>
                              </a:xfrm>
                              <a:prstGeom prst="rect">
                                <a:avLst/>
                              </a:prstGeom>
                              <a:noFill/>
                              <a:ln w="9525">
                                <a:noFill/>
                                <a:miter lim="800000"/>
                                <a:headEnd/>
                                <a:tailEnd/>
                              </a:ln>
                            </wps:spPr>
                            <wps:txbx>
                              <w:txbxContent>
                                <w:p w14:paraId="4E216345" w14:textId="77777777" w:rsidR="00DC150C" w:rsidRPr="004D7D74" w:rsidRDefault="00DC150C" w:rsidP="00636BA0">
                                  <w:pPr>
                                    <w:rPr>
                                      <w:rFonts w:ascii="Arial" w:hAnsi="Arial" w:cs="Arial"/>
                                      <w:sz w:val="16"/>
                                    </w:rPr>
                                  </w:pPr>
                                  <w:r w:rsidRPr="004D7D74">
                                    <w:rPr>
                                      <w:rFonts w:ascii="Arial" w:hAnsi="Arial" w:cs="Arial"/>
                                      <w:sz w:val="16"/>
                                    </w:rPr>
                                    <w:t>Trace/logger</w:t>
                                  </w:r>
                                </w:p>
                              </w:txbxContent>
                            </wps:txbx>
                            <wps:bodyPr rot="0" vert="horz" wrap="square" lIns="91440" tIns="45720" rIns="91440" bIns="45720" anchor="t" anchorCtr="0">
                              <a:noAutofit/>
                            </wps:bodyPr>
                          </wps:wsp>
                          <wps:wsp>
                            <wps:cNvPr id="454"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5" name="Text Box 2"/>
                            <wps:cNvSpPr txBox="1">
                              <a:spLocks noChangeArrowheads="1"/>
                            </wps:cNvSpPr>
                            <wps:spPr bwMode="auto">
                              <a:xfrm rot="16200000">
                                <a:off x="-66851" y="952171"/>
                                <a:ext cx="1228090" cy="227330"/>
                              </a:xfrm>
                              <a:prstGeom prst="rect">
                                <a:avLst/>
                              </a:prstGeom>
                              <a:noFill/>
                              <a:ln w="9525">
                                <a:noFill/>
                                <a:miter lim="800000"/>
                                <a:headEnd/>
                                <a:tailEnd/>
                              </a:ln>
                            </wps:spPr>
                            <wps:txbx>
                              <w:txbxContent>
                                <w:p w14:paraId="4E216346" w14:textId="77777777" w:rsidR="00DC150C" w:rsidRPr="004D7D74" w:rsidRDefault="00DC150C" w:rsidP="00636BA0">
                                  <w:pPr>
                                    <w:rPr>
                                      <w:rFonts w:ascii="Arial" w:hAnsi="Arial" w:cs="Arial"/>
                                      <w:sz w:val="16"/>
                                    </w:rPr>
                                  </w:pPr>
                                  <w:r w:rsidRPr="004D7D74">
                                    <w:rPr>
                                      <w:rFonts w:ascii="Arial" w:hAnsi="Arial" w:cs="Arial"/>
                                      <w:sz w:val="16"/>
                                    </w:rPr>
                                    <w:t>MIB Cache framework</w:t>
                                  </w:r>
                                </w:p>
                              </w:txbxContent>
                            </wps:txbx>
                            <wps:bodyPr rot="0" vert="horz" wrap="square" lIns="91440" tIns="45720" rIns="91440" bIns="45720" anchor="t" anchorCtr="0">
                              <a:noAutofit/>
                            </wps:bodyPr>
                          </wps:wsp>
                        </wpg:grpSp>
                      </wpg:grpSp>
                      <wpg:grpSp>
                        <wpg:cNvPr id="465" name="Group 465"/>
                        <wpg:cNvGrpSpPr/>
                        <wpg:grpSpPr>
                          <a:xfrm>
                            <a:off x="2790825" y="676275"/>
                            <a:ext cx="748030" cy="1513205"/>
                            <a:chOff x="0" y="0"/>
                            <a:chExt cx="748271" cy="1513205"/>
                          </a:xfrm>
                        </wpg:grpSpPr>
                        <wps:wsp>
                          <wps:cNvPr id="11" name="Rectangle 11"/>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47" w14:textId="77777777" w:rsidR="00DC150C" w:rsidRPr="004D7D74" w:rsidRDefault="00DC150C" w:rsidP="00636BA0">
                                <w:pPr>
                                  <w:jc w:val="center"/>
                                  <w:rPr>
                                    <w:rFonts w:ascii="Arial" w:hAnsi="Arial" w:cs="Arial"/>
                                    <w:b/>
                                    <w:sz w:val="16"/>
                                  </w:rPr>
                                </w:pPr>
                                <w:r w:rsidRPr="004D7D74">
                                  <w:rPr>
                                    <w:rFonts w:ascii="Arial" w:hAnsi="Arial" w:cs="Arial"/>
                                    <w:b/>
                                    <w:sz w:val="16"/>
                                  </w:rPr>
                                  <w:t>Stack</w:t>
                                </w:r>
                              </w:p>
                              <w:p w14:paraId="4E216348" w14:textId="77777777" w:rsidR="00DC150C" w:rsidRPr="004D7D74" w:rsidRDefault="00DC150C" w:rsidP="00636BA0">
                                <w:pPr>
                                  <w:jc w:val="center"/>
                                  <w:rPr>
                                    <w:rFonts w:ascii="Arial" w:hAnsi="Arial" w:cs="Arial"/>
                                    <w:b/>
                                    <w:sz w:val="16"/>
                                  </w:rPr>
                                </w:pPr>
                                <w:r w:rsidRPr="004D7D74">
                                  <w:rPr>
                                    <w:rFonts w:ascii="Arial" w:hAnsi="Arial" w:cs="Arial"/>
                                    <w:b/>
                                    <w:sz w:val="1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Can 461"/>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1962150" y="2409825"/>
                            <a:ext cx="653415" cy="306705"/>
                            <a:chOff x="0" y="0"/>
                            <a:chExt cx="653984" cy="307275"/>
                          </a:xfrm>
                        </wpg:grpSpPr>
                        <wps:wsp>
                          <wps:cNvPr id="4" name="Rectangle 4"/>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49" w14:textId="77777777" w:rsidR="00DC150C" w:rsidRPr="004D7D74" w:rsidRDefault="00DC150C" w:rsidP="00636BA0">
                                <w:pPr>
                                  <w:jc w:val="center"/>
                                  <w:rPr>
                                    <w:rFonts w:ascii="Arial" w:hAnsi="Arial" w:cs="Arial"/>
                                    <w:b/>
                                    <w:sz w:val="16"/>
                                  </w:rPr>
                                </w:pPr>
                                <w:r w:rsidRPr="004D7D74">
                                  <w:rPr>
                                    <w:rFonts w:ascii="Arial" w:hAnsi="Arial" w:cs="Arial"/>
                                    <w:b/>
                                    <w:sz w:val="16"/>
                                  </w:rPr>
                                  <w:t>TR-069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Can 463"/>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7" name="Rectangle 467"/>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E21634A" w14:textId="77777777" w:rsidR="00DC150C" w:rsidRPr="004D7D74" w:rsidRDefault="00DC150C" w:rsidP="00636BA0">
                              <w:pPr>
                                <w:jc w:val="center"/>
                                <w:rPr>
                                  <w:rFonts w:ascii="Arial" w:hAnsi="Arial" w:cs="Arial"/>
                                </w:rPr>
                              </w:pPr>
                              <w:r w:rsidRPr="004D7D74">
                                <w:rPr>
                                  <w:rFonts w:ascii="Arial" w:hAnsi="Arial" w:cs="Arial"/>
                                </w:rPr>
                                <w:t xml:space="preserve">eNodeB </w:t>
                              </w:r>
                            </w:p>
                            <w:p w14:paraId="4E21634B" w14:textId="77777777" w:rsidR="00DC150C" w:rsidRPr="004D7D74" w:rsidRDefault="00DC150C" w:rsidP="00636BA0">
                              <w:pPr>
                                <w:jc w:val="center"/>
                                <w:rPr>
                                  <w:rFonts w:ascii="Arial" w:hAnsi="Arial" w:cs="Arial"/>
                                </w:rPr>
                              </w:pPr>
                              <w:r w:rsidRPr="004D7D74">
                                <w:rPr>
                                  <w:rFonts w:ascii="Arial" w:hAnsi="Arial" w:cs="Arial"/>
                                </w:rP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C" w14:textId="77777777" w:rsidR="00DC150C" w:rsidRPr="004D7D74" w:rsidRDefault="00DC150C" w:rsidP="00636BA0">
                              <w:pPr>
                                <w:jc w:val="center"/>
                                <w:rPr>
                                  <w:rFonts w:ascii="Arial" w:hAnsi="Arial" w:cs="Arial"/>
                                  <w:sz w:val="18"/>
                                </w:rPr>
                              </w:pPr>
                              <w:r w:rsidRPr="004D7D74">
                                <w:rPr>
                                  <w:rFonts w:ascii="Arial" w:hAnsi="Arial" w:cs="Arial"/>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D" w14:textId="77777777" w:rsidR="00DC150C" w:rsidRPr="004D7D74" w:rsidRDefault="00DC150C" w:rsidP="00636BA0">
                              <w:pPr>
                                <w:jc w:val="center"/>
                                <w:rPr>
                                  <w:rFonts w:ascii="Arial" w:hAnsi="Arial" w:cs="Arial"/>
                                  <w:sz w:val="18"/>
                                </w:rPr>
                              </w:pPr>
                              <w:r w:rsidRPr="004D7D74">
                                <w:rPr>
                                  <w:rFonts w:ascii="Arial" w:hAnsi="Arial" w:cs="Arial"/>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2"/>
                        <wps:cNvSpPr txBox="1">
                          <a:spLocks noChangeArrowheads="1"/>
                        </wps:cNvSpPr>
                        <wps:spPr bwMode="auto">
                          <a:xfrm>
                            <a:off x="0" y="0"/>
                            <a:ext cx="1703069" cy="363854"/>
                          </a:xfrm>
                          <a:prstGeom prst="rect">
                            <a:avLst/>
                          </a:prstGeom>
                          <a:noFill/>
                          <a:ln w="9525">
                            <a:noFill/>
                            <a:miter lim="800000"/>
                            <a:headEnd/>
                            <a:tailEnd/>
                          </a:ln>
                        </wps:spPr>
                        <wps:txbx>
                          <w:txbxContent>
                            <w:p w14:paraId="4E21634E" w14:textId="77777777" w:rsidR="00DC150C" w:rsidRPr="004D7D74" w:rsidRDefault="00DC150C" w:rsidP="00636BA0">
                              <w:pPr>
                                <w:rPr>
                                  <w:rFonts w:ascii="Arial" w:hAnsi="Arial" w:cs="Arial"/>
                                  <w:sz w:val="18"/>
                                </w:rPr>
                              </w:pPr>
                              <w:r w:rsidRPr="004D7D74">
                                <w:rPr>
                                  <w:rFonts w:ascii="Arial" w:hAnsi="Arial" w:cs="Arial"/>
                                  <w:sz w:val="18"/>
                                </w:rPr>
                                <w:t>Common Platform Components</w:t>
                              </w:r>
                            </w:p>
                          </w:txbxContent>
                        </wps:txbx>
                        <wps:bodyPr rot="0" vert="horz" wrap="square" lIns="91440" tIns="45720" rIns="91440" bIns="45720" anchor="t" anchorCtr="0">
                          <a:spAutoFit/>
                        </wps:bodyPr>
                      </wps:wsp>
                      <wps:wsp>
                        <wps:cNvPr id="32" name="Rectangle 32"/>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F" w14:textId="77777777" w:rsidR="00DC150C" w:rsidRPr="004D7D74" w:rsidRDefault="00DC150C" w:rsidP="00636BA0">
                              <w:pPr>
                                <w:jc w:val="center"/>
                                <w:rPr>
                                  <w:rFonts w:ascii="Arial" w:hAnsi="Arial" w:cs="Arial"/>
                                  <w:sz w:val="18"/>
                                </w:rPr>
                              </w:pPr>
                              <w:r w:rsidRPr="004D7D74">
                                <w:rPr>
                                  <w:rFonts w:ascii="Arial" w:hAnsi="Arial" w:cs="Arial"/>
                                  <w:sz w:val="18"/>
                                </w:rPr>
                                <w:t>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2190750" y="48577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48" name="Group 48"/>
                        <wpg:cNvGrpSpPr/>
                        <wpg:grpSpPr>
                          <a:xfrm>
                            <a:off x="1809750" y="152400"/>
                            <a:ext cx="740979" cy="330922"/>
                            <a:chOff x="0" y="0"/>
                            <a:chExt cx="740979" cy="330922"/>
                          </a:xfrm>
                        </wpg:grpSpPr>
                        <wps:wsp>
                          <wps:cNvPr id="477" name="Rectangle 477"/>
                          <wps:cNvSpPr/>
                          <wps:spPr>
                            <a:xfrm>
                              <a:off x="0" y="78827"/>
                              <a:ext cx="65341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50" w14:textId="16D3FAC1" w:rsidR="00DC150C" w:rsidRPr="004D7D74" w:rsidRDefault="00DC150C" w:rsidP="004D7D74">
                                <w:pPr>
                                  <w:rPr>
                                    <w:rFonts w:ascii="Arial" w:hAnsi="Arial" w:cs="Arial"/>
                                    <w:b/>
                                    <w:sz w:val="14"/>
                                  </w:rPr>
                                </w:pPr>
                                <w:r>
                                  <w:rPr>
                                    <w:rFonts w:ascii="Arial" w:hAnsi="Arial" w:cs="Arial"/>
                                    <w:b/>
                                    <w:sz w:val="14"/>
                                  </w:rPr>
                                  <w:t xml:space="preserve"> </w:t>
                                </w:r>
                                <w:r w:rsidRPr="004D7D74">
                                  <w:rPr>
                                    <w:rFonts w:ascii="Arial" w:hAnsi="Arial" w:cs="Arial"/>
                                    <w:b/>
                                    <w:sz w:val="14"/>
                                  </w:rPr>
                                  <w:t>REM/SON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6" name="Can 46"/>
                          <wps:cNvSpPr/>
                          <wps:spPr>
                            <a:xfrm>
                              <a:off x="543910" y="0"/>
                              <a:ext cx="197069" cy="146094"/>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609725" y="904875"/>
                            <a:ext cx="331075" cy="449580"/>
                            <a:chOff x="0" y="0"/>
                            <a:chExt cx="331075" cy="449580"/>
                          </a:xfrm>
                        </wpg:grpSpPr>
                        <wps:wsp>
                          <wps:cNvPr id="60" name="Straight Arrow Connector 60"/>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61" name="Straight Arrow Connector 61"/>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293" name="Elbow Connector 293"/>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4" name="Straight Arrow Connector 294"/>
                        <wps:cNvCnPr/>
                        <wps:spPr>
                          <a:xfrm>
                            <a:off x="1295400" y="2533650"/>
                            <a:ext cx="0" cy="596612"/>
                          </a:xfrm>
                          <a:prstGeom prst="straightConnector1">
                            <a:avLst/>
                          </a:prstGeom>
                          <a:ln>
                            <a:solidFill>
                              <a:schemeClr val="accent6">
                                <a:lumMod val="75000"/>
                              </a:schemeClr>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297" name="Straight Arrow Connector 297"/>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299" name="Elbow Connector 299"/>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00" name="Rectangle 300"/>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51" w14:textId="77777777" w:rsidR="00DC150C" w:rsidRPr="004D7D74" w:rsidRDefault="00DC150C" w:rsidP="00636BA0">
                              <w:pPr>
                                <w:jc w:val="center"/>
                                <w:rPr>
                                  <w:rFonts w:ascii="Arial" w:hAnsi="Arial" w:cs="Arial"/>
                                  <w:b/>
                                  <w:sz w:val="14"/>
                                </w:rPr>
                              </w:pPr>
                              <w:r w:rsidRPr="004D7D74">
                                <w:rPr>
                                  <w:rFonts w:ascii="Arial" w:hAnsi="Arial" w:cs="Arial"/>
                                  <w:b/>
                                  <w:sz w:val="14"/>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14:paraId="4E216352" w14:textId="77777777" w:rsidR="00DC150C" w:rsidRPr="004D7D74" w:rsidRDefault="00DC150C" w:rsidP="00636BA0">
                              <w:pPr>
                                <w:jc w:val="center"/>
                                <w:rPr>
                                  <w:rFonts w:ascii="Arial" w:hAnsi="Arial" w:cs="Arial"/>
                                  <w:b/>
                                  <w:sz w:val="16"/>
                                </w:rPr>
                              </w:pPr>
                              <w:r w:rsidRPr="004D7D74">
                                <w:rPr>
                                  <w:rFonts w:ascii="Arial" w:hAnsi="Arial" w:cs="Arial"/>
                                  <w:b/>
                                  <w:sz w:val="16"/>
                                </w:rPr>
                                <w:t>3</w:t>
                              </w:r>
                              <w:r w:rsidRPr="004D7D74">
                                <w:rPr>
                                  <w:rFonts w:ascii="Arial" w:hAnsi="Arial" w:cs="Arial"/>
                                  <w:b/>
                                  <w:sz w:val="16"/>
                                  <w:vertAlign w:val="superscript"/>
                                </w:rPr>
                                <w:t>rd</w:t>
                              </w:r>
                              <w:r w:rsidRPr="004D7D74">
                                <w:rPr>
                                  <w:rFonts w:ascii="Arial" w:hAnsi="Arial" w:cs="Arial"/>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1304925" y="357025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4" name="Straight Arrow Connector 314"/>
                        <wps:cNvCnPr/>
                        <wps:spPr>
                          <a:xfrm>
                            <a:off x="2047875" y="357060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5" name="Straight Arrow Connector 315"/>
                        <wps:cNvCnPr/>
                        <wps:spPr>
                          <a:xfrm>
                            <a:off x="2771775"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9" name="Elbow Connector 319"/>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481" name="Straight Arrow Connector 481"/>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489" name="Freeform 489"/>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Arrow Connector 499"/>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500" name="Elbow Connector 500"/>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04" name="Straight Arrow Connector 504"/>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09" name="Elbow Connector 509"/>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10" name="Elbow Connector 510"/>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11" name="Freeform 511"/>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reeform 512"/>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3" o:spid="_x0000_s1026" style="position:absolute;margin-left:-13.5pt;margin-top:10.45pt;width:506.65pt;height:313.3pt;z-index:251781120" coordsize="64344,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vXXxYAAM3TAAAOAAAAZHJzL2Uyb0RvYy54bWzsXVlz20iSft+I/Q8IPm5EW7gPRasnPLLd&#10;OxE9Mx127/TMIwSCIrdBggtApjy/fr+sCwcBkiAlUpLLDzJxFKpQyMr88qwf//S4zIyvaVEu8tXN&#10;xHpnTox0leTTxer+ZvI/v336IZwYZRWvpnGWr9Kbybe0nPzpp//8jx836+vUzud5Nk0LAw9Zldeb&#10;9c1kXlXr66urMpmny7h8l6/TFS7O8mIZVzgs7q+mRbzB05fZlW2a/tUmL6brIk/SssTZD/zi5Cf2&#10;/NksTaq/z2ZlWhnZzQRjq9jfgv29o79XP/0YX98X8Xq+SMQw4iNGsYwXK3SqHvUhrmLjoVhsPWq5&#10;SIq8zGfVuyRfXuWz2SJJ2TvgbSyz8zY/F/nDmr3L/fXmfq2mCVPbmaejH5v87euvhbGY3kw8y5kY&#10;q3iJj8T6NegEpmezvr/GXT8X6y/rXwtx4p4f0Rs/zool/Y93MR7ZxH5TE5s+VkaCk77ruK7nTYwE&#10;15woCCNLTH0yx/fZapfMP+5peSU7vqLxqeFs1iCjsp6p8rSZ+jKP1yn7ACXNgZgpx/LlTP1Gb/jn&#10;/NGw+VSx22iejOoRp7EiGFWU61/y5I/SWOW383h1n74vinwzT+MpxmdRS7yFakpTXl6X9JC7zV/z&#10;KT5I/FDl7EGdyfYtx48wrTSrXmDZLntYfC3nPQgC24n4tLtm4PsR60zOXXy9Lsrq5zRfGvTjZlJg&#10;vbB+4q+/lBWNq76FvvEq/7TIMpyPr7OVsbmZRJ7tsQaNK8tFhSWdLZY3k9Ckf9RnfE2v+3E1Zb+r&#10;eJHx3+ggW4n3p1fmL1893j3iRpqHu3z6DTNR5HzpgtXgxzwv/j0xNli2N5Py/x7iIp0Y2V9WmM3I&#10;cl1a5+zA9QIbB0Xzyl3zSrxK8KibSTUx+M/bivEGGm+5fo9Z/7Rg01CPRIwVRMbHdwZqAwvl6/LC&#10;1GZbluOChDi5haA8l39aRW6WFTquWOWmh0X/esiN8UC2fOpv/V1TXfBCqM5yQgucbQeTcxyXrpNs&#10;eW1MjlGdkh3fPa9zAwgzzus+QxRBVGapQSeFMIAMViCEi0ji1B2h6NhW5Hrg+9s4BJc805Q4xAtM&#10;Hwd4tkITtbg7SCIysV2LrbL6lqVcOH5OZ/i2NQAgPJveZoXxNQYSjZMkXVVc8pMAxN3UbAbhqhra&#10;TK4yIDzUUNxPTVOGdVVjATt29apasJ7zVaUaLxervOjrffqHHPKM3y8FN3/vHsZZrpNPC0CLX+Ky&#10;+jUuAK3xXUiG/x1/ZlkOCJGLXxODpHrf+aeV+auH5W2Ob2BBMVkn7CdhhCqTP2dFvvwdWsV7Qhq4&#10;JEFCUhXyQMAEA3pJkr5/z24Dnl/H1S+rL+tEwj4CVb89/h4Xa0FNFSTl33KJKuPrDszi99L3WOUE&#10;PmYXBx9ugGnaXpBKTh60IF/0UqxpesQyrBuNXIJ1Q7389PJrGC4kTyAeWmuaPdJwnCy0QjMKhCy0&#10;nMDypTYmIbsXeA50cQaebM82oU2eIA+5MgfdKc8WU1IViZeVxf2dkny3SiOEzG3cJvRAKcigfVLT&#10;/AGq5Jf5dGPcZQ/F53gKM4UJpXJiTBekrwIa8gNobXbAH23E2T1MUVUGpp5Xvy+qOZtb4tH0SOLJ&#10;ajR3WZz8wU7H2Xoec+HsSp0VYxJ3M4SgBsOO+Ppl4zwABewQ5r6Y8H720yvIMwUdhtkPf9te+CB7&#10;fB4WRLo7g7XCerSlwmtM8LoxAbGLLiTg5jzBvPZDdMt0QhuWI4LoQWCREQlcp7Zbaa6kuRLXiJ5K&#10;L1FciZmktKby5jQVCxagLa6kPvZBeooTOA4DF+BKlukG3O5QcyUrhHVTgiUn9IFETgFLp8EGAQzm&#10;8TTlsAWGDQ7uCFhJxZ9BlRHIom2YOApdSBPBEeiigWuG7AtqHSsc3DGaaXTxytFFj85jqY990Dq2&#10;oegEAl3YMB2b3YXs+m5IjiGyGGulh1kktdIzOcXsqdgS0600vHh78EK5/GvHBMIAxvglIhgryL9B&#10;TMcKLdJ/WkqPH9lBiOssRsL1A65TQZpL/wYZI0Y468mv3rKxaFMMOWS+R1NMIAlVg6U35Z6xEIyx&#10;pfSwGJ+DTTHc1AIwNKD0uFB6gL8EVopsM9BKz7Ar95mVnlCv47fpZnVVjNdtvDJcHI5CFr5tCn3H&#10;smFZhcOnhSxcx3YdsYZZTNyeJZzEPJi1454m7EGQ4kRgcZrdQzovRhg1GmYFHmDBTM3tgInLu0sU&#10;29Yy+nwyWoQOUygni3IWEb6ur3wcPBaaTrAVOSoW2g18sSx9M9pyvYZeEEq8b8OWGFkMpsXX+2Ki&#10;BxoqTQEL7Nwh0a5X60f5w2qaTo1aT6KLY9gZByMdHrbvpbcjt2gcNAju3+0PaG54oBtW02aQls+a&#10;Zw9LRGLz80g7kF50nKbwdWZBYbHO9J5b9tdWJxdlnt+p0Vhz1MtzVE+pKoKj4sR4jorAzoiHAnfY&#10;gw9vDHXBTLpmEEX88fuZ6UDDizJTV81Vg4ny3I2GXsesO8+UWIIUl7B3ni03shxpOq/nWU3XNhse&#10;xYGboUIfw48fPzGRSBy1GVHUyT1pXTso2ii+foIklQ5XedooVRl0WnVDTh/WxeJ+jtgnzstfTKAo&#10;BZl1TRGULNIW/M9Js7CpMhgCQ0aHOWiiVZlVmmgb4ZWu1xfdfFaidRw4AqD8a6JlqYHg9D3pgJpo&#10;G0TrmBfNzOI5cRYsTkwNIoYuMn9/CH2PIBhIObIixxbarIw09v3AR8AMR2g2Qm0Ykz4eODQyTjt4&#10;oHHlCcS8cu3WMY4XoUea6Zcj7W0p7S+Rk7qDBqEeAPszIvRDj9JXAEAaIVyuFTgq9ONVUqHKvdFU&#10;6KmKBS+LCkl7wtAYIwTT62ZJIzH6dTPCyyesvhxG2BN2el61x6UcGOBYjSA1guwWkOnPKmOVWLiu&#10;/rL45g8+ZDYnZRQWsbaENzQlM3rVEHIoJ+o8xqMDIWTtP4IzQ/mSuI+MVdrZdpcBcXGCku4yEbE7&#10;yl1mB5EJ5zUHb3CddcN2Azc0pe3RQnUimyfv77fxoqFNicxkHG40VLpH/ZKyAM2zV3WxeiwPONe2&#10;lokjXmCgjgMU+pZl2nAw9jF+H05+AsFD7zvaSIsCWSyd05hlC5TcWaGUVze7kpsj70uRuXlfGusc&#10;9Xh6/erkkCdaLOvsBad2qpVxpXxtFtVrkIpiO6vhvqRHyH549gN7qMx94G65nr58ZMQKC+FRfUHe&#10;0qAO60zczLSQEb2BNtVcZosVihCg6JdKcS2TOEuRDCu0m2qRpeQpQCfUTnwsGt+J3kadjtspyiHo&#10;dpvE+NQflTAjI1qOiB2rywkMFuSozRcqGaqjOOqMmdedMeP6Spaw4DEcCsFxULYM8BTEIgp7hd3q&#10;cTaCPRGTIix2yHeTjHggIH1P2JjkS1qIkGB85UKkzQF52iCPrG+GypCglUTTlt4Nny1EVo/Nv6+W&#10;0ncUuq959LlCVmrwv1PDUXYeqeEIcTpKw7EinyqQMY6LvMSItB2GDJWTxEOGsUDujukHh2o4vudE&#10;FLDBcofMQKhOl1Rw1Hw1QliOkEueZ/Es69qGr4tD6OIQz1Qcok401vz3XPyXItqe3dzi+spVxDGy&#10;MsQdhJE9pFUE3LUtDAeSYVsuampJU4sbiaROxXi3LC0aIwP6HmrU0RhZVlHTGBkcH0gNRV91rVHA&#10;vDPXGm1j5LPwaxXk1MCPvspjPohrN+v5ePCSdsF2q54PeJJD8UnckDdg4Sj2BDM/sYlDVuMhS261&#10;WFXcoo2I9V7zNZ2W428r221T+TBXrR6ZZx/M5tAW/SO0nX4D++4Rsm6F+0CZvKErHWjs5txBBbqO&#10;tB9sOSS4Q4FTQ3s2R2QeyunhjznKOsyMeZiaI6zDjbzHveWU6loWGvm+LeQbqFC9BifFSdBkI5lE&#10;HA24Gh14Yx1VuwRGYcmAFAxG8g2c88IAEUYh3PSc6I/ipHot1yXcajem4CL717ISk3otv7G1rLTY&#10;5loep8u21rJvY6V2VVqk2rLFTsZEsr9xqwhkkF7L25s3PLdcVpUg9Fp+Y2tZZcxfIgiPVAoRR8Td&#10;EV0mECDUivZ6Yh4F30Es/SkC/bxbh/G9nFTuYWflnC/W7sVsIdYDAZ3jESCqyYQ9yrQXwv7JCcY+&#10;ObNCI8BTECAyXASg79B+qffjed378aiV/KUqYkoEN9heksZtvlrBOJUXhttc2LcrsWXn4G5Z2CwL&#10;VSm5DHCB/LpBt0KnC3HPvoy9UgxJjYUbVXZWkRK7QhrVtzX2uayKBdvzC3s73kyW6RS7OqbYy4N+&#10;gZ5hBOP7Rh50N/Dq6WEl0h7Wb/PpjQGVsTBCWxusONUbSthufAS2rB6lwWgwIpCzBBqecL3tintQ&#10;dclE2IOAo+OiHpqb0HiIe+hgjQCREORdY1DDMeFE4197Xx2k/nZKT8Hrnb0MUtBntsZJwY0PMlvz&#10;tYjaUFsZtI3gEF22Wpet5hsMPknZalvFjF4CMIDiezbsxdnWZr16475p3ybhAzleSrvk8Q6jOBAS&#10;VGmD7r6Uwgh7ZgpWbaEoHooxcTk3YBo6b7iDdLc8rb+Me4LomcoPxG2y/d1ho3Mp4Fr5HrudX3Um&#10;y7B7rr+/J3S2USYp+RAPdbmdnF+itbwuTR3gs7sEhx63rfpb4dQ1gtwBkX2lknGIjGOG9sZBZLBS&#10;uWVJZLrQtughdcwrygSxvQMIIrtu5MmY2H0Qub/dJSFyXVl1UIOVtVbZTpj7NVj5jpiajmIBTtae&#10;MPXiW3F5p+uuPCnyEL11+E6ts7JtqIdCvQhqNHTWM8Qh1alVw9SqoDO0uwFqZSlP/6B8TVrULbs7&#10;9Dzmv2uudRQLFmlX7h58dTrZjjO5aNJtJz4dZ25py5UzkLEdKcfxx+wu3zTMhXSJyatd3JYXXPLY&#10;JlHc6CVz0O3QI2FFqgICoZkMawkuD7noMqHFo8wNxqKH+fBduqqU/dBhy4XZD2nd3E9FkYF4+r9I&#10;eZwtM+wnDzOA0YzVEnejB7ldDjXledBtY2NcFPmGi9m2XVFd0Oz4hbFjm4r/8kITg/yY7tlL0A02&#10;bNkRETbPyfIcx+/uniBQhBf5viXtwQPq7jHsuJEJOaBhbpcgPyivkq+AD3E55+pq+a38kFec4Nsr&#10;YZwM2H23XjMvbs0om/SONdM0UQ+AmMaasR04jSTbhzridkOr3chHxDWH33s4/tg1Q64hSB30TgPS&#10;hDzf3o1Icqkz+o/OAmJgeOTMfxvEqGCPHSC8yKlstqxcyjD5f3cwOUoemJQ8y/BM4Nkw2nGGKQNd&#10;PdPyVAkqKwp95hDTeCadcW/EG3KJnoGkUfVIknQd0EknawDzBRkN4mggOBu42wTZcgAjSmi1MLhr&#10;WpEnchS131D7DZ/SbyiMneW1tkq/qfBUhGH0caammD2AM5mB74iCfo6FXei6qhUSSSzsmyRCPy6/&#10;5+0B/qjesJ26Dld/oFBv4Zq60XBi2J7ejgB4jV73JpLYyjSkV/fbWt2WsgcO6oQO7qlhyH6d0HJM&#10;xP9y6Ox4AQKEOz4sucwtD84sevQwah6rE2pNcMB09DY1QcgSKZx2kO84M6BtuoG0ZBP5UlWPFopW&#10;5AvbxjOQ7y4zYJ2X3bpL2z6+G9sH24J7j+Gb7hnDsO0AibzC1gGKt7aCDi5I8TzU6WjDt14Z39HK&#10;UIpK1yroWE11ZQDB9LrmW0vDDH3ExbWFASr3RTLd3fYoEnI3oHlWt2ZLKOyIURxdmbNrXleO0W4m&#10;hrogvD+yXIWo5pE/VGnxZT7dGHfZQ/E5RuVqDxseg79MFyVssg4FHtJB0ahxHWf3SP2osm6hcW5h&#10;JOfubVZwz9ZdFieXq4lXa1T9yl+vSbRudE7l77hwBRFyYzwusxWMomtUr51X1fr66ooRW1y+Wy6S&#10;Ii/zWfUOlYmuEBuwSNKrTV6MCVgmd9EeCYetTkZJOMtxWCUaZs33oJ507Q/kpgqEmNuzgseqJNpN&#10;xc2MvRYMLt7fpnLihkogfSrSdJYXS4PO1dDsAMOZE5BVX8QkAKZ1dBEEg2LzC2HSt2BZqys/yciE&#10;5KGsfk7zJanGMgOPQmjk/gwyliZB4mC5qNJ/ojceUfNfV4ZpbAzZB1OCVOiNvP1fzdvFCIy50RhL&#10;I15HNvqnitpBHz4SCQJnf0fNNk7o256/vx+E5Kp3Ee+xv6NmI7PdB8Samrl4jilkk5I8rsRs4hff&#10;oUEIp7w0Hm8m6rX5h5SHmDo0xyPRir7OnsZ4fwRXqcYyve+wxninZmO54lhjPgLxBlTZzMhuJhC3&#10;EMgVhO7NpEACzs3kjkaLWJK4oheXP4m9SQox5vgtiJCuL/Ov6W85u7OieeCvL+/g717fkzzcLZI/&#10;p/9utrBRVtPlu6KisFAYMCcrxsAe59oAX4hpwIt5AfbyYPsnyIucqthFTixyrlu99PUZhIhVw9Kl&#10;SLYI4QWtx6K4UejxyYxgJmiNR00DWqpP2+gO80yTxz65mkWa/MYKbWxZyUPVCN/UoTtTBPGIFzk9&#10;p1Vw5HrvlWb4nIKPbLj9gGYHS5fUOQxqetGQzGzhtHGEVVunTYD/JPO8uK2wcIk350WSvn/Pfp+7&#10;WuR58GKkxOygDRBbgdKqofEMh4UQnxLRrLbthLLMWW80KyaWEgpgKdHJ8Jg2scp15Md4dYdyBAeC&#10;mUT64G6qHY7IdoAGhRsG+7cg/JrJpDq9wLJC0/VVOAgqYzNwCYEkoaMMnDboBwCADsm+mbQ1lmHx&#10;tkM2SvB1hHh7wXo71GpJyIN8mO4ZxYehzlCsAGExG1tmbO0EaFFcAe19x7ixb8sttAYo+DTdXZvX&#10;zmVe27F4JLDsR6QHgMrhJXtA47e2ZBV06prMPYT9jFqpKOdiSWmDKnFbgeAWdkSAY5WvVMgj02Gs&#10;YLy04aqBFE0E2rJV28am16lep7MZ7Bif0xHbw7xk0Uo1OPoD3j0eQbMbIzY1mxCFXuU6tWkrvw4q&#10;jFDUDyUBeb60HQbRHpH6bKBQr2niced3bWnZexazhVdv/Ky8A3SuFrqHeAcsKjLDTZUI3IBNnNo3&#10;VbwI+VkwHBM8jpzAtZlUbwjdpu3xOO+Axbtg/e72DpAtvR7EPrdAgPyayCZr/e4emm4BuI+RRb+3&#10;G7C32ivAn76/n2ajyIZqTe6H+nUwp9ozsO0ZEN+OPANirog+a6M/t+RzEpY28/pqn3neRs2TAFGr&#10;oGgH6X+yRiB/kGf5lstdAuTQdcV64Bc5RbGWnFBoseC7tXtpH/GWkeXBHshaRr4b8CJp0tNgmV7g&#10;oioyjShynRCDY4uBN5XUy64ysunpFYPQngGgtb0GRKn9HaGHac/A9+YZwGZ9EjY3RCyzvgm8fIiI&#10;RYqziI2MwEC2jKieC71XqLVuBFYguZg0QZ0uYUUXB0hYPgDIpXok+8RsFEAr90j87e6mKWbBZK1w&#10;by9NgSkevr+bViMTbhi71Y+Wsr3+d0mEkLLiyw9L2Zo0MJm7Ra2Dki5Us4Wsr3CK8wIxUuwhGAUO&#10;Bi5NzZBvGyWvcaJi1xit9Ii8rtgV0tJ24PLnT/0BVahleTNxVb4nBoRd3EAcLUnbe7Uj37Wk5XYR&#10;LWkROIXglr+sEMQoihq+ySKzrMTU5n7NkC62JVzPF8mHuIqbx/i9WV+ndj7Ps2la/PT/AgAAAP//&#10;AwBQSwMEFAAGAAgAAAAhAEwwaijiAAAACgEAAA8AAABkcnMvZG93bnJldi54bWxMj0FrwkAUhO+F&#10;/oflFXrTTWKNmmYjIm1PUqgWxNszeSbB7NuQXZP477s9tcdhhplv0vWoG9FTZ2vDCsJpAII4N0XN&#10;pYLvw/tkCcI65AIbw6TgThbW2eNDiklhBv6ifu9K4UvYJqigcq5NpLR5RRrt1LTE3ruYTqPzsitl&#10;0eHgy3UjoyCIpcaa/UKFLW0ryq/7m1bwMeCwmYVv/e562d5Ph/nncReSUs9P4+YVhKPR/YXhF9+j&#10;Q+aZzubGhRWNgkm08F+cgihYgfCB1TKegTgriF8Wc5BZKv9fyH4AAAD//wMAUEsBAi0AFAAGAAgA&#10;AAAhALaDOJL+AAAA4QEAABMAAAAAAAAAAAAAAAAAAAAAAFtDb250ZW50X1R5cGVzXS54bWxQSwEC&#10;LQAUAAYACAAAACEAOP0h/9YAAACUAQAACwAAAAAAAAAAAAAAAAAvAQAAX3JlbHMvLnJlbHNQSwEC&#10;LQAUAAYACAAAACEAZoSL118WAADN0wAADgAAAAAAAAAAAAAAAAAuAgAAZHJzL2Uyb0RvYy54bWxQ&#10;SwECLQAUAAYACAAAACEATDBqKOIAAAAKAQAADwAAAAAAAAAAAAAAAAC5GAAAZHJzL2Rvd25yZXYu&#10;eG1sUEsFBgAAAAAEAAQA8wAAAMgZAAAAAA==&#10;">
                <v:shapetype id="_x0000_t202" coordsize="21600,21600" o:spt="202" path="m,l,21600r21600,l21600,xe">
                  <v:stroke joinstyle="miter"/>
                  <v:path gradientshapeok="t" o:connecttype="rect"/>
                </v:shapetype>
                <v:shape id="_x0000_s1027" type="#_x0000_t202" style="position:absolute;left:6136;top:35712;width:7773;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3KsIA&#10;AADcAAAADwAAAGRycy9kb3ducmV2LnhtbESPT2vCQBTE70K/w/IEb7pJS6VEV5H+AQ+9qOn9kX1m&#10;g9m3Iftq4rd3CwWPw8z8hllvR9+qK/WxCWwgX2SgiKtgG64NlKev+RuoKMgW28Bk4EYRtpunyRoL&#10;GwY+0PUotUoQjgUacCJdoXWsHHmMi9ARJ+8ceo+SZF9r2+OQ4L7Vz1m21B4bTgsOO3p3VF2Ov96A&#10;iN3lt/LTx/3P+P0xuKx6xdKY2XTcrUAJjfII/7f31sB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HcqwgAAANwAAAAPAAAAAAAAAAAAAAAAAJgCAABkcnMvZG93&#10;bnJldi54bWxQSwUGAAAAAAQABAD1AAAAhwMAAAAA&#10;" filled="f" stroked="f">
                  <v:textbox style="mso-fit-shape-to-text:t">
                    <w:txbxContent>
                      <w:p w14:paraId="4E216338"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FTP server interactions</w:t>
                        </w:r>
                      </w:p>
                      <w:p w14:paraId="4E216339"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(KPI, logs )</w:t>
                        </w:r>
                      </w:p>
                    </w:txbxContent>
                  </v:textbox>
                </v:shape>
                <v:shape id="_x0000_s1028" type="#_x0000_t202" style="position:absolute;left:21134;top:35869;width:7119;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14:paraId="4E21633A" w14:textId="77777777" w:rsidR="00DC150C" w:rsidRPr="004D7D74" w:rsidRDefault="00DC150C" w:rsidP="00636BA0">
                        <w:pPr>
                          <w:rPr>
                            <w:rFonts w:ascii="Arial" w:hAnsi="Arial" w:cs="Arial"/>
                            <w:b/>
                            <w:color w:val="E36C0A" w:themeColor="accent6" w:themeShade="BF"/>
                            <w:sz w:val="14"/>
                          </w:rPr>
                        </w:pPr>
                        <w:r w:rsidRPr="004D7D74">
                          <w:rPr>
                            <w:rFonts w:ascii="Arial" w:hAnsi="Arial" w:cs="Arial"/>
                            <w:b/>
                            <w:color w:val="E36C0A" w:themeColor="accent6" w:themeShade="BF"/>
                            <w:sz w:val="14"/>
                          </w:rPr>
                          <w:t>NTP interactions</w:t>
                        </w:r>
                      </w:p>
                    </w:txbxContent>
                  </v:textbox>
                </v:shape>
                <v:shape id="_x0000_s1029" type="#_x0000_t202" style="position:absolute;left:13811;top:35712;width:7334;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SscMA&#10;AADcAAAADwAAAGRycy9kb3ducmV2LnhtbESPQWvCQBSE7wX/w/KE3uoml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DSscMAAADcAAAADwAAAAAAAAAAAAAAAACYAgAAZHJzL2Rv&#10;d25yZXYueG1sUEsFBgAAAAAEAAQA9QAAAIgDAAAAAA==&#10;" filled="f" stroked="f">
                  <v:textbox style="mso-fit-shape-to-text:t">
                    <w:txbxContent>
                      <w:p w14:paraId="4E21633B" w14:textId="77777777" w:rsidR="00DC150C" w:rsidRPr="004D7D74" w:rsidRDefault="00DC150C" w:rsidP="00636BA0">
                        <w:pPr>
                          <w:rPr>
                            <w:rFonts w:ascii="Arial" w:hAnsi="Arial" w:cs="Arial"/>
                            <w:b/>
                            <w:color w:val="1F497D" w:themeColor="text2"/>
                            <w:sz w:val="14"/>
                          </w:rPr>
                        </w:pPr>
                        <w:r w:rsidRPr="004D7D74">
                          <w:rPr>
                            <w:rFonts w:ascii="Arial" w:hAnsi="Arial" w:cs="Arial"/>
                            <w:b/>
                            <w:color w:val="1F497D" w:themeColor="text2"/>
                            <w:sz w:val="14"/>
                          </w:rPr>
                          <w:t>TR-069 interactions with HeMS</w:t>
                        </w:r>
                      </w:p>
                    </w:txbxContent>
                  </v:textbox>
                </v:shape>
                <v:rect id="Rectangle 475" o:spid="_x0000_s1030"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LlscA&#10;AADcAAAADwAAAGRycy9kb3ducmV2LnhtbESPT2vCQBTE74LfYXmCl1I3irUSXUX8AxUPWqvg8ZF9&#10;JsHs25BdNfXTu4WCx2FmfsOMp7UpxI0ql1tW0O1EIIgTq3NOFRx+Vu9DEM4jaywsk4JfcjCdNBtj&#10;jLW98zfd9j4VAcIuRgWZ92UspUsyMug6tiQO3tlWBn2QVSp1hfcAN4XsRdFAGsw5LGRY0jyj5LK/&#10;GgUl9qPednFZHw+n5WqzeOtuHrtCqXarno1AeKr9K/zf/tIK+p8f8HcmHAE5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ry5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v:rect id="Rectangle 471" o:spid="_x0000_s1031"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j8YA&#10;AADcAAAADwAAAGRycy9kb3ducmV2LnhtbESPQWvCQBSE7wX/w/KE3urGUmtJXcUqovQgaNXz6+4z&#10;Ccm+DdmNRn99t1DocZiZb5jJrLOVuFDjC8cKhoMEBLF2puBMweFr9fQGwgdkg5VjUnAjD7Np72GC&#10;qXFX3tFlHzIRIexTVJCHUKdSep2TRT9wNXH0zq6xGKJsMmkavEa4reRzkrxKiwXHhRxrWuSky31r&#10;FYz13bffo+WxteuP8vRZH3Z6Wyr12O/m7yACdeE//NfeGAUv4yH8nolH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z/j8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rect>
                <v:rect id="Rectangle 5" o:spid="_x0000_s1032"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GkMMA&#10;AADaAAAADwAAAGRycy9kb3ducmV2LnhtbESPQWvCQBSE74L/YXmFXqRuLFUkuooIgV4qNObi7TX7&#10;TEKzb0P2Nab99d1CweMwM98w2/3oWjVQHxrPBhbzBBRx6W3DlYHinD2tQQVBtth6JgPfFGC/m062&#10;mFp/43cacqlUhHBI0UAt0qVah7Imh2HuO+LoXX3vUKLsK217vEW4a/Vzkqy0w4bjQo0dHWsqP/Mv&#10;Z2D2s/6Q4nLK32wQPeBLlrhTZszjw3jYgBIa5R7+b79aA0v4uxJv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HGkMMAAADaAAAADwAAAAAAAAAAAAAAAACYAgAAZHJzL2Rv&#10;d25yZXYueG1sUEsFBgAAAAAEAAQA9QAAAIgDAAAAAA==&#10;" fillcolor="white [3201]" strokecolor="#c00000" strokeweight="2pt">
                  <v:shadow on="t" color="black" opacity="26214f" origin="-.5,-.5" offset=".74836mm,.74836mm"/>
                  <v:textbox>
                    <w:txbxContent>
                      <w:p w14:paraId="4E21633C" w14:textId="77777777" w:rsidR="00DC150C" w:rsidRPr="004D7D74" w:rsidRDefault="00DC150C" w:rsidP="00636BA0">
                        <w:pPr>
                          <w:jc w:val="center"/>
                          <w:rPr>
                            <w:rFonts w:ascii="Arial" w:hAnsi="Arial" w:cs="Arial"/>
                            <w:b/>
                            <w:sz w:val="16"/>
                          </w:rPr>
                        </w:pPr>
                        <w:r w:rsidRPr="004D7D74">
                          <w:rPr>
                            <w:rFonts w:ascii="Arial" w:hAnsi="Arial" w:cs="Arial"/>
                            <w:b/>
                            <w:sz w:val="16"/>
                          </w:rPr>
                          <w:t>OAM</w:t>
                        </w:r>
                      </w:p>
                    </w:txbxContent>
                  </v:textbox>
                </v:rect>
                <v:rect id="Rectangle 10" o:spid="_x0000_s1033"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SQsQA&#10;AADbAAAADwAAAGRycy9kb3ducmV2LnhtbESPQUvDQBCF70L/wzIFL2I3lVJK7LZIIeDFQtNeehuz&#10;YxLMzobsmEZ/vXMQvM3w3rz3zXY/hc6MNKQ2soPlIgNDXEXfcu3gci4eN2CSIHvsIpODb0qw383u&#10;tpj7eOMTjaXURkM45eigEelza1PVUMC0iD2xah9xCCi6DrX1A940PHT2KcvWNmDL2tBgT4eGqs/y&#10;Kzh4+Nm8y+V6LN98EjviqsjCsXDufj69PIMRmuTf/Hf96hVf6fUXHc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0EkLEAAAA2wAAAA8AAAAAAAAAAAAAAAAAmAIAAGRycy9k&#10;b3ducmV2LnhtbFBLBQYAAAAABAAEAPUAAACJAwAAAAA=&#10;" fillcolor="white [3201]" strokecolor="#c00000" strokeweight="2pt">
                  <v:shadow on="t" color="black" opacity="26214f" origin="-.5,-.5" offset=".74836mm,.74836mm"/>
                  <v:textbox>
                    <w:txbxContent>
                      <w:p w14:paraId="4E21633D" w14:textId="77777777" w:rsidR="00DC150C" w:rsidRPr="004D7D74" w:rsidRDefault="00DC150C" w:rsidP="00636BA0">
                        <w:pPr>
                          <w:jc w:val="center"/>
                          <w:rPr>
                            <w:rFonts w:ascii="Arial" w:hAnsi="Arial" w:cs="Arial"/>
                            <w:b/>
                            <w:sz w:val="16"/>
                          </w:rPr>
                        </w:pPr>
                        <w:r w:rsidRPr="004D7D74">
                          <w:rPr>
                            <w:rFonts w:ascii="Arial" w:hAnsi="Arial" w:cs="Arial"/>
                            <w:b/>
                            <w:sz w:val="16"/>
                          </w:rPr>
                          <w:t>CLI</w:t>
                        </w:r>
                      </w:p>
                    </w:txbxContent>
                  </v:textbox>
                </v:rect>
                <v:rect id="Rectangle 14" o:spid="_x0000_s1034"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14:paraId="4E21633E" w14:textId="77777777" w:rsidR="00DC150C" w:rsidRPr="004D7D74" w:rsidRDefault="00DC150C" w:rsidP="00636BA0">
                        <w:pPr>
                          <w:jc w:val="center"/>
                          <w:rPr>
                            <w:rFonts w:ascii="Arial" w:hAnsi="Arial" w:cs="Arial"/>
                            <w:sz w:val="22"/>
                          </w:rPr>
                        </w:pPr>
                        <w:r w:rsidRPr="004D7D74">
                          <w:rPr>
                            <w:rFonts w:ascii="Arial" w:hAnsi="Arial" w:cs="Arial"/>
                            <w:sz w:val="22"/>
                          </w:rPr>
                          <w:t>eNodeB Application</w:t>
                        </w:r>
                      </w:p>
                    </w:txbxContent>
                  </v:textbox>
                </v:rect>
                <v:rect id="Rectangle 15" o:spid="_x0000_s1035"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x2sIA&#10;AADbAAAADwAAAGRycy9kb3ducmV2LnhtbERPTWvCQBC9C/6HZQq9SN1Yqkh0FRECvVRozMXbNDsm&#10;odnZkJ3GtL++Wyh4m8f7nO1+dK0aqA+NZwOLeQKKuPS24cpAcc6e1qCCIFtsPZOBbwqw300nW0yt&#10;v/E7DblUKoZwSNFALdKlWoeyJodh7jviyF1971Ai7Ctte7zFcNfq5yRZaYcNx4YaOzrWVH7mX87A&#10;7Gf9IcXllL/ZIHrAlyxxp8yYx4fxsAElNMpd/O9+tXH+Ev5+iQf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7HawgAAANsAAAAPAAAAAAAAAAAAAAAAAJgCAABkcnMvZG93&#10;bnJldi54bWxQSwUGAAAAAAQABAD1AAAAhwMAAAAA&#10;" fillcolor="white [3201]" strokecolor="#c00000" strokeweight="2pt">
                  <v:shadow on="t" color="black" opacity="26214f" origin="-.5,-.5" offset=".74836mm,.74836mm"/>
                  <v:textbox>
                    <w:txbxContent>
                      <w:p w14:paraId="4E21633F" w14:textId="77777777" w:rsidR="00DC150C" w:rsidRPr="004D7D74" w:rsidRDefault="00DC150C" w:rsidP="00636BA0">
                        <w:pPr>
                          <w:jc w:val="center"/>
                          <w:rPr>
                            <w:rFonts w:ascii="Arial" w:hAnsi="Arial" w:cs="Arial"/>
                            <w:b/>
                            <w:sz w:val="16"/>
                          </w:rPr>
                        </w:pPr>
                        <w:r w:rsidRPr="004D7D74">
                          <w:rPr>
                            <w:rFonts w:ascii="Arial" w:hAnsi="Arial" w:cs="Arial"/>
                            <w:b/>
                            <w:sz w:val="16"/>
                          </w:rPr>
                          <w:t>NTP</w:t>
                        </w:r>
                      </w:p>
                    </w:txbxContent>
                  </v:textbox>
                </v:rect>
                <v:rect id="Rectangle 16" o:spid="_x0000_s1036"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vrcEA&#10;AADbAAAADwAAAGRycy9kb3ducmV2LnhtbERPTWvCQBC9C/6HZYRepG4sRSS6CUUI9FKhqRdv0+yY&#10;hGZnQ3YaU3+9Wyj0No/3Oft8cp0aaQitZwPrVQKKuPK25drA6aN43IIKgmyx80wGfihAns1ne0yt&#10;v/I7jaXUKoZwSNFAI9KnWoeqIYdh5XviyF384FAiHGptB7zGcNfppyTZaIctx4YGezo0VH2V387A&#10;8rb9lNP5WL7ZIHrE5yJxx8KYh8X0sgMlNMm/+M/9auP8Dfz+Eg/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RL63BAAAA2wAAAA8AAAAAAAAAAAAAAAAAmAIAAGRycy9kb3du&#10;cmV2LnhtbFBLBQYAAAAABAAEAPUAAACGAwAAAAA=&#10;" fillcolor="white [3201]" strokecolor="#c00000" strokeweight="2pt">
                  <v:shadow on="t" color="black" opacity="26214f" origin="-.5,-.5" offset=".74836mm,.74836mm"/>
                  <v:textbox>
                    <w:txbxContent>
                      <w:p w14:paraId="4E216340" w14:textId="77777777" w:rsidR="00DC150C" w:rsidRPr="004D7D74" w:rsidRDefault="00DC150C" w:rsidP="00636BA0">
                        <w:pPr>
                          <w:jc w:val="center"/>
                          <w:rPr>
                            <w:rFonts w:ascii="Arial" w:hAnsi="Arial" w:cs="Arial"/>
                            <w:b/>
                            <w:sz w:val="16"/>
                          </w:rPr>
                        </w:pPr>
                        <w:r w:rsidRPr="004D7D74">
                          <w:rPr>
                            <w:rFonts w:ascii="Arial" w:hAnsi="Arial" w:cs="Arial"/>
                            <w:b/>
                            <w:sz w:val="16"/>
                          </w:rPr>
                          <w:t>IPSec Controller</w:t>
                        </w:r>
                      </w:p>
                    </w:txbxContent>
                  </v:textbox>
                </v:rect>
                <v:rect id="Rectangle 19" o:spid="_x0000_s1037"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14:paraId="4E216341" w14:textId="77777777" w:rsidR="00DC150C" w:rsidRPr="004D7D74" w:rsidRDefault="00DC150C" w:rsidP="00636BA0">
                        <w:pPr>
                          <w:jc w:val="center"/>
                          <w:rPr>
                            <w:rFonts w:ascii="Arial" w:hAnsi="Arial" w:cs="Arial"/>
                          </w:rPr>
                        </w:pPr>
                        <w:r w:rsidRPr="004D7D74">
                          <w:rPr>
                            <w:rFonts w:ascii="Arial" w:hAnsi="Arial" w:cs="Arial"/>
                          </w:rP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8" o:spid="_x0000_s1038"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kY78MA&#10;AADcAAAADwAAAGRycy9kb3ducmV2LnhtbERPz0/CMBS+m/A/NI+Em3QqEp0UoiYQwJNoQri9rI92&#10;sr4ua9nGf08PJhy/fL9ni95VoqUmlJ4VPIwzEMSF1yUbBb8/y/sXECEia6w8k4ILBVjMB3czzLXv&#10;+JvaXTQihXDIUYGNsc6lDIUlh2Hsa+LEHX3jMCbYGKkb7FK4q+Rjlk2lw5JTg8WaPi0Vp93ZKTit&#10;D6/HzbbF/dfq72P6ZLrnpTVKjYb9+xuISH28if/da61gMklr05l0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kY78MAAADcAAAADwAAAAAAAAAAAAAAAACYAgAAZHJzL2Rv&#10;d25yZXYueG1sUEsFBgAAAAAEAAQA9QAAAIgDAAAAAA==&#10;" adj="5108" fillcolor="white [3201]" strokecolor="#c00000" strokeweight="2pt">
                  <v:textbox>
                    <w:txbxContent>
                      <w:p w14:paraId="4E216342" w14:textId="77777777" w:rsidR="00DC150C" w:rsidRPr="004D7D74" w:rsidRDefault="00DC150C" w:rsidP="00636BA0">
                        <w:pPr>
                          <w:jc w:val="center"/>
                          <w:rPr>
                            <w:rFonts w:ascii="Arial" w:hAnsi="Arial" w:cs="Arial"/>
                            <w:sz w:val="18"/>
                          </w:rPr>
                        </w:pPr>
                        <w:r w:rsidRPr="004D7D74">
                          <w:rPr>
                            <w:rFonts w:ascii="Arial" w:hAnsi="Arial" w:cs="Arial"/>
                            <w:sz w:val="18"/>
                          </w:rPr>
                          <w:t>MIB</w:t>
                        </w:r>
                      </w:p>
                    </w:txbxContent>
                  </v:textbox>
                </v:shape>
                <v:group id="Group 460" o:spid="_x0000_s1039"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roundrect id="Rounded Rectangle 456" o:spid="_x0000_s1040"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ZRvcUA&#10;AADcAAAADwAAAGRycy9kb3ducmV2LnhtbESP0UrDQBRE3wX/YblC3+zG0sYSuy0ibagUCln9gGv2&#10;mgSzd0N2m6R/3xUEH4eZOcNsdpNtxUC9bxwreJonIIhLZxquFHx+HB7XIHxANtg6JgVX8rDb3t9t&#10;MDNu5IIGHSoRIewzVFCH0GVS+rImi37uOuLofbveYoiyr6TpcYxw28pFkqTSYsNxocaO3moqf/TF&#10;KngfTjrX+3RcF1/PxYmPub6ec6VmD9PrC4hAU/gP/7WPRsFylcLvmXg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5lG9xQAAANwAAAAPAAAAAAAAAAAAAAAAAJgCAABkcnMv&#10;ZG93bnJldi54bWxQSwUGAAAAAAQABAD1AAAAigMAAAAA&#10;" fillcolor="#fde9d9 [665]" strokecolor="#c00000" strokeweight="2pt"/>
                  <v:group id="Group 459" o:spid="_x0000_s1041" style="position:absolute;left:945;width:6609;height:20799" coordsize="6608,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rect id="Rectangle 469" o:spid="_x0000_s1042"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J9tMQA&#10;AADcAAAADwAAAGRycy9kb3ducmV2LnhtbESPT4vCMBTE7wt+h/AEL4umqyJajSKFXfbk4h/s9dE8&#10;22LzUppo67c3woLHYWZ+w6w2nanEnRpXWlbwNYpAEGdWl5wrOB2/h3MQziNrrCyTggc52Kx7HyuM&#10;tW15T/eDz0WAsItRQeF9HUvpsoIMupGtiYN3sY1BH2STS91gG+CmkuMomkmDJYeFAmtKCsquh5tR&#10;MOfo/PeTfCaP3aJs072fpDeZKjXod9slCE+df4f/279awXS6gNeZc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CfbTEAAAA3AAAAA8AAAAAAAAAAAAAAAAAmAIAAGRycy9k&#10;b3ducmV2LnhtbFBLBQYAAAAABAAEAPUAAACJAwAAAAA=&#10;" fillcolor="#e8eef7" strokecolor="#c00000"/>
                    <v:rect id="Rectangle 469" o:spid="_x0000_s1043"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C9MMA&#10;AADcAAAADwAAAGRycy9kb3ducmV2LnhtbERPy2rCQBTdC/7DcAvdSJ34aLGpY5BAxVWLtjTbS+Y2&#10;Cc3cCTMTE//eWRRcHs57m42mFRdyvrGsYDFPQBCXVjdcKfj+en/agPABWWNrmRRcyUO2m062mGo7&#10;8Iku51CJGMI+RQV1CF0qpS9rMujntiOO3K91BkOErpLa4RDDTSuXSfIiDTYcG2rsKK+p/Dv3RsGG&#10;k5/PQz7Lrx+vzVCcwqroZaHU48O4fwMRaAx38b/7qBWsn+P8eCYeAb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FC9MMAAADcAAAADwAAAAAAAAAAAAAAAACYAgAAZHJzL2Rv&#10;d25yZXYueG1sUEsFBgAAAAAEAAQA9QAAAIgDAAAAAA==&#10;" fillcolor="#e8eef7" strokecolor="#c00000"/>
                    <v:rect id="Rectangle 469" o:spid="_x0000_s1044"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b8YA&#10;AADcAAAADwAAAGRycy9kb3ducmV2LnhtbESPT2vCQBTE7wW/w/IKXorZaKvYmFUk0OKp4h+a6yP7&#10;TEKzb0N2NfHbd4VCj8PM/IZJN4NpxI06V1tWMI1iEMSF1TWXCs6nj8kShPPIGhvLpOBODjbr0VOK&#10;ibY9H+h29KUIEHYJKqi8bxMpXVGRQRfZljh4F9sZ9EF2pdQd9gFuGjmL44U0WHNYqLClrKLi53g1&#10;CpYcf+8/s5fs/vVe9/nBv+ZXmSs1fh62KxCeBv8f/mvvtIK3+RQe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nb8YAAADcAAAADwAAAAAAAAAAAAAAAACYAgAAZHJz&#10;L2Rvd25yZXYueG1sUEsFBgAAAAAEAAQA9QAAAIsDAAAAAA==&#10;" fillcolor="#e8eef7" strokecolor="#c00000"/>
                    <v:shape id="_x0000_s1045" type="#_x0000_t202" style="position:absolute;left:-866;top:9193;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Q6sIA&#10;AADcAAAADwAAAGRycy9kb3ducmV2LnhtbESPQWvCQBSE74L/YXmFXqTuWqktqauoRfBqbO+P7DMJ&#10;zb4N2adJ/n23UOhxmJlvmPV28I26UxfrwBYWcwOKuAiu5tLC5+X49AYqCrLDJjBZGCnCdjOdrDFz&#10;oecz3XMpVYJwzNBCJdJmWseiIo9xHlri5F1D51GS7ErtOuwT3Df62ZiV9lhzWqiwpUNFxXd+8xbk&#10;Q+rgvmbmGs79y3485VH70drHh2H3DkpokP/wX/vkLCzNK/yeSUd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VDqwgAAANwAAAAPAAAAAAAAAAAAAAAAAJgCAABkcnMvZG93&#10;bnJldi54bWxQSwUGAAAAAAQABAD1AAAAhwMAAAAA&#10;" filled="f" stroked="f">
                      <v:textbox>
                        <w:txbxContent>
                          <w:p w14:paraId="4E216343" w14:textId="77777777" w:rsidR="00DC150C" w:rsidRPr="004D7D74" w:rsidRDefault="00DC150C" w:rsidP="00636BA0">
                            <w:pPr>
                              <w:rPr>
                                <w:rFonts w:ascii="Arial" w:hAnsi="Arial" w:cs="Arial"/>
                                <w:sz w:val="16"/>
                              </w:rPr>
                            </w:pPr>
                            <w:r w:rsidRPr="004D7D74">
                              <w:rPr>
                                <w:rFonts w:ascii="Arial" w:hAnsi="Arial" w:cs="Arial"/>
                                <w:sz w:val="16"/>
                              </w:rPr>
                              <w:t>Messenger</w:t>
                            </w:r>
                          </w:p>
                        </w:txbxContent>
                      </v:textbox>
                    </v:shape>
                    <v:shape id="_x0000_s1046" type="#_x0000_t202" style="position:absolute;left:-5950;top:6854;width:1417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RCsEA&#10;AADcAAAADwAAAGRycy9kb3ducmV2LnhtbESPQWvCQBSE7wX/w/IEL0U3lSoSXcUqBa9GvT+yzySY&#10;fRuyT5P8+26h0OMwM98wm13vavWiNlSeDXzMElDEubcVFwaul+/pClQQZIu1ZzIwUIDddvS2wdT6&#10;js/0yqRQEcIhRQOlSJNqHfKSHIaZb4ijd/etQ4myLbRtsYtwV+t5kiy1w4rjQokNHUrKH9nTGZCj&#10;VN7e3pO7P3eLr+GUBe0GYybjfr8GJdTLf/ivfbIGPhdz+D0Tj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LEQrBAAAA3AAAAA8AAAAAAAAAAAAAAAAAmAIAAGRycy9kb3du&#10;cmV2LnhtbFBLBQYAAAAABAAEAPUAAACGAwAAAAA=&#10;" filled="f" stroked="f">
                      <v:textbox>
                        <w:txbxContent>
                          <w:p w14:paraId="4E216344" w14:textId="77777777" w:rsidR="00DC150C" w:rsidRPr="004D7D74" w:rsidRDefault="00DC150C" w:rsidP="00636BA0">
                            <w:pPr>
                              <w:rPr>
                                <w:rFonts w:ascii="Arial" w:hAnsi="Arial" w:cs="Arial"/>
                                <w:sz w:val="16"/>
                              </w:rPr>
                            </w:pPr>
                            <w:r w:rsidRPr="004D7D74">
                              <w:rPr>
                                <w:rFonts w:ascii="Arial" w:hAnsi="Arial" w:cs="Arial"/>
                                <w:sz w:val="16"/>
                              </w:rPr>
                              <w:t>KPI Management framework</w:t>
                            </w:r>
                          </w:p>
                        </w:txbxContent>
                      </v:textbox>
                    </v:shape>
                    <v:shape id="_x0000_s1047" type="#_x0000_t202" style="position:absolute;left:317;top:9176;width:7544;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0kcIA&#10;AADcAAAADwAAAGRycy9kb3ducmV2LnhtbESPS4vCQBCE7wv+h6GFvSw62Yci0VF8sODVqPcm0ybB&#10;TE/I9Jrk3zsLC3ssquorarXpXa0e1IbKs4H3aQKKOPe24sLA5fw9WYAKgmyx9kwGBgqwWY9eVpha&#10;3/GJHpkUKkI4pGigFGlSrUNeksMw9Q1x9G6+dShRtoW2LXYR7mr9kSRz7bDiuFBiQ/uS8nv24wzI&#10;QSpvr2/JzZ+62W44ZkG7wZjXcb9dghLq5T/81z5aA1+zT/g9E4+AX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7SRwgAAANwAAAAPAAAAAAAAAAAAAAAAAJgCAABkcnMvZG93&#10;bnJldi54bWxQSwUGAAAAAAQABAD1AAAAhwMAAAAA&#10;" filled="f" stroked="f">
                      <v:textbox>
                        <w:txbxContent>
                          <w:p w14:paraId="4E216345" w14:textId="77777777" w:rsidR="00DC150C" w:rsidRPr="004D7D74" w:rsidRDefault="00DC150C" w:rsidP="00636BA0">
                            <w:pPr>
                              <w:rPr>
                                <w:rFonts w:ascii="Arial" w:hAnsi="Arial" w:cs="Arial"/>
                                <w:sz w:val="16"/>
                              </w:rPr>
                            </w:pPr>
                            <w:r w:rsidRPr="004D7D74">
                              <w:rPr>
                                <w:rFonts w:ascii="Arial" w:hAnsi="Arial" w:cs="Arial"/>
                                <w:sz w:val="16"/>
                              </w:rPr>
                              <w:t>Trace/logger</w:t>
                            </w:r>
                          </w:p>
                        </w:txbxContent>
                      </v:textbox>
                    </v:shape>
                    <v:rect id="Rectangle 469" o:spid="_x0000_s1048"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E98UA&#10;AADcAAAADwAAAGRycy9kb3ducmV2LnhtbESPQWvCQBSE7wX/w/KEXsRsbLVomlVKoMVTRSvm+si+&#10;JsHs25BdTfz3bkHocZiZb5h0M5hGXKlztWUFsygGQVxYXXOp4PjzOV2CcB5ZY2OZFNzIwWY9ekox&#10;0bbnPV0PvhQBwi5BBZX3bSKlKyoy6CLbEgfv13YGfZBdKXWHfYCbRr7E8Zs0WHNYqLClrKLifLgY&#10;BUuOT7uvbJLdvld1n+/9a36RuVLP4+HjHYSnwf+HH+2tVjBfzOHv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kT3xQAAANwAAAAPAAAAAAAAAAAAAAAAAJgCAABkcnMv&#10;ZG93bnJldi54bWxQSwUGAAAAAAQABAD1AAAAigMAAAAA&#10;" fillcolor="#e8eef7" strokecolor="#c00000"/>
                    <v:shape id="_x0000_s1049" type="#_x0000_t202" style="position:absolute;left:-669;top:9521;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fsIA&#10;AADcAAAADwAAAGRycy9kb3ducmV2LnhtbESPX2vCQBDE34V+h2MLfZF6aTGlRE/xDwVfjfZ9ya1J&#10;MLcXcluTfPueIPg4zMxvmOV6cI26URdqzwY+Zgko4sLbmksD59PP+zeoIMgWG89kYKQA69XLZImZ&#10;9T0f6ZZLqSKEQ4YGKpE20zoUFTkMM98SR+/iO4cSZVdq22Ef4a7Rn0nypR3WHBcqbGlXUXHN/5wB&#10;2Uvt7e80ufhjn27HQx60G415ex02C1BCgzzDj/bBGpinKdzPx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ol+wgAAANwAAAAPAAAAAAAAAAAAAAAAAJgCAABkcnMvZG93&#10;bnJldi54bWxQSwUGAAAAAAQABAD1AAAAhwMAAAAA&#10;" filled="f" stroked="f">
                      <v:textbox>
                        <w:txbxContent>
                          <w:p w14:paraId="4E216346" w14:textId="77777777" w:rsidR="00DC150C" w:rsidRPr="004D7D74" w:rsidRDefault="00DC150C" w:rsidP="00636BA0">
                            <w:pPr>
                              <w:rPr>
                                <w:rFonts w:ascii="Arial" w:hAnsi="Arial" w:cs="Arial"/>
                                <w:sz w:val="16"/>
                              </w:rPr>
                            </w:pPr>
                            <w:r w:rsidRPr="004D7D74">
                              <w:rPr>
                                <w:rFonts w:ascii="Arial" w:hAnsi="Arial" w:cs="Arial"/>
                                <w:sz w:val="16"/>
                              </w:rPr>
                              <w:t>MIB Cache framework</w:t>
                            </w:r>
                          </w:p>
                        </w:txbxContent>
                      </v:textbox>
                    </v:shape>
                  </v:group>
                </v:group>
                <v:group id="Group 465" o:spid="_x0000_s1050"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rect id="Rectangle 11" o:spid="_x0000_s1051"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MsMMA&#10;AADbAAAADwAAAGRycy9kb3ducmV2LnhtbERPyWrDMBC9F/oPYgq9lEZ2MSG4UUwxFHJIDs1Cexys&#10;qWVijVxLie2/jwqB3Obx1lkWo23FhXrfOFaQzhIQxJXTDdcKDvvP1wUIH5A1to5JwUQeitXjwxJz&#10;7Qb+ossu1CKGsM9RgQmhy6X0lSGLfuY64sj9ut5iiLCvpe5xiOG2lW9JMpcWG44NBjsqDVWn3dkq&#10;eFmPcjh9l38+K38Gkx0Xh+20Uer5afx4BxFoDHfxzb3WcX4K/7/E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yMsMMAAADbAAAADwAAAAAAAAAAAAAAAACYAgAAZHJzL2Rv&#10;d25yZXYueG1sUEsFBgAAAAAEAAQA9QAAAIgDAAAAAA==&#10;" fillcolor="#4c4c4c [961]" strokecolor="#c00000" strokeweight="2pt">
                    <v:fill color2="white [3201]" rotate="t" angle="45" colors="0 #959595;.5 #d6d6d6;1 white" focus="100%" type="gradient"/>
                    <v:shadow on="t" color="black" opacity="26214f" origin="-.5,-.5" offset=".74836mm,.74836mm"/>
                    <v:textbox>
                      <w:txbxContent>
                        <w:p w14:paraId="4E216347" w14:textId="77777777" w:rsidR="00DC150C" w:rsidRPr="004D7D74" w:rsidRDefault="00DC150C" w:rsidP="00636BA0">
                          <w:pPr>
                            <w:jc w:val="center"/>
                            <w:rPr>
                              <w:rFonts w:ascii="Arial" w:hAnsi="Arial" w:cs="Arial"/>
                              <w:b/>
                              <w:sz w:val="16"/>
                            </w:rPr>
                          </w:pPr>
                          <w:r w:rsidRPr="004D7D74">
                            <w:rPr>
                              <w:rFonts w:ascii="Arial" w:hAnsi="Arial" w:cs="Arial"/>
                              <w:b/>
                              <w:sz w:val="16"/>
                            </w:rPr>
                            <w:t>Stack</w:t>
                          </w:r>
                        </w:p>
                        <w:p w14:paraId="4E216348" w14:textId="77777777" w:rsidR="00DC150C" w:rsidRPr="004D7D74" w:rsidRDefault="00DC150C" w:rsidP="00636BA0">
                          <w:pPr>
                            <w:jc w:val="center"/>
                            <w:rPr>
                              <w:rFonts w:ascii="Arial" w:hAnsi="Arial" w:cs="Arial"/>
                              <w:b/>
                              <w:sz w:val="16"/>
                            </w:rPr>
                          </w:pPr>
                          <w:r w:rsidRPr="004D7D74">
                            <w:rPr>
                              <w:rFonts w:ascii="Arial" w:hAnsi="Arial" w:cs="Arial"/>
                              <w:b/>
                              <w:sz w:val="16"/>
                            </w:rPr>
                            <w:t>Manager</w:t>
                          </w:r>
                        </w:p>
                      </w:txbxContent>
                    </v:textbox>
                  </v:rect>
                  <v:shape id="Can 461" o:spid="_x0000_s1052"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qT8QA&#10;AADcAAAADwAAAGRycy9kb3ducmV2LnhtbESP0WoCMRRE3wX/IdxC3zSxqJStWSlCodQH6bYfcNlc&#10;k3U3N8sm1dWvN4VCH4eZOcNstqPvxJmG2ATWsJgrEMR1MA1bDd9fb7NnEDEhG+wCk4YrRdiW08kG&#10;CxMu/EnnKlmRIRwL1OBS6gspY+3IY5yHnjh7xzB4TFkOVpoBLxnuO/mk1Fp6bDgvOOxp56huqx+v&#10;oR1x76X1t+Xtw1XVwarV6qS0fnwYX19AJBrTf/iv/W40LNcL+D2Tj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36k/EAAAA3AAAAA8AAAAAAAAAAAAAAAAAmAIAAGRycy9k&#10;b3ducmV2LnhtbFBLBQYAAAAABAAEAPUAAACJAwAAAAA=&#10;" adj="5214" fillcolor="#4c4c4c [961]" strokecolor="#943634 [2405]" strokeweight="2pt">
                    <v:fill color2="white [3201]" rotate="t" angle="45" colors="0 #959595;.5 #d6d6d6;1 white" focus="100%" type="gradient"/>
                  </v:shape>
                </v:group>
                <v:group id="Group 464" o:spid="_x0000_s1053"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4" o:spid="_x0000_s1054"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1jC8IA&#10;AADaAAAADwAAAGRycy9kb3ducmV2LnhtbESPQWvCQBSE7wX/w/IEL0U3ihSJriJCoBeFpl68PbPP&#10;JJh9G7KvMfbXdwuFHoeZ+YbZ7AbXqJ66UHs2MJ8loIgLb2suDZw/s+kKVBBki41nMvCkALvt6GWD&#10;qfUP/qA+l1JFCIcUDVQibap1KCpyGGa+JY7ezXcOJcqu1LbDR4S7Ri+S5E07rDkuVNjSoaLinn85&#10;A6/fq6ucL6f8aIPoHpdZ4k6ZMZPxsF+DEhrkP/zXfrcGlvB7Jd4Av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WMLwgAAANoAAAAPAAAAAAAAAAAAAAAAAJgCAABkcnMvZG93&#10;bnJldi54bWxQSwUGAAAAAAQABAD1AAAAhwMAAAAA&#10;" fillcolor="white [3201]" strokecolor="#c00000" strokeweight="2pt">
                    <v:shadow on="t" color="black" opacity="26214f" origin="-.5,-.5" offset=".74836mm,.74836mm"/>
                    <v:textbox>
                      <w:txbxContent>
                        <w:p w14:paraId="4E216349" w14:textId="77777777" w:rsidR="00DC150C" w:rsidRPr="004D7D74" w:rsidRDefault="00DC150C" w:rsidP="00636BA0">
                          <w:pPr>
                            <w:jc w:val="center"/>
                            <w:rPr>
                              <w:rFonts w:ascii="Arial" w:hAnsi="Arial" w:cs="Arial"/>
                              <w:b/>
                              <w:sz w:val="16"/>
                            </w:rPr>
                          </w:pPr>
                          <w:r w:rsidRPr="004D7D74">
                            <w:rPr>
                              <w:rFonts w:ascii="Arial" w:hAnsi="Arial" w:cs="Arial"/>
                              <w:b/>
                              <w:sz w:val="16"/>
                            </w:rPr>
                            <w:t>TR-069</w:t>
                          </w:r>
                        </w:p>
                      </w:txbxContent>
                    </v:textbox>
                  </v:rect>
                  <v:shape id="Can 463" o:spid="_x0000_s1055"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ZMUA&#10;AADcAAAADwAAAGRycy9kb3ducmV2LnhtbESPQYvCMBSE7wv+h/AEL6Kp7lKkGkUU0Yvsrnrw+Gie&#10;bbF5KU201V+/EYQ9DjPzDTNbtKYUd6pdYVnBaBiBIE6tLjhTcDpuBhMQziNrLC2Tggc5WMw7HzNM&#10;tG34l+4Hn4kAYZeggtz7KpHSpTkZdENbEQfvYmuDPsg6k7rGJsBNKcdRFEuDBYeFHCta5ZReDzej&#10;gKK+/G5W5rje2v3TxT+b3fk5UqrXbZdTEJ5a/x9+t3dawVf8Ca8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1BkxQAAANwAAAAPAAAAAAAAAAAAAAAAAJgCAABkcnMv&#10;ZG93bnJldi54bWxQSwUGAAAAAAQABAD1AAAAigMAAAAA&#10;" adj="5124" fillcolor="#4c4c4c [961]" strokecolor="#943634 [2405]" strokeweight="2pt">
                    <v:fill color2="white [3201]" rotate="t" angle="45" colors="0 #959595;.5 #d6d6d6;1 white" focus="100%" type="gradient"/>
                  </v:shape>
                </v:group>
                <v:rect id="Rectangle 467" o:spid="_x0000_s1056"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pA8MA&#10;AADcAAAADwAAAGRycy9kb3ducmV2LnhtbESPT2sCMRTE7wW/Q3hCL6LZlqLLahQRRG/Ff+DxsXlu&#10;FjcvyyZd02/fCEKPw8z8hlmsom1ET52vHSv4mGQgiEuna64UnE/bcQ7CB2SNjWNS8EseVsvB2wIL&#10;7R58oP4YKpEg7AtUYEJoCyl9aciin7iWOHk311kMSXaV1B0+Etw28jPLptJizWnBYEsbQ+X9+GMV&#10;1PnhbnZudELdxP11dOn7mH8r9T6M6zmIQDH8h1/tvVbwNZ3B80w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pA8MAAADcAAAADwAAAAAAAAAAAAAAAACYAgAAZHJzL2Rv&#10;d25yZXYueG1sUEsFBgAAAAAEAAQA9QAAAIgDAAAAAA==&#10;" fillcolor="#8aabd3 [2132]" strokecolor="#243f60 [1604]" strokeweight="2pt">
                  <v:fill color2="#d6e2f0 [756]" rotate="t" angle="90" colors="0 #9ab5e4;1 #1f497d;1 #e1e8f5" focus="100%" type="gradient"/>
                  <v:textbox>
                    <w:txbxContent>
                      <w:p w14:paraId="4E21634A" w14:textId="77777777" w:rsidR="00DC150C" w:rsidRPr="004D7D74" w:rsidRDefault="00DC150C" w:rsidP="00636BA0">
                        <w:pPr>
                          <w:jc w:val="center"/>
                          <w:rPr>
                            <w:rFonts w:ascii="Arial" w:hAnsi="Arial" w:cs="Arial"/>
                          </w:rPr>
                        </w:pPr>
                        <w:r w:rsidRPr="004D7D74">
                          <w:rPr>
                            <w:rFonts w:ascii="Arial" w:hAnsi="Arial" w:cs="Arial"/>
                          </w:rPr>
                          <w:t xml:space="preserve">eNodeB </w:t>
                        </w:r>
                      </w:p>
                      <w:p w14:paraId="4E21634B" w14:textId="77777777" w:rsidR="00DC150C" w:rsidRPr="004D7D74" w:rsidRDefault="00DC150C" w:rsidP="00636BA0">
                        <w:pPr>
                          <w:jc w:val="center"/>
                          <w:rPr>
                            <w:rFonts w:ascii="Arial" w:hAnsi="Arial" w:cs="Arial"/>
                          </w:rPr>
                        </w:pPr>
                        <w:r w:rsidRPr="004D7D74">
                          <w:rPr>
                            <w:rFonts w:ascii="Arial" w:hAnsi="Arial" w:cs="Arial"/>
                          </w:rPr>
                          <w:t xml:space="preserve">Protocol Stack </w:t>
                        </w:r>
                      </w:p>
                    </w:txbxContent>
                  </v:textbox>
                </v:rect>
                <v:rect id="Rectangle 472" o:spid="_x0000_s1057"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qC8IA&#10;AADcAAAADwAAAGRycy9kb3ducmV2LnhtbESP0YrCMBRE3wX/IVzBN00V0VKNIsKysi+y6gdcmmtb&#10;bW5KEm316zeCsI/DzJxhVpvO1OJBzleWFUzGCQji3OqKCwXn09coBeEDssbaMil4kofNut9bYaZt&#10;y7/0OIZCRAj7DBWUITSZlD4vyaAf24Y4ehfrDIYoXSG1wzbCTS2nSTKXBiuOCyU2tCspvx3vRoGd&#10;HMLPqZ3dmVr3nVbXvH4tUqWGg267BBGoC//hT3uvFcwWU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6WoLwgAAANwAAAAPAAAAAAAAAAAAAAAAAJgCAABkcnMvZG93&#10;bnJldi54bWxQSwUGAAAAAAQABAD1AAAAhwMAAAAA&#10;" fillcolor="#4f81bd [3204]" strokecolor="#243f60 [1604]" strokeweight="2pt">
                  <v:textbox>
                    <w:txbxContent>
                      <w:p w14:paraId="4E21634C" w14:textId="77777777" w:rsidR="00DC150C" w:rsidRPr="004D7D74" w:rsidRDefault="00DC150C" w:rsidP="00636BA0">
                        <w:pPr>
                          <w:jc w:val="center"/>
                          <w:rPr>
                            <w:rFonts w:ascii="Arial" w:hAnsi="Arial" w:cs="Arial"/>
                            <w:sz w:val="18"/>
                          </w:rPr>
                        </w:pPr>
                        <w:r w:rsidRPr="004D7D74">
                          <w:rPr>
                            <w:rFonts w:ascii="Arial" w:hAnsi="Arial" w:cs="Arial"/>
                            <w:sz w:val="18"/>
                          </w:rPr>
                          <w:t>eNodeB Convergence Layer</w:t>
                        </w:r>
                      </w:p>
                    </w:txbxContent>
                  </v:textbox>
                </v:rect>
                <v:rect id="Rectangle 473" o:spid="_x0000_s1058"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XPkMQA&#10;AADcAAAADwAAAGRycy9kb3ducmV2LnhtbESPzWrDMBCE74G+g9hCb4nsNiTGjWJKoTT0UvLzAIu1&#10;tZ1YKyPJP83TV4VAjsPMfMNsism0YiDnG8sK0kUCgri0uuFKwen4Mc9A+ICssbVMCn7JQ7F9mG0w&#10;13bkPQ2HUIkIYZ+jgjqELpfSlzUZ9AvbEUfvxzqDIUpXSe1wjHDTyuckWUmDDceFGjt6r6m8HHqj&#10;wKbf4es4Lnum0X1mzblsr+tMqafH6e0VRKAp3MO39k4rWK5f4P9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z5DEAAAA3AAAAA8AAAAAAAAAAAAAAAAAmAIAAGRycy9k&#10;b3ducmV2LnhtbFBLBQYAAAAABAAEAPUAAACJAwAAAAA=&#10;" fillcolor="#4f81bd [3204]" strokecolor="#243f60 [1604]" strokeweight="2pt">
                  <v:textbox>
                    <w:txbxContent>
                      <w:p w14:paraId="4E21634D" w14:textId="77777777" w:rsidR="00DC150C" w:rsidRPr="004D7D74" w:rsidRDefault="00DC150C" w:rsidP="00636BA0">
                        <w:pPr>
                          <w:jc w:val="center"/>
                          <w:rPr>
                            <w:rFonts w:ascii="Arial" w:hAnsi="Arial" w:cs="Arial"/>
                            <w:sz w:val="18"/>
                          </w:rPr>
                        </w:pPr>
                        <w:r w:rsidRPr="004D7D74">
                          <w:rPr>
                            <w:rFonts w:ascii="Arial" w:hAnsi="Arial" w:cs="Arial"/>
                            <w:sz w:val="18"/>
                          </w:rPr>
                          <w:t>UDP/IP Stack</w:t>
                        </w:r>
                      </w:p>
                    </w:txbxContent>
                  </v:textbox>
                </v:rect>
                <v:shape id="_x0000_s1059" type="#_x0000_t202" style="position:absolute;width:17030;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f78MA&#10;AADcAAAADwAAAGRycy9kb3ducmV2LnhtbESPQWvCQBSE70L/w/IK3nRjsbakriJVwYMXbXp/ZF+z&#10;odm3Iftq4r93C4LHYWa+YZbrwTfqQl2sAxuYTTNQxGWwNVcGiq/95B1UFGSLTWAycKUI69XTaIm5&#10;DT2f6HKWSiUIxxwNOJE21zqWjjzGaWiJk/cTOo+SZFdp22Gf4L7RL1m20B5rTgsOW/p0VP6e/7wB&#10;EbuZXYudj4fv4bjtXVa+YmHM+HnYfIASGuQRvrcP1sD8b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lf78MAAADcAAAADwAAAAAAAAAAAAAAAACYAgAAZHJzL2Rv&#10;d25yZXYueG1sUEsFBgAAAAAEAAQA9QAAAIgDAAAAAA==&#10;" filled="f" stroked="f">
                  <v:textbox style="mso-fit-shape-to-text:t">
                    <w:txbxContent>
                      <w:p w14:paraId="4E21634E" w14:textId="77777777" w:rsidR="00DC150C" w:rsidRPr="004D7D74" w:rsidRDefault="00DC150C" w:rsidP="00636BA0">
                        <w:pPr>
                          <w:rPr>
                            <w:rFonts w:ascii="Arial" w:hAnsi="Arial" w:cs="Arial"/>
                            <w:sz w:val="18"/>
                          </w:rPr>
                        </w:pPr>
                        <w:r w:rsidRPr="004D7D74">
                          <w:rPr>
                            <w:rFonts w:ascii="Arial" w:hAnsi="Arial" w:cs="Arial"/>
                            <w:sz w:val="18"/>
                          </w:rPr>
                          <w:t>Common Platform Components</w:t>
                        </w:r>
                      </w:p>
                    </w:txbxContent>
                  </v:textbox>
                </v:shape>
                <v:rect id="Rectangle 32" o:spid="_x0000_s1060"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14:paraId="4E21634F" w14:textId="77777777" w:rsidR="00DC150C" w:rsidRPr="004D7D74" w:rsidRDefault="00DC150C" w:rsidP="00636BA0">
                        <w:pPr>
                          <w:jc w:val="center"/>
                          <w:rPr>
                            <w:rFonts w:ascii="Arial" w:hAnsi="Arial" w:cs="Arial"/>
                            <w:sz w:val="18"/>
                          </w:rPr>
                        </w:pPr>
                        <w:r w:rsidRPr="004D7D74">
                          <w:rPr>
                            <w:rFonts w:ascii="Arial" w:hAnsi="Arial" w:cs="Arial"/>
                            <w:sz w:val="18"/>
                          </w:rPr>
                          <w:t>PHY</w:t>
                        </w:r>
                      </w:p>
                    </w:txbxContent>
                  </v:textbox>
                </v:rect>
                <v:shapetype id="_x0000_t32" coordsize="21600,21600" o:spt="32" o:oned="t" path="m,l21600,21600e" filled="f">
                  <v:path arrowok="t" fillok="f" o:connecttype="none"/>
                  <o:lock v:ext="edit" shapetype="t"/>
                </v:shapetype>
                <v:shape id="Straight Arrow Connector 42" o:spid="_x0000_s1061" type="#_x0000_t32" style="position:absolute;left:21907;top:4857;width:0;height:8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T+w8IAAADbAAAADwAAAGRycy9kb3ducmV2LnhtbESPwWrDMBBE74H8g9hALyGWaoopTpQQ&#10;CiW52jW0vS3WxjaxVsZSbffvq0Khx2Fm3jCH02J7MdHoO8caHhMFgrh2puNGQ/X2unsG4QOywd4x&#10;afgmD6fjenXA3LiZC5rK0IgIYZ+jhjaEIZfS1y1Z9IkbiKN3c6PFEOXYSDPiHOG2l6lSmbTYcVxo&#10;caCXlup7+WU1lNmtrC5Zmr2T+ghFwe5z2jqtHzbLeQ8i0BL+w3/tq9HwlMLvl/gD5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T+w8IAAADbAAAADwAAAAAAAAAAAAAA&#10;AAChAgAAZHJzL2Rvd25yZXYueG1sUEsFBgAAAAAEAAQA+QAAAJADAAAAAA==&#10;" strokecolor="#c0504d [3205]" strokeweight="2pt">
                  <v:stroke startarrow="block" endarrow="block"/>
                  <v:shadow on="t" color="black" opacity="24903f" origin=",.5" offset="0,.55556mm"/>
                </v:shape>
                <v:group id="Group 48" o:spid="_x0000_s1062" style="position:absolute;left:18097;top:1524;width:7410;height:3309" coordsize="7409,3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77" o:spid="_x0000_s1063" style="position:absolute;top:788;width:6534;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stsYA&#10;AADcAAAADwAAAGRycy9kb3ducmV2LnhtbESPT2vCQBTE7wW/w/IKvRTdVMRodBURCj20gv/uz+wz&#10;SZN9G7MbTb99VxA8DjPzG2a+7EwlrtS4wrKCj0EEgji1uuBMwWH/2Z+AcB5ZY2WZFPyRg+Wi9zLH&#10;RNsbb+m685kIEHYJKsi9rxMpXZqTQTewNXHwzrYx6INsMqkbvAW4qeQwisbSYMFhIcea1jml5a41&#10;Csrv6U+7zspNO/kdVcXx/TJ0p4tSb6/dagbCU+ef4Uf7SysYxTHcz4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fstsYAAADcAAAADwAAAAAAAAAAAAAAAACYAgAAZHJz&#10;L2Rvd25yZXYueG1sUEsFBgAAAAAEAAQA9QAAAIsDAAAAAA==&#10;" fillcolor="white [3201]" strokecolor="#c00000" strokeweight="2pt">
                    <v:shadow on="t" color="black" opacity="26214f" origin="-.5,-.5" offset=".74836mm,.74836mm"/>
                    <v:textbox inset="0,,0">
                      <w:txbxContent>
                        <w:p w14:paraId="4E216350" w14:textId="16D3FAC1" w:rsidR="00DC150C" w:rsidRPr="004D7D74" w:rsidRDefault="00DC150C" w:rsidP="004D7D74">
                          <w:pPr>
                            <w:rPr>
                              <w:rFonts w:ascii="Arial" w:hAnsi="Arial" w:cs="Arial"/>
                              <w:b/>
                              <w:sz w:val="14"/>
                            </w:rPr>
                          </w:pPr>
                          <w:r>
                            <w:rPr>
                              <w:rFonts w:ascii="Arial" w:hAnsi="Arial" w:cs="Arial"/>
                              <w:b/>
                              <w:sz w:val="14"/>
                            </w:rPr>
                            <w:t xml:space="preserve"> </w:t>
                          </w:r>
                          <w:r w:rsidRPr="004D7D74">
                            <w:rPr>
                              <w:rFonts w:ascii="Arial" w:hAnsi="Arial" w:cs="Arial"/>
                              <w:b/>
                              <w:sz w:val="14"/>
                            </w:rPr>
                            <w:t>REM/SON</w:t>
                          </w:r>
                        </w:p>
                      </w:txbxContent>
                    </v:textbox>
                  </v:rect>
                  <v:shape id="Can 46" o:spid="_x0000_s1064" type="#_x0000_t22" style="position:absolute;left:5439;width:1970;height: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lesQA&#10;AADbAAAADwAAAGRycy9kb3ducmV2LnhtbESPQWvCQBSE70L/w/KE3urGWkVSN6EIBbU52FTx+sg+&#10;s6HZtyG71fTfd4WCx2Hmm2FW+WBbcaHeN44VTCcJCOLK6YZrBYev96clCB+QNbaOScEvecizh9EK&#10;U+2u/EmXMtQilrBPUYEJoUul9JUhi37iOuLonV1vMUTZ11L3eI3ltpXPSbKQFhuOCwY7Whuqvssf&#10;q+BlXp6TdWF2envcz0784YsieKUex8PbK4hAQ7iH/+mNjtwCbl/i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gJXrEAAAA2wAAAA8AAAAAAAAAAAAAAAAAmAIAAGRycy9k&#10;b3ducmV2LnhtbFBLBQYAAAAABAAEAPUAAACJAwAAAAA=&#10;" fillcolor="#8aabd3 [2132]" strokecolor="#c00000" strokeweight="2pt">
                    <v:fill color2="#d6e2f0 [756]" rotate="t" angle="315" colors="0 #9ab5e4;.5 #c2d1ed;1 #e1e8f5" focus="100%" type="gradient"/>
                  </v:shape>
                </v:group>
                <v:group id="Group 62" o:spid="_x0000_s1065" style="position:absolute;left:16097;top:9048;width:3311;height:4496" coordsize="331075,449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traight Arrow Connector 60" o:spid="_x0000_s1066" type="#_x0000_t32" style="position:absolute;left:331075;width:0;height:449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1W4rwAAADbAAAADwAAAGRycy9kb3ducmV2LnhtbERPuwrCMBTdBf8hXMFFNNWhSDWKKIq4&#10;+QDXa3NNi81NaaLWvzeD4Hg47/mytZV4UeNLxwrGowQEce50yUbB5bwdTkH4gKyxckwKPuRhueh2&#10;5php9+YjvU7BiBjCPkMFRQh1JqXPC7LoR64mjtzdNRZDhI2RusF3DLeVnCRJKi2WHBsKrGldUP44&#10;Pa2C3cOE6zafbNDf63V6uI0HxldK9XvtagYiUBv+4p97rxWkcX38En+AX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61W4rwAAADbAAAADwAAAAAAAAAAAAAAAAChAgAA&#10;ZHJzL2Rvd25yZXYueG1sUEsFBgAAAAAEAAQA+QAAAIoDAAAAAA==&#10;" strokecolor="#c0504d [3205]" strokeweight="2pt">
                    <v:shadow on="t" color="black" opacity="24903f" origin=",.5" offset="0,.55556mm"/>
                  </v:shape>
                  <v:shape id="Straight Arrow Connector 61" o:spid="_x0000_s1067" type="#_x0000_t32" style="position:absolute;top:7883;width:33096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To9cUAAADbAAAADwAAAGRycy9kb3ducmV2LnhtbESPS2vDMBCE74X8B7GBXEojuwfTOFZC&#10;CQn0kEOd5NDjxlo/qLUyluLHv68KhR6HmfmGyfaTacVAvWssK4jXEQjiwuqGKwW36+nlDYTzyBpb&#10;y6RgJgf73eIpw1TbkXMaLr4SAcIuRQW1910qpStqMujWtiMOXml7gz7IvpK6xzHATStfoyiRBhsO&#10;CzV2dKip+L48jILCxZvzED+mJL8f26/nZiwP86dSq+X0vgXhafL/4b/2h1aQxPD7Jfw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To9cUAAADbAAAADwAAAAAAAAAA&#10;AAAAAAChAgAAZHJzL2Rvd25yZXYueG1sUEsFBgAAAAAEAAQA+QAAAJMDAAAAAA==&#10;" strokecolor="#c0504d [3205]" strokeweight="2pt">
                    <v:stroke startarrow="block"/>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3" o:spid="_x0000_s1068"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u8QAAADcAAAADwAAAGRycy9kb3ducmV2LnhtbESPzWrDMBCE74W+g9hCL6WW89OQulZC&#10;KAQMOcUpPS/WVjaVVsZSYufto0Chx2FmvmHK7eSsuNAQOs8KZlkOgrjxumOj4Ou0f12DCBFZo/VM&#10;Cq4UYLt5fCix0H7kI13qaESCcChQQRtjX0gZmpYchsz3xMn78YPDmORgpB5wTHBn5TzPV9Jhx2mh&#10;xZ4+W2p+67NTgG8HfTDT3lTjt31Z2XpXrZdGqeenafcBItIU/8N/7UormL8v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Om7xAAAANwAAAAPAAAAAAAAAAAA&#10;AAAAAKECAABkcnMvZG93bnJldi54bWxQSwUGAAAAAAQABAD5AAAAkgMAAAAA&#10;" strokecolor="#c0504d [3205]" strokeweight="2pt">
                  <v:stroke startarrow="open" endarrow="open"/>
                  <v:shadow on="t" color="black" opacity="24903f" origin=",.5" offset="0,.55556mm"/>
                </v:shape>
                <v:shape id="Straight Arrow Connector 294" o:spid="_x0000_s1069"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CsMIAAADcAAAADwAAAGRycy9kb3ducmV2LnhtbESPQWsCMRSE74X+h/AKvdVsRaTdGqUo&#10;Qq/ahfb42DyT0M3LNonr+u+NIHgcZuYbZrEafScGiskFVvA6qUAQt0E7Ngqa7+3LG4iUkTV2gUnB&#10;mRKslo8PC6x1OPGOhn02okA41ajA5tzXUqbWksc0CT1x8Q4hesxFRiN1xFOB+05Oq2ouPTouCxZ7&#10;Wltq//ZHr4CPNv7rn2ZzGMy22Tk5c435Ver5afz8AJFpzPfwrf2lFUzfZ3A9U46AX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CsMIAAADcAAAADwAAAAAAAAAAAAAA&#10;AAChAgAAZHJzL2Rvd25yZXYueG1sUEsFBgAAAAAEAAQA+QAAAJADAAAAAA==&#10;" strokecolor="#e36c0a [2409]" strokeweight="2pt">
                  <v:stroke dashstyle="1 1" startarrow="block" endarrow="block"/>
                  <v:shadow on="t" color="black" opacity="24903f" origin=",.5" offset="0,.55556mm"/>
                </v:shape>
                <v:shape id="Straight Arrow Connector 297" o:spid="_x0000_s1070"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dhcIAAADcAAAADwAAAGRycy9kb3ducmV2LnhtbESPwYrCQBBE7wv7D0Mv7GXRjgquRkcR&#10;QRRvuvmAJtMmwUxPyIwm+/eOIHgsquoVtVz3tlZ3bn3lRMNomIBiyZ2ppNCQ/e0GM1A+kBiqnbCG&#10;f/awXn1+LCk1rpMT38+hUBEiPiUNZQhNiujzki35oWtYondxraUQZVugaamLcFvjOEmmaKmSuFBS&#10;w9uS8+v5ZjXQ7NIfsMONbG8T3M+z6TX7OWr9/dVvFqAC9+EdfrUPRsN4/gvPM/EI4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cdhcIAAADcAAAADwAAAAAAAAAAAAAA&#10;AAChAgAAZHJzL2Rvd25yZXYueG1sUEsFBgAAAAAEAAQA+QAAAJADAAAAAA==&#10;" strokecolor="#c0504d [3205]" strokeweight="2.25pt">
                  <v:stroke startarrow="block" endarrow="block"/>
                  <v:shadow on="t" color="black" opacity="24903f" origin=",.5" offset="0,.55556mm"/>
                </v:shape>
                <v:shape id="Elbow Connector 299" o:spid="_x0000_s1071"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3BscAAADcAAAADwAAAGRycy9kb3ducmV2LnhtbESPT0sDMRTE74LfITyhF2mz9mDttmmp&#10;WkULHvrn0ONz89ws3bwsSdzGb2+EgsdhZn7DzJfJtqInHxrHCu5GBQjiyumGawWH/cvwAUSIyBpb&#10;x6TghwIsF9dXcyy1O/OW+l2sRYZwKFGBibErpQyVIYth5Dri7H05bzFm6WupPZ4z3LZyXBT30mLD&#10;ecFgR0+GqtPu2yp4/TSnxw2l1W0/OW78e/rontdRqcFNWs1ARErxP3xpv2kF4+kU/s7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j/cGxwAAANwAAAAPAAAAAAAA&#10;AAAAAAAAAKECAABkcnMvZG93bnJldi54bWxQSwUGAAAAAAQABAD5AAAAlQMAAAAA&#10;" strokecolor="#c0504d [3205]" strokeweight="2pt">
                  <v:stroke startarrow="open" endarrow="open"/>
                  <v:shadow on="t" color="black" opacity="24903f" origin=",.5" offset="0,.55556mm"/>
                </v:shape>
                <v:rect id="Rectangle 300" o:spid="_x0000_s1072"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mEsIA&#10;AADcAAAADwAAAGRycy9kb3ducmV2LnhtbERPTWvCQBC9F/oflin0UuquWkRSVxEh4KWC0Utv0+w0&#10;Cc3OhuwY0/569yD0+Hjfq83oWzVQH5vAFqYTA4q4DK7hysL5lL8uQUVBdtgGJgu/FGGzfnxYYebC&#10;lY80FFKpFMIxQwu1SJdpHcuaPMZJ6IgT9x16j5JgX2nX4zWF+1bPjFlojw2nhho72tVU/hQXb+Hl&#10;b/kl589D8eGi6AHfcuMPubXPT+P2HZTQKP/iu3vvLMxNmp/OpCO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6YSwgAAANwAAAAPAAAAAAAAAAAAAAAAAJgCAABkcnMvZG93&#10;bnJldi54bWxQSwUGAAAAAAQABAD1AAAAhwMAAAAA&#10;" fillcolor="white [3201]" strokecolor="#c00000" strokeweight="2pt">
                  <v:shadow on="t" color="black" opacity="26214f" origin="-.5,-.5" offset=".74836mm,.74836mm"/>
                  <v:textbox>
                    <w:txbxContent>
                      <w:p w14:paraId="4E216351" w14:textId="77777777" w:rsidR="00DC150C" w:rsidRPr="004D7D74" w:rsidRDefault="00DC150C" w:rsidP="00636BA0">
                        <w:pPr>
                          <w:jc w:val="center"/>
                          <w:rPr>
                            <w:rFonts w:ascii="Arial" w:hAnsi="Arial" w:cs="Arial"/>
                            <w:b/>
                            <w:sz w:val="14"/>
                          </w:rPr>
                        </w:pPr>
                        <w:r w:rsidRPr="004D7D74">
                          <w:rPr>
                            <w:rFonts w:ascii="Arial" w:hAnsi="Arial" w:cs="Arial"/>
                            <w:b/>
                            <w:sz w:val="14"/>
                          </w:rPr>
                          <w:t>FTP</w:t>
                        </w:r>
                      </w:p>
                    </w:txbxContent>
                  </v:textbox>
                </v:rect>
                <v:rect id="Rectangle 309" o:spid="_x0000_s1073"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h5MYA&#10;AADcAAAADwAAAGRycy9kb3ducmV2LnhtbESPQWsCMRSE74L/ITyhNzdRobSrUdSieOhFa8Xj6+Z1&#10;d3Xzst2kuu2vN0Khx2FmvmEms9ZW4kKNLx1rGCQKBHHmTMm5hv3bqv8Ewgdkg5Vj0vBDHmbTbmeC&#10;qXFX3tJlF3IRIexT1FCEUKdS+qwgiz5xNXH0Pl1jMUTZ5NI0eI1wW8mhUo/SYslxocCalgVl5923&#10;1XA81b/ZejHE496+VF8fr+uNej9o/dBr52MQgdrwH/5rb4yGkXqG+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xh5MYAAADcAAAADwAAAAAAAAAAAAAAAACYAgAAZHJz&#10;L2Rvd25yZXYueG1sUEsFBgAAAAAEAAQA9QAAAIsDAAAAAA==&#10;" fillcolor="gray [1616]" strokecolor="#c00000">
                  <v:fill color2="#d9d9d9 [496]" rotate="t" angle="180" colors="0 #bcbcbc;22938f #d0d0d0;1 #ededed" focus="100%" type="gradient"/>
                  <v:shadow on="t" color="black" opacity="24903f" origin=",.5" offset="0,.55556mm"/>
                  <v:textbox>
                    <w:txbxContent>
                      <w:p w14:paraId="4E216352" w14:textId="77777777" w:rsidR="00DC150C" w:rsidRPr="004D7D74" w:rsidRDefault="00DC150C" w:rsidP="00636BA0">
                        <w:pPr>
                          <w:jc w:val="center"/>
                          <w:rPr>
                            <w:rFonts w:ascii="Arial" w:hAnsi="Arial" w:cs="Arial"/>
                            <w:b/>
                            <w:sz w:val="16"/>
                          </w:rPr>
                        </w:pPr>
                        <w:r w:rsidRPr="004D7D74">
                          <w:rPr>
                            <w:rFonts w:ascii="Arial" w:hAnsi="Arial" w:cs="Arial"/>
                            <w:b/>
                            <w:sz w:val="16"/>
                          </w:rPr>
                          <w:t>3</w:t>
                        </w:r>
                        <w:r w:rsidRPr="004D7D74">
                          <w:rPr>
                            <w:rFonts w:ascii="Arial" w:hAnsi="Arial" w:cs="Arial"/>
                            <w:b/>
                            <w:sz w:val="16"/>
                            <w:vertAlign w:val="superscript"/>
                          </w:rPr>
                          <w:t>rd</w:t>
                        </w:r>
                        <w:r w:rsidRPr="004D7D74">
                          <w:rPr>
                            <w:rFonts w:ascii="Arial" w:hAnsi="Arial" w:cs="Arial"/>
                            <w:b/>
                            <w:sz w:val="16"/>
                          </w:rPr>
                          <w:t xml:space="preserve"> party IPSec Stack </w:t>
                        </w:r>
                      </w:p>
                    </w:txbxContent>
                  </v:textbox>
                </v:rect>
                <v:shape id="Straight Arrow Connector 313" o:spid="_x0000_s1074" type="#_x0000_t32" style="position:absolute;left:13049;top:35702;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ID38EAAADcAAAADwAAAGRycy9kb3ducmV2LnhtbESPQYvCMBSE74L/ITzBi2iqQpFqFBFk&#10;vbYK6u3RPNti81KabO3++40geBxm5htms+tNLTpqXWVZwXwWgSDOra64UHA5H6crEM4ja6wtk4I/&#10;crDbDgcbTLR9cUpd5gsRIOwSVFB63yRSurwkg25mG+LgPWxr0AfZFlK3+ApwU8tFFMXSYMVhocSG&#10;DiXlz+zXKMjiR3b5iRfxlaKbT1O2925ilRqP+v0ahKfef8Of9kkrWM6X8D4Tj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cgPfwQAAANwAAAAPAAAAAAAAAAAAAAAA&#10;AKECAABkcnMvZG93bnJldi54bWxQSwUGAAAAAAQABAD5AAAAjwMAAAAA&#10;" strokecolor="#c0504d [3205]" strokeweight="2pt">
                  <v:stroke startarrow="block" endarrow="block"/>
                  <v:shadow on="t" color="black" opacity="24903f" origin=",.5" offset="0,.55556mm"/>
                </v:shape>
                <v:shape id="Straight Arrow Connector 314" o:spid="_x0000_s1075" type="#_x0000_t32" style="position:absolute;left:20478;top:35706;width:0;height:3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whcQAAADcAAAADwAAAGRycy9kb3ducmV2LnhtbESPQWsCMRSE70L/Q3iF3jSrFZGtUUpB&#10;EfWiFkpvj81rdunmZU2i7v57Iwgeh5n5hpktWluLC/lQOVYwHGQgiAunKzYKvo/L/hREiMgaa8ek&#10;oKMAi/lLb4a5dlfe0+UQjUgQDjkqKGNscilDUZLFMHANcfL+nLcYk/RGao/XBLe1HGXZRFqsOC2U&#10;2NBXScX/4WwVmFp3v6vTZtdtSGvT/vjTOtsq9fbafn6AiNTGZ/jRXmsF78Mx3M+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HCFxAAAANwAAAAPAAAAAAAAAAAA&#10;AAAAAKECAABkcnMvZG93bnJldi54bWxQSwUGAAAAAAQABAD5AAAAkgMAAAAA&#10;" strokecolor="#1f497d [3215]" strokeweight="2pt">
                  <v:stroke startarrow="block" endarrow="block"/>
                  <v:shadow on="t" color="black" opacity="24903f" origin=",.5" offset="0,.55556mm"/>
                </v:shape>
                <v:shape id="Straight Arrow Connector 315" o:spid="_x0000_s1076" type="#_x0000_t32" style="position:absolute;left:27717;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OMUAAADcAAAADwAAAGRycy9kb3ducmV2LnhtbESPT2sCMRTE7wW/Q3iCl1KzqyiyNUop&#10;FEsv1j+019fkuVm6edluoq7f3hQEj8PM/IaZLztXixO1ofKsIB9mIIi1NxWXCva7t6cZiBCRDdae&#10;ScGFAiwXvYc5FsafeUOnbSxFgnAoUIGNsSmkDNqSwzD0DXHyDr51GJNsS2laPCe4q+Uoy6bSYcVp&#10;wWJDr5b07/boFHyEuvlePf79HL5smeuKZ7j+1EoN+t3LM4hIXbyHb+13o2CcT+D/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xOMUAAADcAAAADwAAAAAAAAAA&#10;AAAAAAChAgAAZHJzL2Rvd25yZXYueG1sUEsFBgAAAAAEAAQA+QAAAJMDAAAAAA==&#10;" strokecolor="#e36c0a [2409]" strokeweight="2pt">
                  <v:stroke startarrow="block" endarrow="block"/>
                  <v:shadow on="t" color="black" opacity="24903f" origin=",.5" offset="0,.55556mm"/>
                </v:shape>
                <v:shape id="Elbow Connector 319" o:spid="_x0000_s1077"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XE8UAAADcAAAADwAAAGRycy9kb3ducmV2LnhtbESPQWvCQBSE74X+h+UVvNWNFa1GV6mi&#10;UHoQTOP9kX1m02bfxuyq6b93hYLHYWa+YebLztbiQq2vHCsY9BMQxIXTFZcK8u/t6wSED8gaa8ek&#10;4I88LBfPT3NMtbvyni5ZKEWEsE9RgQmhSaX0hSGLvu8a4ugdXWsxRNmWUrd4jXBby7ckGUuLFccF&#10;gw2tDRW/2dkq2Bx/9rnPQvc+qr/MLslPq/NhrFTvpfuYgQjUhUf4v/2pFQwHU7ifi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aXE8UAAADcAAAADwAAAAAAAAAA&#10;AAAAAAChAgAAZHJzL2Rvd25yZXYueG1sUEsFBgAAAAAEAAQA+QAAAJMDAAAAAA==&#10;" strokecolor="#365f91 [2404]" strokeweight="2pt">
                  <v:stroke startarrow="open" endarrow="open"/>
                  <v:shadow on="t" color="black" opacity="26214f" origin="-.5,-.5" offset=".74836mm,.74836mm"/>
                </v:shape>
                <v:shape id="Straight Arrow Connector 481" o:spid="_x0000_s1078"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B0T8MAAADcAAAADwAAAGRycy9kb3ducmV2LnhtbESPUWvCQBCE3wv9D8cKvpS60RZJo6eI&#10;UBTfjPkBS25Ngrm9kDtN+u97QqGPw8x8w6y3o23Vg3vfONEwnyWgWEpnGqk0FJfv9xSUDySGWies&#10;4Yc9bDevL2vKjBvkzI88VCpCxGekoQ6hyxB9WbMlP3MdS/SurrcUouwrND0NEW5bXCTJEi01Ehdq&#10;6nhfc3nL71YDpdfxiAPuZH//wMNXsbwVbyetp5NxtwIVeAz/4b/20Wj4TOfwPBOPA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dE/DAAAA3AAAAA8AAAAAAAAAAAAA&#10;AAAAoQIAAGRycy9kb3ducmV2LnhtbFBLBQYAAAAABAAEAPkAAACRAwAAAAA=&#10;" strokecolor="#c0504d [3205]" strokeweight="2.25pt">
                  <v:stroke startarrow="block" endarrow="block"/>
                  <v:shadow on="t" color="black" opacity="24903f" origin=",.5" offset="0,.55556mm"/>
                </v:shape>
                <v:shape id="Freeform 489" o:spid="_x0000_s1079"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h4PcUA&#10;AADcAAAADwAAAGRycy9kb3ducmV2LnhtbESPzYvCMBTE78L+D+Et7EU0Xb/QrlEWQfTgwS88P5q3&#10;bbF5KUm03f/eCILHYWZ+w8yXranEnZwvLSv47icgiDOrS84VnE/r3hSED8gaK8uk4J88LBcfnTmm&#10;2jZ8oPsx5CJC2KeooAihTqX0WUEGfd/WxNH7s85giNLlUjtsItxUcpAkE2mw5LhQYE2rgrLr8WYU&#10;dHeb28atytNlNB5ezaDJ97zeK/X12f7+gAjUhnf41d5qBaPpD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Hg9xQAAANwAAAAPAAAAAAAAAAAAAAAAAJgCAABkcnMv&#10;ZG93bnJldi54bWxQSwUGAAAAAAQABAD1AAAAig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499" o:spid="_x0000_s1080"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6CsQAAADcAAAADwAAAGRycy9kb3ducmV2LnhtbESPQWuDQBSE74X8h+UVcil1rRSJNpsQ&#10;CiG9agNJbg/3RaXuW3E3av99NxDocZiZb5j1djadGGlwrWUFb1EMgriyuuVawfF7/7oC4Tyyxs4y&#10;KfglB9vN4mmNubYTFzSWvhYBwi5HBY33fS6lqxoy6CLbEwfvageDPsihlnrAKcBNJ5M4TqXBlsNC&#10;gz19NlT9lDejoEyv5fGQJumJ4rMvCraX8cUqtXyedx8gPM3+P/xof2kF71kG9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4/oKxAAAANwAAAAPAAAAAAAAAAAA&#10;AAAAAKECAABkcnMvZG93bnJldi54bWxQSwUGAAAAAAQABAD5AAAAkgMAAAAA&#10;" strokecolor="#c0504d [3205]" strokeweight="2pt">
                  <v:stroke startarrow="block" endarrow="block"/>
                  <v:shadow on="t" color="black" opacity="24903f" origin=",.5" offset="0,.55556mm"/>
                </v:shape>
                <v:shape id="Elbow Connector 500" o:spid="_x0000_s1081"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vLr8AAADcAAAADwAAAGRycy9kb3ducmV2LnhtbERPTYvCMBC9C/6HMMJeZE1dtEg1iiwI&#10;BU9W8Tw0s2kxmZQma+u/3xwWPD7e9+4wOiue1IfWs4LlIgNBXHvdslFwu54+NyBCRNZoPZOCFwU4&#10;7KeTHRbaD3yhZxWNSCEcClTQxNgVUoa6IYdh4TvixP343mFMsDdS9zikcGflV5bl0mHLqaHBjr4b&#10;qh/Vr1OA67M+m/FkyuFu57mtjuVmZZT6mI3HLYhIY3yL/92lVrDO0vx0Jh0Buf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4vLr8AAADcAAAADwAAAAAAAAAAAAAAAACh&#10;AgAAZHJzL2Rvd25yZXYueG1sUEsFBgAAAAAEAAQA+QAAAI0DAAAAAA==&#10;" strokecolor="#c0504d [3205]" strokeweight="2pt">
                  <v:stroke startarrow="open" endarrow="open"/>
                  <v:shadow on="t" color="black" opacity="24903f" origin=",.5" offset="0,.55556mm"/>
                </v:shape>
                <v:shape id="Straight Arrow Connector 504" o:spid="_x0000_s1082"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s7MQAAADcAAAADwAAAGRycy9kb3ducmV2LnhtbESPQYvCMBSE7wv+h/CEva2pootUo4go&#10;yCK4VkG8PZpnW2xeShK1/nuzsOBxmJlvmOm8NbW4k/OVZQX9XgKCOLe64kLB8bD+GoPwAVljbZkU&#10;PMnDfNb5mGKq7YP3dM9CISKEfYoKyhCaVEqfl2TQ92xDHL2LdQZDlK6Q2uEjwk0tB0nyLQ1WHBdK&#10;bGhZUn7NbkaB/c2P7qDDjz1vsvH2tLus9iOp1Ge3XUxABGrDO/zf3mgFo2QIf2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tCzsxAAAANwAAAAPAAAAAAAAAAAA&#10;AAAAAKECAABkcnMvZG93bnJldi54bWxQSwUGAAAAAAQABAD5AAAAkgMAAAAA&#10;" strokecolor="#365f91 [2404]" strokeweight="2.25pt">
                  <v:stroke startarrow="open" endarrow="open"/>
                  <v:shadow on="t" color="black" opacity="26214f" origin="-.5,-.5" offset=".74836mm,.74836mm"/>
                </v:shape>
                <v:shape id="Elbow Connector 509" o:spid="_x0000_s1083"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pnMUAAADcAAAADwAAAGRycy9kb3ducmV2LnhtbESPT0sDMRTE70K/Q3gFbzap4L9t06LR&#10;glI8tLb3x+a5Wbt5WZLYrt/eCAWPw8z8hpkvB9+JI8XUBtYwnSgQxHWwLTcadh+rq3sQKSNb7AKT&#10;hh9KsFyMLuZY2XDiDR23uREFwqlCDS7nvpIy1Y48pknoiYv3GaLHXGRspI14KnDfyWulbqXHlsuC&#10;w56Mo/qw/fYa1Op5/da8xF0y683T3fveuC9jtL4cD48zEJmG/B8+t1+thhv1AH9ny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ipnMUAAADcAAAADwAAAAAAAAAA&#10;AAAAAAChAgAAZHJzL2Rvd25yZXYueG1sUEsFBgAAAAAEAAQA+QAAAJMDAAAAAA==&#10;" strokecolor="#365f91 [2404]" strokeweight="2.25pt">
                  <v:stroke startarrow="open" endarrow="open"/>
                  <v:shadow on="t" color="black" opacity="26214f" origin="-.5,-.5" offset=".74836mm,.74836mm"/>
                </v:shape>
                <v:shape id="Elbow Connector 510" o:spid="_x0000_s1084"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W3MIAAADcAAAADwAAAGRycy9kb3ducmV2LnhtbERPTWsCMRC9C/6HMAVvNatQK1uj1FjB&#10;Ih609j5sppttN5Mlibr9982h4PHxvher3rXiSiE2nhVMxgUI4sqbhmsF54/t4xxETMgGW8+k4Jci&#10;rJbDwQJL4298pOsp1SKHcCxRgU2pK6WMlSWHcew74sx9+eAwZRhqaQLecrhr5bQoZtJhw7nBYkfa&#10;UvVzujgFxXazf6/fwjnq/XH9fPjU9ltrpUYP/esLiER9uov/3Tuj4GmS5+cz+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uW3MIAAADcAAAADwAAAAAAAAAAAAAA&#10;AAChAgAAZHJzL2Rvd25yZXYueG1sUEsFBgAAAAAEAAQA+QAAAJADAAAAAA==&#10;" strokecolor="#365f91 [2404]" strokeweight="2.25pt">
                  <v:stroke startarrow="open" endarrow="open"/>
                  <v:shadow on="t" color="black" opacity="26214f" origin="-.5,-.5" offset=".74836mm,.74836mm"/>
                </v:shape>
                <v:shape id="Freeform 511" o:spid="_x0000_s1085"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dVMYA&#10;AADcAAAADwAAAGRycy9kb3ducmV2LnhtbESPQWvCQBSE7wX/w/IK3uomhdaQukqwFHrQQxMP9vbI&#10;PrOp2bcxu9X477sFweMwM98wi9VoO3GmwbeOFaSzBARx7XTLjYJd9fGUgfABWWPnmBRcycNqOXlY&#10;YK7dhb/oXIZGRAj7HBWYEPpcSl8bsuhnrieO3sENFkOUQyP1gJcIt518TpJXabHluGCwp7Wh+lj+&#10;WgXZe/kz39tDoc2pqjanNim230elpo9j8QYi0Bju4Vv7Uyt4SVP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sdVM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512" o:spid="_x0000_s1086"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k6SMUA&#10;AADcAAAADwAAAGRycy9kb3ducmV2LnhtbESPQWsCMRSE7wX/Q3iCF9HsCi2yGkUEixcL3Rbx+Ng8&#10;dxc3L2uSauyvbwqFHoeZ+YZZrqPpxI2cby0ryKcZCOLK6pZrBZ8fu8kchA/IGjvLpOBBHtarwdMS&#10;C23v/E63MtQiQdgXqKAJoS+k9FVDBv3U9sTJO1tnMCTpaqkd3hPcdHKWZS/SYMtpocGetg1Vl/LL&#10;KBiX33F8Pb85yh+v3SEeTvnRWaVGw7hZgAgUw3/4r73XCp7zG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TpIxQAAANwAAAAPAAAAAAAAAAAAAAAAAJgCAABkcnMv&#10;ZG93bnJldi54bWxQSwUGAAAAAAQABAD1AAAAigMAAAAA&#10;" path="m,490570c358715,285693,717430,80816,974785,16118v257355,-64698,569343,86264,569343,86264e" filled="f" strokecolor="#243f60 [1604]" strokeweight="2pt">
                  <v:stroke dashstyle="dash"/>
                  <v:path arrowok="t" o:connecttype="custom" o:connectlocs="0,490570;974785,16118;1544128,102382" o:connectangles="0,0,0"/>
                </v:shape>
              </v:group>
            </w:pict>
          </mc:Fallback>
        </mc:AlternateContent>
      </w:r>
    </w:p>
    <w:p w14:paraId="4E2161B0" w14:textId="77777777" w:rsidR="00636BA0" w:rsidRPr="008066EA" w:rsidRDefault="00636BA0" w:rsidP="00636BA0">
      <w:pPr>
        <w:pStyle w:val="TextBodySingle"/>
        <w:rPr>
          <w:rFonts w:asciiTheme="minorHAnsi" w:hAnsiTheme="minorHAnsi" w:cstheme="minorHAnsi"/>
        </w:rPr>
      </w:pPr>
    </w:p>
    <w:p w14:paraId="4E2161B1"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noProof/>
          <w:lang w:val="en-IN" w:eastAsia="en-IN" w:bidi="ar-SA"/>
        </w:rPr>
        <mc:AlternateContent>
          <mc:Choice Requires="wps">
            <w:drawing>
              <wp:anchor distT="0" distB="0" distL="114300" distR="114300" simplePos="0" relativeHeight="251778048" behindDoc="0" locked="0" layoutInCell="1" allowOverlap="1" wp14:anchorId="4E21631C" wp14:editId="4E21631D">
                <wp:simplePos x="0" y="0"/>
                <wp:positionH relativeFrom="column">
                  <wp:posOffset>2002221</wp:posOffset>
                </wp:positionH>
                <wp:positionV relativeFrom="paragraph">
                  <wp:posOffset>122139</wp:posOffset>
                </wp:positionV>
                <wp:extent cx="772160" cy="425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7216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16353" w14:textId="77777777" w:rsidR="00DC150C" w:rsidRPr="00E10995" w:rsidRDefault="00DC150C" w:rsidP="00636BA0">
                            <w:pPr>
                              <w:rPr>
                                <w:b/>
                                <w:color w:val="000000" w:themeColor="text1"/>
                                <w:sz w:val="14"/>
                              </w:rPr>
                            </w:pPr>
                            <w:r w:rsidRPr="00E10995">
                              <w:rPr>
                                <w:b/>
                                <w:color w:val="000000" w:themeColor="text1"/>
                                <w:sz w:val="14"/>
                              </w:rPr>
                              <w:t>REM scan request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87" type="#_x0000_t202" style="position:absolute;margin-left:157.65pt;margin-top:9.6pt;width:60.8pt;height: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d/gAIAAGsFAAAOAAAAZHJzL2Uyb0RvYy54bWysVE1PGzEQvVfqf7B8L5ukC7QRG5SCqCoh&#10;QIWKs+O1yapej2s72U1/fZ+9SUhpL1S97I5nnsfz8WbOzvvWsLXyoSFb8fHRiDNlJdWNfar4t4er&#10;dx84C1HYWhiyquIbFfj57O2bs85N1YSWZGrlGZzYMO1cxZcxumlRBLlUrQhH5JSFUZNvRcTRPxW1&#10;Fx28t6aYjEYnRUe+dp6kCgHay8HIZ9m/1krGW62DisxUHLHF/PX5u0jfYnYmpk9euGUjt2GIf4ii&#10;FY3Fo3tXlyIKtvLNH67aRnoKpOORpLYgrRupcg7IZjx6kc39UjiVc0FxgtuXKfw/t/JmfedZU1e8&#10;LDmzokWPHlQf2SfqGVSoT+fCFLB7B2DsoUefd/oAZUq7175NfyTEYEelN/vqJm8SytPTyfgEFglT&#10;OTkuj3P1i+fLzof4WVHLklBxj+blmor1dYgIBNAdJL1l6aoxJjfQWNZV/OQ9XP5mwQ1jk0ZlKmzd&#10;pISGwLMUN0YljLFflUYpcvxJkUmoLoxnawH6CCmVjTn17BfohNII4jUXt/jnqF5zechj9zLZuL/c&#10;NpZ8zv5F2PX3Xch6wKOQB3knMfaLPnNgsm/4guoN+u1pmJjg5FWDrlyLEO+Ex4igkRj7eIuPNoTq&#10;01bibEn+59/0CQ/mwspZh5GrePixEl5xZr5YcPrjuCzTjOZDeXw6wcEfWhaHFrtqLwhtGWPBOJnF&#10;hI9mJ2pP7SO2wzy9CpOwEm9XPO7EizgsAmwXqebzDMJUOhGv7b2TyXXqUuLcQ/8ovNsSM4LRN7Qb&#10;TjF9wc8Bm25amq8i6SaTNxV6qOq2AZjozOnt9kkr4/CcUc87cvYLAAD//wMAUEsDBBQABgAIAAAA&#10;IQBd/rVi4QAAAAkBAAAPAAAAZHJzL2Rvd25yZXYueG1sTI9NT4NAFEX3Jv6HyWvizg4FSygyNA1J&#10;Y2J00dqNuwczBdL5QGbaor/e56ouX+7JvecV68lodlGj750VsJhHwJRtnOxtK+DwsX3MgPmAVqJ2&#10;Vgn4Vh7W5f1dgbl0V7tTl31oGZVYn6OALoQh59w3nTLo525QlrKjGw0GOseWyxGvVG40j6Mo5QZ7&#10;SwsdDqrqVHPan42A12r7jrs6NtmPrl7ejpvh6/C5FOJhNm2egQU1hRsMf/qkDiU51e5spWdaQLJY&#10;JoRSsIqBEfCUpCtgtYAsjYGXBf//QfkLAAD//wMAUEsBAi0AFAAGAAgAAAAhALaDOJL+AAAA4QEA&#10;ABMAAAAAAAAAAAAAAAAAAAAAAFtDb250ZW50X1R5cGVzXS54bWxQSwECLQAUAAYACAAAACEAOP0h&#10;/9YAAACUAQAACwAAAAAAAAAAAAAAAAAvAQAAX3JlbHMvLnJlbHNQSwECLQAUAAYACAAAACEAVkuX&#10;f4ACAABrBQAADgAAAAAAAAAAAAAAAAAuAgAAZHJzL2Uyb0RvYy54bWxQSwECLQAUAAYACAAAACEA&#10;Xf61YuEAAAAJAQAADwAAAAAAAAAAAAAAAADaBAAAZHJzL2Rvd25yZXYueG1sUEsFBgAAAAAEAAQA&#10;8wAAAOgFAAAAAA==&#10;" filled="f" stroked="f" strokeweight=".5pt">
                <v:textbox>
                  <w:txbxContent>
                    <w:p w14:paraId="4E216353" w14:textId="77777777" w:rsidR="00DC150C" w:rsidRPr="00E10995" w:rsidRDefault="00DC150C" w:rsidP="00636BA0">
                      <w:pPr>
                        <w:rPr>
                          <w:b/>
                          <w:color w:val="000000" w:themeColor="text1"/>
                          <w:sz w:val="14"/>
                        </w:rPr>
                      </w:pPr>
                      <w:r w:rsidRPr="00E10995">
                        <w:rPr>
                          <w:b/>
                          <w:color w:val="000000" w:themeColor="text1"/>
                          <w:sz w:val="14"/>
                        </w:rPr>
                        <w:t>REM scan request /results</w:t>
                      </w:r>
                    </w:p>
                  </w:txbxContent>
                </v:textbox>
              </v:shape>
            </w:pict>
          </mc:Fallback>
        </mc:AlternateContent>
      </w:r>
    </w:p>
    <w:p w14:paraId="4E2161B2" w14:textId="77777777" w:rsidR="00636BA0" w:rsidRPr="008066EA" w:rsidRDefault="00636BA0" w:rsidP="00636BA0">
      <w:pPr>
        <w:pStyle w:val="TextBodySingle"/>
        <w:rPr>
          <w:rFonts w:asciiTheme="minorHAnsi" w:hAnsiTheme="minorHAnsi" w:cstheme="minorHAnsi"/>
        </w:rPr>
      </w:pPr>
    </w:p>
    <w:p w14:paraId="4E2161B3" w14:textId="77777777" w:rsidR="00636BA0" w:rsidRPr="008066EA" w:rsidRDefault="00636BA0" w:rsidP="00636BA0">
      <w:pPr>
        <w:pStyle w:val="TextBodySingle"/>
        <w:rPr>
          <w:rFonts w:asciiTheme="minorHAnsi" w:hAnsiTheme="minorHAnsi" w:cstheme="minorHAnsi"/>
        </w:rPr>
      </w:pPr>
    </w:p>
    <w:p w14:paraId="4E2161B4" w14:textId="77777777" w:rsidR="00636BA0" w:rsidRPr="008066EA" w:rsidRDefault="00636BA0" w:rsidP="00636BA0">
      <w:pPr>
        <w:pStyle w:val="TextBodySingle"/>
        <w:rPr>
          <w:rFonts w:asciiTheme="minorHAnsi" w:hAnsiTheme="minorHAnsi" w:cstheme="minorHAnsi"/>
        </w:rPr>
      </w:pPr>
    </w:p>
    <w:p w14:paraId="4E2161B5"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noProof/>
          <w:lang w:val="en-IN" w:eastAsia="en-IN" w:bidi="ar-SA"/>
        </w:rPr>
        <mc:AlternateContent>
          <mc:Choice Requires="wps">
            <w:drawing>
              <wp:anchor distT="0" distB="0" distL="114300" distR="114300" simplePos="0" relativeHeight="251780096" behindDoc="0" locked="0" layoutInCell="1" allowOverlap="1" wp14:anchorId="4E21631E" wp14:editId="4E21631F">
                <wp:simplePos x="0" y="0"/>
                <wp:positionH relativeFrom="column">
                  <wp:posOffset>1206062</wp:posOffset>
                </wp:positionH>
                <wp:positionV relativeFrom="paragraph">
                  <wp:posOffset>204120</wp:posOffset>
                </wp:positionV>
                <wp:extent cx="890752" cy="559676"/>
                <wp:effectExtent l="0" t="0" r="24130" b="12065"/>
                <wp:wrapNone/>
                <wp:docPr id="487" name="Freeform 487"/>
                <wp:cNvGraphicFramePr/>
                <a:graphic xmlns:a="http://schemas.openxmlformats.org/drawingml/2006/main">
                  <a:graphicData uri="http://schemas.microsoft.com/office/word/2010/wordprocessingShape">
                    <wps:wsp>
                      <wps:cNvSpPr/>
                      <wps:spPr>
                        <a:xfrm>
                          <a:off x="0" y="0"/>
                          <a:ext cx="890752" cy="559676"/>
                        </a:xfrm>
                        <a:custGeom>
                          <a:avLst/>
                          <a:gdLst>
                            <a:gd name="connsiteX0" fmla="*/ 0 w 890752"/>
                            <a:gd name="connsiteY0" fmla="*/ 0 h 559676"/>
                            <a:gd name="connsiteX1" fmla="*/ 402021 w 890752"/>
                            <a:gd name="connsiteY1" fmla="*/ 449317 h 559676"/>
                            <a:gd name="connsiteX2" fmla="*/ 890752 w 890752"/>
                            <a:gd name="connsiteY2" fmla="*/ 559676 h 559676"/>
                          </a:gdLst>
                          <a:ahLst/>
                          <a:cxnLst>
                            <a:cxn ang="0">
                              <a:pos x="connsiteX0" y="connsiteY0"/>
                            </a:cxn>
                            <a:cxn ang="0">
                              <a:pos x="connsiteX1" y="connsiteY1"/>
                            </a:cxn>
                            <a:cxn ang="0">
                              <a:pos x="connsiteX2" y="connsiteY2"/>
                            </a:cxn>
                          </a:cxnLst>
                          <a:rect l="l" t="t" r="r" b="b"/>
                          <a:pathLst>
                            <a:path w="890752" h="559676">
                              <a:moveTo>
                                <a:pt x="0" y="0"/>
                              </a:moveTo>
                              <a:cubicBezTo>
                                <a:pt x="126781" y="178019"/>
                                <a:pt x="253562" y="356038"/>
                                <a:pt x="402021" y="449317"/>
                              </a:cubicBezTo>
                              <a:cubicBezTo>
                                <a:pt x="550480" y="542596"/>
                                <a:pt x="890752" y="559676"/>
                                <a:pt x="890752" y="55967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87" o:spid="_x0000_s1026" style="position:absolute;margin-left:94.95pt;margin-top:16.05pt;width:70.15pt;height:44.0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890752,55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MYoAMAAN8IAAAOAAAAZHJzL2Uyb0RvYy54bWysVttu3DYQfS+QfyD4GKDWxdLe4HXg2HBR&#10;wEiM2EWaRy5FWQIkUiW5F+frc0hKWq1twGhRP8hDzv3MDGcvPh3ahuyENrWSa5qcxZQIyVVRy6c1&#10;/evx9vcFJcYyWbBGSbGmz8LQT5cffrvYdyuRqko1hdAERqRZ7bs1raztVlFkeCVaZs5UJySYpdIt&#10;szjqp6jQbA/rbROlcTyL9koXnVZcGIPbm8Ckl95+WQpuv5alEZY0a4rYrP9q/924b3R5wVZPmnVV&#10;zfsw2H+IomW1hNPR1A2zjGx1/cpUW3OtjCrtGVdtpMqy5sLngGyS+EU2DxXrhM8F4JhuhMn8f2b5&#10;l929JnWxptliTolkLYp0q4VwkBN3B4T2nVlB8KG71/3JgHTpHkrduv9IhBw8qs8jquJgCcflYhnP&#10;85QSDlaeL2fzmbMZHZX51tg/hPKG2O7O2FCUApSHtOjD4kpKU1vxNwpZtg3q9DEiMdmT3kOv9kL6&#10;x6l0RY4xoFyvbCcT21mcxmnyroMTlWx5nszJe14Ax5hBiP5dL1OVkMKJF+D5NCDGqgFEfpA9iqAI&#10;c0MZ+z7tlHEFm0KK8gxHYBZKBC1XgneUAcBUOflXyshrqpxOlZHUMQONYXZj3PgxtpRgjDUlGOON&#10;02GrjlmX+ECS/bH3qrH1HLdVO/GovJx90bbweOTy7abmn8XPqWySzuaLkHAyX8TJsvftDaX5eT4L&#10;CYGIzxdTZugmn23mu2TI9MTLWz7zPM4WaGM3QFmKEZqaHcbLMcfpAhg+oDeZDtWJTxwdcn4kRwi9&#10;zHEspbqtm8aj3PiO6LSxN8xUZMdQkgJUn41jR+7BCE+Ep+xzIxzajfwmSjw2aLzUd6F/5sV1o4MZ&#10;xrmQNgmsihUiXOcx/nrzo4YP1xt0lktEN9ruDbgV8tp26Ote3qkKvyVG5TAeo5vTwILyqOE9K2lH&#10;5baWSr+VWYOses9BfgApQONQ2qjiGU+xVmFHmY7f1gD5jhl7zzQeOzQAFq39ik/ZKDQ3uthTlFRK&#10;/3zr3sljV4BLyR5Lbk3NP1umBSXNnxJbZJlkGcxaf8jyeYqDnnI2U47cttcK1Ub3IzpPOnnbDGSp&#10;Vfsd+/jKeQWLSQ7feFYs5jQcri3OYGG9cHF15WlsQvTdnXzouDPuUHXt9Xj4znRHHLmmFtvkixoW&#10;IlsNe8I17yjrNKW62lpV1m6J+D4MuPYHbFHfOP3Gd2t6evZSx98ll78AAAD//wMAUEsDBBQABgAI&#10;AAAAIQDWL34d3wAAAAoBAAAPAAAAZHJzL2Rvd25yZXYueG1sTI/BTsMwEETvSPyDtUjcqNNEQmka&#10;p6oQXACJNiBxdeNtErDXIXbb9O9ZTuW2o3manSlXk7PiiGPoPSmYzxIQSI03PbUKPt6f7nIQIWoy&#10;2npCBWcMsKqur0pdGH+iLR7r2AoOoVBoBV2MQyFlaDp0Osz8gMTe3o9OR5ZjK82oTxzurEyT5F46&#10;3RN/6PSADx023/XBKcifX+yn73P/iOftV7352by+1Wulbm+m9RJExCleYPirz9Wh4k47fyAThGWd&#10;LxaMKsjSOQgGsixJQezYSfmQVSn/T6h+AQAA//8DAFBLAQItABQABgAIAAAAIQC2gziS/gAAAOEB&#10;AAATAAAAAAAAAAAAAAAAAAAAAABbQ29udGVudF9UeXBlc10ueG1sUEsBAi0AFAAGAAgAAAAhADj9&#10;If/WAAAAlAEAAAsAAAAAAAAAAAAAAAAALwEAAF9yZWxzLy5yZWxzUEsBAi0AFAAGAAgAAAAhAMmm&#10;AxigAwAA3wgAAA4AAAAAAAAAAAAAAAAALgIAAGRycy9lMm9Eb2MueG1sUEsBAi0AFAAGAAgAAAAh&#10;ANYvfh3fAAAACgEAAA8AAAAAAAAAAAAAAAAA+gUAAGRycy9kb3ducmV2LnhtbFBLBQYAAAAABAAE&#10;APMAAAAGBwAAAAA=&#10;" path="m,c126781,178019,253562,356038,402021,449317v148459,93279,488731,110359,488731,110359e" filled="f" strokecolor="#243f60 [1604]" strokeweight="2pt">
                <v:stroke dashstyle="dash"/>
                <v:path arrowok="t" o:connecttype="custom" o:connectlocs="0,0;402021,449317;890752,559676" o:connectangles="0,0,0"/>
              </v:shape>
            </w:pict>
          </mc:Fallback>
        </mc:AlternateContent>
      </w:r>
      <w:r w:rsidRPr="008066EA">
        <w:rPr>
          <w:rFonts w:asciiTheme="minorHAnsi" w:hAnsiTheme="minorHAnsi" w:cstheme="minorHAnsi"/>
          <w:noProof/>
          <w:lang w:val="en-IN" w:eastAsia="en-IN" w:bidi="ar-SA"/>
        </w:rPr>
        <mc:AlternateContent>
          <mc:Choice Requires="wps">
            <w:drawing>
              <wp:anchor distT="0" distB="0" distL="114300" distR="114300" simplePos="0" relativeHeight="251779072" behindDoc="0" locked="0" layoutInCell="1" allowOverlap="1" wp14:anchorId="4E216320" wp14:editId="4E216321">
                <wp:simplePos x="0" y="0"/>
                <wp:positionH relativeFrom="column">
                  <wp:posOffset>2112579</wp:posOffset>
                </wp:positionH>
                <wp:positionV relativeFrom="paragraph">
                  <wp:posOffset>188354</wp:posOffset>
                </wp:positionV>
                <wp:extent cx="748862" cy="307428"/>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862" cy="307428"/>
                        </a:xfrm>
                        <a:prstGeom prst="rect">
                          <a:avLst/>
                        </a:prstGeom>
                        <a:noFill/>
                        <a:ln w="9525">
                          <a:noFill/>
                          <a:miter lim="800000"/>
                          <a:headEnd/>
                          <a:tailEnd/>
                        </a:ln>
                      </wps:spPr>
                      <wps:txbx>
                        <w:txbxContent>
                          <w:p w14:paraId="4E216354" w14:textId="77777777" w:rsidR="00DC150C" w:rsidRPr="00E10995" w:rsidRDefault="00DC150C" w:rsidP="00636BA0">
                            <w:pPr>
                              <w:rPr>
                                <w:b/>
                                <w:color w:val="000000" w:themeColor="text1"/>
                                <w:sz w:val="14"/>
                              </w:rPr>
                            </w:pPr>
                            <w:r w:rsidRPr="00E10995">
                              <w:rPr>
                                <w:b/>
                                <w:color w:val="000000" w:themeColor="text1"/>
                                <w:sz w:val="14"/>
                              </w:rPr>
                              <w:t>Stack management</w:t>
                            </w:r>
                          </w:p>
                        </w:txbxContent>
                      </wps:txbx>
                      <wps:bodyPr rot="0" vert="horz" wrap="square" lIns="91440" tIns="45720" rIns="91440" bIns="45720" anchor="t" anchorCtr="0">
                        <a:spAutoFit/>
                      </wps:bodyPr>
                    </wps:wsp>
                  </a:graphicData>
                </a:graphic>
              </wp:anchor>
            </w:drawing>
          </mc:Choice>
          <mc:Fallback>
            <w:pict>
              <v:shape id="Text Box 2" o:spid="_x0000_s1088" type="#_x0000_t202" style="position:absolute;margin-left:166.35pt;margin-top:14.85pt;width:58.95pt;height:24.2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pCEAIAAPsDAAAOAAAAZHJzL2Uyb0RvYy54bWysU9uO2yAQfa/Uf0C8N3bcZDexQlbb3aaq&#10;tL1Iu/0AgnGMCgwFEjv9+g44SaP2rSoPiGGYM3PODKu7wWhykD4osIxOJyUl0gpolN0x+u1l82ZB&#10;SYjcNlyDlYweZaB369evVr2rZQUd6EZ6giA21L1jtIvR1UURRCcNDxNw0qKzBW94RNPvisbzHtGN&#10;LqqyvCl68I3zIGQIePs4Ouk647etFPFL2wYZiWYUa4t593nfpr1Yr3i989x1SpzK4P9QheHKYtIL&#10;1COPnOy9+gvKKOEhQBsnAkwBbauEzByQzbT8g81zx53MXFCc4C4yhf8HKz4fvnqiGkarJbbKcoNN&#10;epFDJO9gIFXSp3ehxmfPDh/GAa+xz5lrcE8gvgdi4aHjdifvvYe+k7zB+qYpsrgKHXFCAtn2n6DB&#10;NHwfIQMNrTdJPJSDIDr26XjpTSpF4OXtbLG4qSgR6Hpb3s6qRc7A63Ow8yF+kGBIOjDqsfUZnB+e&#10;QkzF8Pr8JOWysFFa5/ZrS3pGl/NqngOuPEZFnE6tDKOLMq1xXhLH97bJwZErPZ4xgbYn0onnyDgO&#10;22HUd34WcwvNEWXwME4j/h48dOB/UtLjJDIafuy5l5TojxalXE5nszS62ZjNbys0/LVne+3hViAU&#10;o5GS8fgQ87gnzsHdo+QbleVIvRkrOdWME5ZVOv2GNMLXdn71+8+ufwEAAP//AwBQSwMEFAAGAAgA&#10;AAAhAF96z8XfAAAACQEAAA8AAABkcnMvZG93bnJldi54bWxMj8tOwzAQRfdI/IM1SOyonZQ+SONU&#10;FQ+JRTeUsJ/G0yQiHkex26R/j1nBajSaozvn5tvJduJCg28da0hmCgRx5UzLtYby8+1hDcIHZIOd&#10;Y9JwJQ/b4vYmx8y4kT/ocgi1iCHsM9TQhNBnUvqqIYt+5nrieDu5wWKI61BLM+AYw20nU6WW0mLL&#10;8UODPT03VH0fzlZDCGaXXMtX69+/pv3L2KhqgaXW93fTbgMi0BT+YPjVj+pQRKejO7PxotMwn6er&#10;iGpIn+KMwONCLUEcNazWCcgil/8bFD8AAAD//wMAUEsBAi0AFAAGAAgAAAAhALaDOJL+AAAA4QEA&#10;ABMAAAAAAAAAAAAAAAAAAAAAAFtDb250ZW50X1R5cGVzXS54bWxQSwECLQAUAAYACAAAACEAOP0h&#10;/9YAAACUAQAACwAAAAAAAAAAAAAAAAAvAQAAX3JlbHMvLnJlbHNQSwECLQAUAAYACAAAACEAxXuq&#10;QhACAAD7AwAADgAAAAAAAAAAAAAAAAAuAgAAZHJzL2Uyb0RvYy54bWxQSwECLQAUAAYACAAAACEA&#10;X3rPxd8AAAAJAQAADwAAAAAAAAAAAAAAAABqBAAAZHJzL2Rvd25yZXYueG1sUEsFBgAAAAAEAAQA&#10;8wAAAHYFAAAAAA==&#10;" filled="f" stroked="f">
                <v:textbox style="mso-fit-shape-to-text:t">
                  <w:txbxContent>
                    <w:p w14:paraId="4E216354" w14:textId="77777777" w:rsidR="00DC150C" w:rsidRPr="00E10995" w:rsidRDefault="00DC150C" w:rsidP="00636BA0">
                      <w:pPr>
                        <w:rPr>
                          <w:b/>
                          <w:color w:val="000000" w:themeColor="text1"/>
                          <w:sz w:val="14"/>
                        </w:rPr>
                      </w:pPr>
                      <w:r w:rsidRPr="00E10995">
                        <w:rPr>
                          <w:b/>
                          <w:color w:val="000000" w:themeColor="text1"/>
                          <w:sz w:val="14"/>
                        </w:rPr>
                        <w:t>Stack management</w:t>
                      </w:r>
                    </w:p>
                  </w:txbxContent>
                </v:textbox>
              </v:shape>
            </w:pict>
          </mc:Fallback>
        </mc:AlternateContent>
      </w:r>
      <w:r w:rsidRPr="008066EA">
        <w:rPr>
          <w:rFonts w:asciiTheme="minorHAnsi" w:hAnsiTheme="minorHAnsi" w:cstheme="minorHAnsi"/>
          <w:noProof/>
          <w:lang w:val="en-IN" w:eastAsia="en-IN" w:bidi="ar-SA"/>
        </w:rPr>
        <mc:AlternateContent>
          <mc:Choice Requires="wps">
            <w:drawing>
              <wp:anchor distT="0" distB="0" distL="114300" distR="114300" simplePos="0" relativeHeight="251777024" behindDoc="0" locked="0" layoutInCell="1" allowOverlap="1" wp14:anchorId="4E216322" wp14:editId="4E216323">
                <wp:simplePos x="0" y="0"/>
                <wp:positionH relativeFrom="column">
                  <wp:posOffset>1236980</wp:posOffset>
                </wp:positionH>
                <wp:positionV relativeFrom="paragraph">
                  <wp:posOffset>125730</wp:posOffset>
                </wp:positionV>
                <wp:extent cx="471805" cy="0"/>
                <wp:effectExtent l="57150" t="76200" r="23495" b="133350"/>
                <wp:wrapNone/>
                <wp:docPr id="63" name="Straight Arrow Connector 63"/>
                <wp:cNvGraphicFramePr/>
                <a:graphic xmlns:a="http://schemas.openxmlformats.org/drawingml/2006/main">
                  <a:graphicData uri="http://schemas.microsoft.com/office/word/2010/wordprocessingShape">
                    <wps:wsp>
                      <wps:cNvCnPr/>
                      <wps:spPr>
                        <a:xfrm>
                          <a:off x="0" y="0"/>
                          <a:ext cx="471805" cy="0"/>
                        </a:xfrm>
                        <a:prstGeom prst="straightConnector1">
                          <a:avLst/>
                        </a:prstGeom>
                        <a:ln w="19050">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97.4pt;margin-top:9.9pt;width:37.1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Vg8wEAAEsEAAAOAAAAZHJzL2Uyb0RvYy54bWysVF2P0zAQfEfiP1h+p0kKdxxV0xPqAS8I&#10;Kg5+gM9ZJ5b8pbVp2n/P2klzCNAJIV5cO97ZnZlOsr09WcOOgFF71/JmVXMGTvpOu77l376+f3HD&#10;WUzCdcJ4By0/Q+S3u+fPtmPYwNoP3nSAjJq4uBlDy4eUwqaqohzAirjyARxdKo9WJDpiX3UoRupu&#10;TbWu6+tq9NgF9BJipKd30yXflf5KgUyflYqQmGk5cUtlxbI+5LXabcWmRxEGLWca4h9YWKEdDV1a&#10;3Ykk2HfUv7WyWqKPXqWV9LbySmkJRQOpaepf1NwPIkDRQubEsNgU/19b+el4QKa7ll+/5MwJS//R&#10;fUKh+yGxt4h+ZHvvHPnokVEJ+TWGuCHY3h1wPsVwwCz+pNDmX5LFTsXj8+IxnBKT9PDV6+amvuJM&#10;Xq6qR1zAmD6AtyxvWh5nHguBplgsjh9joskEvADyUOPYSAl8U1/VpWwA0b1zHUvnQJoSauF6AzwX&#10;Weg4M0CBzbsSgSS0+dtqGmwczc9GTNLLLp0NTES+gCJLSey6MClhhr1BdhQUQyEluLTOc0snqs4w&#10;pY1ZgJOEJ4FzfYZCCfoCnmx6ErwgymTv0gK22nn8E+10ambKaqq/ODDpzhY8+O5cQlGsocQWhfPb&#10;lV+Jn88F/vgN2P0AAAD//wMAUEsDBBQABgAIAAAAIQCNmgda3QAAAAkBAAAPAAAAZHJzL2Rvd25y&#10;ZXYueG1sTI9BT8MwDIXvSPsPkZG4sXSFTaw0nQDBOKAd2CbOWWOaro1TNdlW/j2eOLCT/eyn58/5&#10;YnCtOGIfak8KJuMEBFLpTU2Vgu3m7fYBRIiajG49oYIfDLAoRle5zow/0Sce17ESHEIh0wpsjF0m&#10;ZSgtOh3GvkPi3bfvnY4s+0qaXp843LUyTZKZdLomvmB1hy8Wy2Z9cApS2Wxfn5v9dLlEP/26ezeb&#10;D7tS6uZ6eHoEEXGI/2Y44zM6FMy08wcyQbSs5/eMHs8NVzaks/kExO5vIItcXn5Q/AIAAP//AwBQ&#10;SwECLQAUAAYACAAAACEAtoM4kv4AAADhAQAAEwAAAAAAAAAAAAAAAAAAAAAAW0NvbnRlbnRfVHlw&#10;ZXNdLnhtbFBLAQItABQABgAIAAAAIQA4/SH/1gAAAJQBAAALAAAAAAAAAAAAAAAAAC8BAABfcmVs&#10;cy8ucmVsc1BLAQItABQABgAIAAAAIQCkYRVg8wEAAEsEAAAOAAAAAAAAAAAAAAAAAC4CAABkcnMv&#10;ZTJvRG9jLnhtbFBLAQItABQABgAIAAAAIQCNmgda3QAAAAkBAAAPAAAAAAAAAAAAAAAAAE0EAABk&#10;cnMvZG93bnJldi54bWxQSwUGAAAAAAQABADzAAAAVwUAAAAA&#10;" strokecolor="#c0504d [3205]" strokeweight="1.5pt">
                <v:stroke startarrow="block" endarrow="block"/>
                <v:shadow on="t" color="black" opacity="24903f" origin=",.5" offset="0,.55556mm"/>
              </v:shape>
            </w:pict>
          </mc:Fallback>
        </mc:AlternateContent>
      </w:r>
    </w:p>
    <w:p w14:paraId="4E2161B6" w14:textId="77777777" w:rsidR="00636BA0" w:rsidRPr="008066EA" w:rsidRDefault="00636BA0" w:rsidP="00636BA0">
      <w:pPr>
        <w:pStyle w:val="TextBodySingle"/>
        <w:rPr>
          <w:rFonts w:asciiTheme="minorHAnsi" w:hAnsiTheme="minorHAnsi" w:cstheme="minorHAnsi"/>
        </w:rPr>
      </w:pPr>
    </w:p>
    <w:p w14:paraId="4E2161B7" w14:textId="77777777" w:rsidR="00636BA0" w:rsidRPr="008066EA" w:rsidRDefault="00636BA0" w:rsidP="00636BA0">
      <w:pPr>
        <w:pStyle w:val="TextBodySingle"/>
        <w:rPr>
          <w:rFonts w:asciiTheme="minorHAnsi" w:hAnsiTheme="minorHAnsi" w:cstheme="minorHAnsi"/>
        </w:rPr>
      </w:pPr>
    </w:p>
    <w:p w14:paraId="4E2161B8" w14:textId="77777777" w:rsidR="00636BA0" w:rsidRPr="008066EA" w:rsidRDefault="00636BA0" w:rsidP="00636BA0">
      <w:pPr>
        <w:pStyle w:val="TextBodySingle"/>
        <w:rPr>
          <w:rFonts w:asciiTheme="minorHAnsi" w:hAnsiTheme="minorHAnsi" w:cstheme="minorHAnsi"/>
        </w:rPr>
      </w:pPr>
    </w:p>
    <w:p w14:paraId="4E2161B9" w14:textId="77777777" w:rsidR="00636BA0" w:rsidRPr="008066EA" w:rsidRDefault="00636BA0" w:rsidP="00636BA0">
      <w:pPr>
        <w:pStyle w:val="TextBodySingle"/>
        <w:rPr>
          <w:rFonts w:asciiTheme="minorHAnsi" w:hAnsiTheme="minorHAnsi" w:cstheme="minorHAnsi"/>
        </w:rPr>
      </w:pPr>
    </w:p>
    <w:p w14:paraId="4E2161BA" w14:textId="77777777" w:rsidR="00636BA0" w:rsidRPr="008066EA" w:rsidRDefault="00636BA0" w:rsidP="00636BA0">
      <w:pPr>
        <w:pStyle w:val="TextBodySingle"/>
        <w:rPr>
          <w:rFonts w:asciiTheme="minorHAnsi" w:hAnsiTheme="minorHAnsi" w:cstheme="minorHAnsi"/>
        </w:rPr>
      </w:pPr>
    </w:p>
    <w:p w14:paraId="4E2161BB" w14:textId="77777777" w:rsidR="00636BA0" w:rsidRPr="008066EA" w:rsidRDefault="00636BA0" w:rsidP="00636BA0">
      <w:pPr>
        <w:pStyle w:val="TextBodySingle"/>
        <w:rPr>
          <w:rFonts w:asciiTheme="minorHAnsi" w:hAnsiTheme="minorHAnsi" w:cstheme="minorHAnsi"/>
        </w:rPr>
      </w:pPr>
    </w:p>
    <w:p w14:paraId="4E2161BC" w14:textId="77777777" w:rsidR="00636BA0" w:rsidRPr="008066EA" w:rsidRDefault="00636BA0" w:rsidP="00636BA0">
      <w:pPr>
        <w:pStyle w:val="TextBodySingle"/>
        <w:rPr>
          <w:rFonts w:asciiTheme="minorHAnsi" w:hAnsiTheme="minorHAnsi" w:cstheme="minorHAnsi"/>
        </w:rPr>
      </w:pPr>
    </w:p>
    <w:p w14:paraId="4E2161BD" w14:textId="77777777" w:rsidR="00636BA0" w:rsidRPr="008066EA" w:rsidRDefault="00636BA0" w:rsidP="00636BA0">
      <w:pPr>
        <w:pStyle w:val="TextBodySingle"/>
        <w:rPr>
          <w:rFonts w:asciiTheme="minorHAnsi" w:hAnsiTheme="minorHAnsi" w:cstheme="minorHAnsi"/>
        </w:rPr>
      </w:pPr>
    </w:p>
    <w:p w14:paraId="4E2161BE" w14:textId="77777777" w:rsidR="00636BA0" w:rsidRPr="008066EA" w:rsidRDefault="00636BA0" w:rsidP="00636BA0">
      <w:pPr>
        <w:widowControl/>
        <w:suppressAutoHyphens w:val="0"/>
        <w:rPr>
          <w:rFonts w:asciiTheme="minorHAnsi" w:hAnsiTheme="minorHAnsi" w:cstheme="minorHAnsi"/>
        </w:rPr>
      </w:pPr>
    </w:p>
    <w:p w14:paraId="4E2161BF" w14:textId="0E661E25" w:rsidR="00636BA0" w:rsidRPr="009A60C1" w:rsidRDefault="00636BA0" w:rsidP="00636BA0">
      <w:pPr>
        <w:pStyle w:val="Caption"/>
        <w:jc w:val="center"/>
        <w:rPr>
          <w:rFonts w:asciiTheme="minorHAnsi" w:hAnsiTheme="minorHAnsi" w:cstheme="minorHAnsi"/>
          <w:b/>
          <w:i w:val="0"/>
        </w:rPr>
      </w:pPr>
      <w:bookmarkStart w:id="25" w:name="_Toc335325063"/>
      <w:bookmarkStart w:id="26" w:name="_Toc346888727"/>
      <w:r w:rsidRPr="009A60C1">
        <w:rPr>
          <w:rFonts w:asciiTheme="minorHAnsi" w:hAnsiTheme="minorHAnsi" w:cstheme="minorHAnsi"/>
          <w:b/>
          <w:i w:val="0"/>
        </w:rPr>
        <w:t xml:space="preserve">Figure </w:t>
      </w:r>
      <w:r w:rsidRPr="009A60C1">
        <w:rPr>
          <w:rFonts w:asciiTheme="minorHAnsi" w:hAnsiTheme="minorHAnsi" w:cstheme="minorHAnsi"/>
          <w:b/>
          <w:i w:val="0"/>
        </w:rPr>
        <w:fldChar w:fldCharType="begin"/>
      </w:r>
      <w:r w:rsidRPr="009A60C1">
        <w:rPr>
          <w:rFonts w:asciiTheme="minorHAnsi" w:hAnsiTheme="minorHAnsi" w:cstheme="minorHAnsi"/>
          <w:b/>
          <w:i w:val="0"/>
        </w:rPr>
        <w:instrText xml:space="preserve"> SEQ Figure \* ARABIC </w:instrText>
      </w:r>
      <w:r w:rsidRPr="009A60C1">
        <w:rPr>
          <w:rFonts w:asciiTheme="minorHAnsi" w:hAnsiTheme="minorHAnsi" w:cstheme="minorHAnsi"/>
          <w:b/>
          <w:i w:val="0"/>
        </w:rPr>
        <w:fldChar w:fldCharType="separate"/>
      </w:r>
      <w:r w:rsidR="00590FBE">
        <w:rPr>
          <w:rFonts w:asciiTheme="minorHAnsi" w:hAnsiTheme="minorHAnsi" w:cstheme="minorHAnsi"/>
          <w:b/>
          <w:i w:val="0"/>
          <w:noProof/>
        </w:rPr>
        <w:t>1</w:t>
      </w:r>
      <w:r w:rsidRPr="009A60C1">
        <w:rPr>
          <w:rFonts w:asciiTheme="minorHAnsi" w:hAnsiTheme="minorHAnsi" w:cstheme="minorHAnsi"/>
          <w:b/>
          <w:i w:val="0"/>
        </w:rPr>
        <w:fldChar w:fldCharType="end"/>
      </w:r>
      <w:r w:rsidR="004D7D74">
        <w:rPr>
          <w:rFonts w:asciiTheme="minorHAnsi" w:hAnsiTheme="minorHAnsi" w:cstheme="minorHAnsi"/>
          <w:b/>
          <w:i w:val="0"/>
        </w:rPr>
        <w:t>:</w:t>
      </w:r>
      <w:r w:rsidRPr="009A60C1">
        <w:rPr>
          <w:rFonts w:asciiTheme="minorHAnsi" w:hAnsiTheme="minorHAnsi" w:cstheme="minorHAnsi"/>
          <w:b/>
          <w:i w:val="0"/>
        </w:rPr>
        <w:t xml:space="preserve"> Functional Block Diagram</w:t>
      </w:r>
      <w:bookmarkEnd w:id="25"/>
      <w:bookmarkEnd w:id="26"/>
    </w:p>
    <w:p w14:paraId="4E2161C0" w14:textId="77777777" w:rsidR="00636BA0" w:rsidRPr="008066EA" w:rsidRDefault="00636BA0" w:rsidP="00636BA0">
      <w:pPr>
        <w:widowControl/>
        <w:suppressAutoHyphens w:val="0"/>
        <w:rPr>
          <w:rFonts w:asciiTheme="minorHAnsi" w:hAnsiTheme="minorHAnsi" w:cstheme="minorHAnsi"/>
        </w:rPr>
      </w:pPr>
    </w:p>
    <w:p w14:paraId="4E2161C1" w14:textId="77777777" w:rsidR="00636BA0" w:rsidRPr="008066EA" w:rsidRDefault="00636BA0" w:rsidP="00636BA0">
      <w:pPr>
        <w:spacing w:line="360" w:lineRule="auto"/>
        <w:rPr>
          <w:rFonts w:asciiTheme="minorHAnsi" w:hAnsiTheme="minorHAnsi" w:cstheme="minorHAnsi"/>
        </w:rPr>
      </w:pPr>
      <w:r w:rsidRPr="008066EA">
        <w:rPr>
          <w:rFonts w:asciiTheme="minorHAnsi" w:hAnsiTheme="minorHAnsi" w:cstheme="minorHAnsi"/>
        </w:rPr>
        <w:t>The HeNB system consists of ‘</w:t>
      </w:r>
      <w:r w:rsidRPr="008066EA">
        <w:rPr>
          <w:rFonts w:asciiTheme="minorHAnsi" w:hAnsiTheme="minorHAnsi" w:cstheme="minorHAnsi"/>
          <w:i/>
        </w:rPr>
        <w:t>Trillium core stack components’</w:t>
      </w:r>
      <w:r w:rsidRPr="008066EA">
        <w:rPr>
          <w:rFonts w:asciiTheme="minorHAnsi" w:hAnsiTheme="minorHAnsi" w:cstheme="minorHAnsi"/>
        </w:rPr>
        <w:t xml:space="preserve"> and </w:t>
      </w:r>
      <w:r w:rsidRPr="008066EA">
        <w:rPr>
          <w:rFonts w:asciiTheme="minorHAnsi" w:hAnsiTheme="minorHAnsi" w:cstheme="minorHAnsi"/>
          <w:i/>
        </w:rPr>
        <w:t>‘Common Platform components</w:t>
      </w:r>
      <w:r w:rsidRPr="008066EA">
        <w:rPr>
          <w:rFonts w:asciiTheme="minorHAnsi" w:hAnsiTheme="minorHAnsi" w:cstheme="minorHAnsi"/>
        </w:rPr>
        <w:t>’.</w:t>
      </w:r>
    </w:p>
    <w:p w14:paraId="4E2161C2" w14:textId="39B72449" w:rsidR="00636BA0" w:rsidRPr="008066EA" w:rsidRDefault="00636BA0" w:rsidP="00636BA0">
      <w:pPr>
        <w:spacing w:line="360" w:lineRule="auto"/>
        <w:rPr>
          <w:rFonts w:asciiTheme="minorHAnsi" w:hAnsiTheme="minorHAnsi" w:cstheme="minorHAnsi"/>
        </w:rPr>
      </w:pPr>
      <w:r w:rsidRPr="008066EA">
        <w:rPr>
          <w:rFonts w:asciiTheme="minorHAnsi" w:hAnsiTheme="minorHAnsi" w:cstheme="minorHAnsi"/>
        </w:rPr>
        <w:t xml:space="preserve">The </w:t>
      </w:r>
      <w:r w:rsidRPr="008066EA">
        <w:rPr>
          <w:rFonts w:asciiTheme="minorHAnsi" w:hAnsiTheme="minorHAnsi" w:cstheme="minorHAnsi"/>
          <w:i/>
        </w:rPr>
        <w:t>Trillium core stack components</w:t>
      </w:r>
      <w:r w:rsidRPr="008066EA">
        <w:rPr>
          <w:rFonts w:asciiTheme="minorHAnsi" w:hAnsiTheme="minorHAnsi" w:cstheme="minorHAnsi"/>
        </w:rPr>
        <w:t xml:space="preserve"> comprises of</w:t>
      </w:r>
      <w:r w:rsidR="004D7D74">
        <w:rPr>
          <w:rFonts w:asciiTheme="minorHAnsi" w:hAnsiTheme="minorHAnsi" w:cstheme="minorHAnsi"/>
        </w:rPr>
        <w:t>:</w:t>
      </w:r>
    </w:p>
    <w:p w14:paraId="4E2161C3" w14:textId="77777777" w:rsidR="00636BA0" w:rsidRPr="008066EA" w:rsidRDefault="00636BA0" w:rsidP="00636BA0">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Trillium Call Control Applications and FSM</w:t>
      </w:r>
    </w:p>
    <w:p w14:paraId="4E2161C4" w14:textId="24D7051E" w:rsidR="00636BA0" w:rsidRPr="008066EA" w:rsidRDefault="00636BA0" w:rsidP="00636BA0">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 xml:space="preserve">3GPP compliant Trillium eNodeB </w:t>
      </w:r>
      <w:r w:rsidR="004D7D74">
        <w:rPr>
          <w:rFonts w:asciiTheme="minorHAnsi" w:hAnsiTheme="minorHAnsi" w:cstheme="minorHAnsi"/>
        </w:rPr>
        <w:t>p</w:t>
      </w:r>
      <w:r w:rsidRPr="008066EA">
        <w:rPr>
          <w:rFonts w:asciiTheme="minorHAnsi" w:hAnsiTheme="minorHAnsi" w:cstheme="minorHAnsi"/>
        </w:rPr>
        <w:t xml:space="preserve">rotocol stack </w:t>
      </w:r>
    </w:p>
    <w:p w14:paraId="4E2161C5" w14:textId="77777777" w:rsidR="00636BA0" w:rsidRPr="008066EA" w:rsidRDefault="00636BA0" w:rsidP="00636BA0">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Trillium Silicon-Specific Convergence Layer</w:t>
      </w:r>
    </w:p>
    <w:p w14:paraId="4E2161C6" w14:textId="3777BD46" w:rsidR="00636BA0" w:rsidRPr="008066EA" w:rsidRDefault="00516836" w:rsidP="00636BA0">
      <w:pPr>
        <w:pStyle w:val="ListParagraph"/>
        <w:numPr>
          <w:ilvl w:val="0"/>
          <w:numId w:val="16"/>
        </w:numPr>
        <w:spacing w:line="360" w:lineRule="auto"/>
        <w:rPr>
          <w:rFonts w:asciiTheme="minorHAnsi" w:hAnsiTheme="minorHAnsi" w:cstheme="minorHAnsi"/>
        </w:rPr>
      </w:pPr>
      <w:r>
        <w:rPr>
          <w:rFonts w:asciiTheme="minorHAnsi" w:hAnsiTheme="minorHAnsi" w:cstheme="minorHAnsi"/>
        </w:rPr>
        <w:t>Third</w:t>
      </w:r>
      <w:r w:rsidR="004D7D74">
        <w:rPr>
          <w:rFonts w:asciiTheme="minorHAnsi" w:hAnsiTheme="minorHAnsi" w:cstheme="minorHAnsi"/>
        </w:rPr>
        <w:t>-p</w:t>
      </w:r>
      <w:r w:rsidR="00636BA0" w:rsidRPr="008066EA">
        <w:rPr>
          <w:rFonts w:asciiTheme="minorHAnsi" w:hAnsiTheme="minorHAnsi" w:cstheme="minorHAnsi"/>
        </w:rPr>
        <w:t>arty provided UDP/IP Stack and PHY</w:t>
      </w:r>
    </w:p>
    <w:p w14:paraId="4E2161C7" w14:textId="77777777" w:rsidR="00636BA0" w:rsidRPr="008066EA" w:rsidRDefault="00636BA0" w:rsidP="00636BA0">
      <w:pPr>
        <w:spacing w:line="360" w:lineRule="auto"/>
        <w:rPr>
          <w:rFonts w:asciiTheme="minorHAnsi" w:hAnsiTheme="minorHAnsi" w:cstheme="minorHAnsi"/>
        </w:rPr>
      </w:pPr>
    </w:p>
    <w:p w14:paraId="4E2161C9" w14:textId="0C59B6AD" w:rsidR="00636BA0" w:rsidRPr="008066EA" w:rsidRDefault="00636BA0" w:rsidP="004D7D74">
      <w:pPr>
        <w:keepNext/>
        <w:spacing w:line="360" w:lineRule="auto"/>
        <w:rPr>
          <w:rFonts w:asciiTheme="minorHAnsi" w:hAnsiTheme="minorHAnsi" w:cstheme="minorHAnsi"/>
        </w:rPr>
      </w:pPr>
      <w:r w:rsidRPr="008066EA">
        <w:rPr>
          <w:rFonts w:asciiTheme="minorHAnsi" w:hAnsiTheme="minorHAnsi" w:cstheme="minorHAnsi"/>
        </w:rPr>
        <w:lastRenderedPageBreak/>
        <w:t>Common P</w:t>
      </w:r>
      <w:r w:rsidR="004D7D74">
        <w:rPr>
          <w:rFonts w:asciiTheme="minorHAnsi" w:hAnsiTheme="minorHAnsi" w:cstheme="minorHAnsi"/>
        </w:rPr>
        <w:t>latform components comprises of:</w:t>
      </w:r>
    </w:p>
    <w:p w14:paraId="4E2161CA"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Common Framework and Infrastructure components</w:t>
      </w:r>
    </w:p>
    <w:p w14:paraId="4E2161CB"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OAM FSM and control module</w:t>
      </w:r>
    </w:p>
    <w:p w14:paraId="4E2161CC"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TR-069 client module</w:t>
      </w:r>
    </w:p>
    <w:p w14:paraId="4E2161CD" w14:textId="266760AB" w:rsidR="00636BA0" w:rsidRPr="008066EA" w:rsidRDefault="004D7D74" w:rsidP="00636BA0">
      <w:pPr>
        <w:pStyle w:val="ListParagraph"/>
        <w:numPr>
          <w:ilvl w:val="0"/>
          <w:numId w:val="15"/>
        </w:numPr>
        <w:spacing w:line="360" w:lineRule="auto"/>
        <w:rPr>
          <w:rFonts w:asciiTheme="minorHAnsi" w:hAnsiTheme="minorHAnsi" w:cstheme="minorHAnsi"/>
        </w:rPr>
      </w:pPr>
      <w:r>
        <w:rPr>
          <w:rFonts w:asciiTheme="minorHAnsi" w:hAnsiTheme="minorHAnsi" w:cstheme="minorHAnsi"/>
        </w:rPr>
        <w:t>Command line i</w:t>
      </w:r>
      <w:r w:rsidR="00636BA0" w:rsidRPr="008066EA">
        <w:rPr>
          <w:rFonts w:asciiTheme="minorHAnsi" w:hAnsiTheme="minorHAnsi" w:cstheme="minorHAnsi"/>
        </w:rPr>
        <w:t>nterface module</w:t>
      </w:r>
    </w:p>
    <w:p w14:paraId="4E2161CE" w14:textId="12A19E85" w:rsidR="00636BA0" w:rsidRPr="008066EA" w:rsidRDefault="004D7D74" w:rsidP="00636BA0">
      <w:pPr>
        <w:pStyle w:val="ListParagraph"/>
        <w:numPr>
          <w:ilvl w:val="0"/>
          <w:numId w:val="15"/>
        </w:numPr>
        <w:spacing w:line="360" w:lineRule="auto"/>
        <w:rPr>
          <w:rFonts w:asciiTheme="minorHAnsi" w:hAnsiTheme="minorHAnsi" w:cstheme="minorHAnsi"/>
        </w:rPr>
      </w:pPr>
      <w:r>
        <w:rPr>
          <w:rFonts w:asciiTheme="minorHAnsi" w:hAnsiTheme="minorHAnsi" w:cstheme="minorHAnsi"/>
        </w:rPr>
        <w:t>IPSec c</w:t>
      </w:r>
      <w:r w:rsidR="00636BA0" w:rsidRPr="008066EA">
        <w:rPr>
          <w:rFonts w:asciiTheme="minorHAnsi" w:hAnsiTheme="minorHAnsi" w:cstheme="minorHAnsi"/>
        </w:rPr>
        <w:t>ontroller module</w:t>
      </w:r>
    </w:p>
    <w:p w14:paraId="4E2161CF"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NTP client</w:t>
      </w:r>
    </w:p>
    <w:p w14:paraId="4E2161D0"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Management Information Base module (Data Model repository)</w:t>
      </w:r>
    </w:p>
    <w:p w14:paraId="4E2161D1" w14:textId="7AEE14B7" w:rsidR="00636BA0" w:rsidRPr="008066EA" w:rsidRDefault="004D7D74" w:rsidP="00636BA0">
      <w:pPr>
        <w:pStyle w:val="ListParagraph"/>
        <w:numPr>
          <w:ilvl w:val="0"/>
          <w:numId w:val="15"/>
        </w:numPr>
        <w:spacing w:line="360" w:lineRule="auto"/>
        <w:rPr>
          <w:rFonts w:asciiTheme="minorHAnsi" w:hAnsiTheme="minorHAnsi" w:cstheme="minorHAnsi"/>
        </w:rPr>
      </w:pPr>
      <w:r>
        <w:rPr>
          <w:rFonts w:asciiTheme="minorHAnsi" w:hAnsiTheme="minorHAnsi" w:cstheme="minorHAnsi"/>
        </w:rPr>
        <w:t>REM c</w:t>
      </w:r>
      <w:r w:rsidR="00636BA0" w:rsidRPr="008066EA">
        <w:rPr>
          <w:rFonts w:asciiTheme="minorHAnsi" w:hAnsiTheme="minorHAnsi" w:cstheme="minorHAnsi"/>
        </w:rPr>
        <w:t>ontroller and SON module.</w:t>
      </w:r>
    </w:p>
    <w:p w14:paraId="4E2161D2" w14:textId="77777777" w:rsidR="00636BA0" w:rsidRDefault="00636BA0" w:rsidP="00636BA0">
      <w:pPr>
        <w:rPr>
          <w:rFonts w:asciiTheme="minorHAnsi" w:hAnsiTheme="minorHAnsi" w:cstheme="minorHAnsi"/>
        </w:rPr>
      </w:pPr>
    </w:p>
    <w:p w14:paraId="4E2161D3" w14:textId="18D04895" w:rsidR="00636BA0" w:rsidRPr="007A39FB" w:rsidRDefault="00636BA0" w:rsidP="00636BA0">
      <w:pPr>
        <w:rPr>
          <w:rFonts w:asciiTheme="minorHAnsi" w:hAnsiTheme="minorHAnsi" w:cstheme="minorHAnsi"/>
        </w:rPr>
      </w:pPr>
      <w:r>
        <w:rPr>
          <w:rFonts w:asciiTheme="minorHAnsi" w:hAnsiTheme="minorHAnsi" w:cstheme="minorHAnsi"/>
        </w:rPr>
        <w:t>For details</w:t>
      </w:r>
      <w:r w:rsidR="004D7D74">
        <w:rPr>
          <w:rFonts w:asciiTheme="minorHAnsi" w:hAnsiTheme="minorHAnsi" w:cstheme="minorHAnsi"/>
        </w:rPr>
        <w:t>,</w:t>
      </w:r>
      <w:r>
        <w:rPr>
          <w:rFonts w:asciiTheme="minorHAnsi" w:hAnsiTheme="minorHAnsi" w:cstheme="minorHAnsi"/>
        </w:rPr>
        <w:t xml:space="preserve"> </w:t>
      </w:r>
      <w:r w:rsidR="004D7D74">
        <w:rPr>
          <w:rFonts w:asciiTheme="minorHAnsi" w:hAnsiTheme="minorHAnsi" w:cstheme="minorHAnsi"/>
        </w:rPr>
        <w:t>see</w:t>
      </w:r>
      <w:r>
        <w:rPr>
          <w:rFonts w:asciiTheme="minorHAnsi" w:hAnsiTheme="minorHAnsi" w:cstheme="minorHAnsi"/>
        </w:rPr>
        <w:t xml:space="preserve"> </w:t>
      </w:r>
      <w:r w:rsidR="004D7D74" w:rsidRPr="007A39FB">
        <w:rPr>
          <w:rFonts w:asciiTheme="minorHAnsi" w:hAnsiTheme="minorHAnsi" w:cstheme="minorHAnsi"/>
        </w:rPr>
        <w:t>Radisys_LTE_Common_Platform_SwArch</w:t>
      </w:r>
      <w:r w:rsidR="004D7D74">
        <w:rPr>
          <w:rFonts w:asciiTheme="minorHAnsi" w:hAnsiTheme="minorHAnsi" w:cstheme="minorHAnsi"/>
        </w:rPr>
        <w:t xml:space="preserve"> document </w:t>
      </w:r>
      <w:r>
        <w:rPr>
          <w:rFonts w:asciiTheme="minorHAnsi" w:hAnsiTheme="minorHAnsi" w:cstheme="minorHAnsi"/>
        </w:rPr>
        <w:t>[3].</w:t>
      </w:r>
    </w:p>
    <w:p w14:paraId="4E2161D4" w14:textId="77777777" w:rsidR="00636BA0" w:rsidRPr="008066EA" w:rsidRDefault="00636BA0" w:rsidP="00636BA0">
      <w:pPr>
        <w:rPr>
          <w:rFonts w:asciiTheme="minorHAnsi" w:hAnsiTheme="minorHAnsi" w:cstheme="minorHAnsi"/>
        </w:rPr>
      </w:pPr>
    </w:p>
    <w:p w14:paraId="4E2161D5" w14:textId="1ADE77E7" w:rsidR="00636BA0" w:rsidRDefault="00636BA0" w:rsidP="00636BA0">
      <w:pPr>
        <w:widowControl/>
        <w:suppressAutoHyphens w:val="0"/>
        <w:rPr>
          <w:rFonts w:asciiTheme="minorHAnsi" w:hAnsiTheme="minorHAnsi" w:cstheme="minorHAnsi"/>
        </w:rPr>
      </w:pPr>
    </w:p>
    <w:p w14:paraId="4E2161D6" w14:textId="77777777" w:rsidR="00636BA0" w:rsidRPr="008066EA" w:rsidRDefault="00636BA0" w:rsidP="007372A8">
      <w:pPr>
        <w:pStyle w:val="Heading1"/>
        <w:ind w:left="720" w:hanging="720"/>
        <w:rPr>
          <w:rFonts w:asciiTheme="minorHAnsi" w:hAnsiTheme="minorHAnsi" w:cstheme="minorHAnsi"/>
        </w:rPr>
      </w:pPr>
      <w:bookmarkStart w:id="27" w:name="_Toc335325055"/>
      <w:bookmarkStart w:id="28" w:name="_Toc346888712"/>
      <w:r>
        <w:rPr>
          <w:rFonts w:asciiTheme="minorHAnsi" w:hAnsiTheme="minorHAnsi" w:cstheme="minorHAnsi"/>
        </w:rPr>
        <w:lastRenderedPageBreak/>
        <w:t>API</w:t>
      </w:r>
      <w:bookmarkEnd w:id="27"/>
      <w:bookmarkEnd w:id="28"/>
    </w:p>
    <w:p w14:paraId="4E2161D7" w14:textId="29A6B1D4" w:rsidR="00636BA0" w:rsidRDefault="00636BA0" w:rsidP="00636BA0">
      <w:pPr>
        <w:pStyle w:val="TextBodySingle"/>
        <w:spacing w:line="360" w:lineRule="auto"/>
        <w:rPr>
          <w:rFonts w:asciiTheme="minorHAnsi" w:hAnsiTheme="minorHAnsi" w:cstheme="minorHAnsi"/>
        </w:rPr>
      </w:pPr>
      <w:r w:rsidRPr="008066EA">
        <w:rPr>
          <w:rFonts w:asciiTheme="minorHAnsi" w:hAnsiTheme="minorHAnsi" w:cstheme="minorHAnsi"/>
        </w:rPr>
        <w:t xml:space="preserve">This section outlines the </w:t>
      </w:r>
      <w:r w:rsidR="007372A8">
        <w:rPr>
          <w:rFonts w:asciiTheme="minorHAnsi" w:hAnsiTheme="minorHAnsi" w:cstheme="minorHAnsi"/>
        </w:rPr>
        <w:t>API</w:t>
      </w:r>
      <w:r>
        <w:rPr>
          <w:rFonts w:asciiTheme="minorHAnsi" w:hAnsiTheme="minorHAnsi" w:cstheme="minorHAnsi"/>
        </w:rPr>
        <w:t xml:space="preserve">s provided by TotaleNodeB to support performance management and configuration management. </w:t>
      </w:r>
      <w:r w:rsidR="003735A0">
        <w:rPr>
          <w:rFonts w:asciiTheme="minorHAnsi" w:hAnsiTheme="minorHAnsi" w:cstheme="minorHAnsi"/>
        </w:rPr>
        <w:t>Following</w:t>
      </w:r>
      <w:r>
        <w:rPr>
          <w:rFonts w:asciiTheme="minorHAnsi" w:hAnsiTheme="minorHAnsi" w:cstheme="minorHAnsi"/>
        </w:rPr>
        <w:t xml:space="preserve"> terminologies</w:t>
      </w:r>
      <w:r w:rsidR="003735A0">
        <w:rPr>
          <w:rFonts w:asciiTheme="minorHAnsi" w:hAnsiTheme="minorHAnsi" w:cstheme="minorHAnsi"/>
        </w:rPr>
        <w:t xml:space="preserve"> are</w:t>
      </w:r>
      <w:r>
        <w:rPr>
          <w:rFonts w:asciiTheme="minorHAnsi" w:hAnsiTheme="minorHAnsi" w:cstheme="minorHAnsi"/>
        </w:rPr>
        <w:t xml:space="preserve"> used in the </w:t>
      </w:r>
      <w:r w:rsidR="00DD1AFA">
        <w:rPr>
          <w:rFonts w:asciiTheme="minorHAnsi" w:hAnsiTheme="minorHAnsi" w:cstheme="minorHAnsi"/>
        </w:rPr>
        <w:t>following</w:t>
      </w:r>
      <w:r>
        <w:rPr>
          <w:rFonts w:asciiTheme="minorHAnsi" w:hAnsiTheme="minorHAnsi" w:cstheme="minorHAnsi"/>
        </w:rPr>
        <w:t xml:space="preserve"> sections:</w:t>
      </w:r>
    </w:p>
    <w:p w14:paraId="4E2161D8" w14:textId="77777777" w:rsidR="00636BA0" w:rsidRDefault="00636BA0" w:rsidP="00636BA0">
      <w:pPr>
        <w:pStyle w:val="TextBodySingle"/>
        <w:spacing w:line="360" w:lineRule="auto"/>
        <w:rPr>
          <w:rFonts w:asciiTheme="minorHAnsi" w:hAnsiTheme="minorHAnsi" w:cstheme="minorHAnsi"/>
        </w:rPr>
      </w:pPr>
      <w:r w:rsidRPr="00E5662B">
        <w:rPr>
          <w:rFonts w:asciiTheme="minorHAnsi" w:hAnsiTheme="minorHAnsi" w:cstheme="minorHAnsi"/>
          <w:b/>
        </w:rPr>
        <w:t>OAM-Messenger</w:t>
      </w:r>
      <w:r>
        <w:rPr>
          <w:rFonts w:asciiTheme="minorHAnsi" w:hAnsiTheme="minorHAnsi" w:cstheme="minorHAnsi"/>
          <w:b/>
        </w:rPr>
        <w:t xml:space="preserve">: </w:t>
      </w:r>
      <w:r>
        <w:rPr>
          <w:rFonts w:asciiTheme="minorHAnsi" w:hAnsiTheme="minorHAnsi" w:cstheme="minorHAnsi"/>
        </w:rPr>
        <w:t>Interface between OAM and Stack Manager.</w:t>
      </w:r>
    </w:p>
    <w:p w14:paraId="4E2161D9" w14:textId="77777777" w:rsidR="00636BA0" w:rsidRDefault="00636BA0" w:rsidP="00636BA0">
      <w:pPr>
        <w:pStyle w:val="TextBodySingle"/>
        <w:spacing w:line="360" w:lineRule="auto"/>
        <w:rPr>
          <w:rFonts w:asciiTheme="minorHAnsi" w:hAnsiTheme="minorHAnsi" w:cstheme="minorHAnsi"/>
        </w:rPr>
      </w:pPr>
      <w:r w:rsidRPr="00E5662B">
        <w:rPr>
          <w:rFonts w:asciiTheme="minorHAnsi" w:hAnsiTheme="minorHAnsi" w:cstheme="minorHAnsi"/>
          <w:b/>
        </w:rPr>
        <w:t>Stack Manager</w:t>
      </w:r>
      <w:r>
        <w:rPr>
          <w:rFonts w:asciiTheme="minorHAnsi" w:hAnsiTheme="minorHAnsi" w:cstheme="minorHAnsi"/>
          <w:b/>
        </w:rPr>
        <w:t xml:space="preserve">: </w:t>
      </w:r>
      <w:r>
        <w:rPr>
          <w:rFonts w:asciiTheme="minorHAnsi" w:hAnsiTheme="minorHAnsi" w:cstheme="minorHAnsi"/>
        </w:rPr>
        <w:t>Interface between eNodeB Application and OAM.</w:t>
      </w:r>
    </w:p>
    <w:p w14:paraId="4E2161DA" w14:textId="301DB0ED" w:rsidR="00636BA0" w:rsidRPr="007A39FB" w:rsidRDefault="00636BA0" w:rsidP="00636BA0">
      <w:pPr>
        <w:pStyle w:val="NormalWeb"/>
        <w:spacing w:before="0" w:beforeAutospacing="0" w:after="0" w:afterAutospacing="0" w:line="360" w:lineRule="auto"/>
        <w:rPr>
          <w:rFonts w:asciiTheme="minorHAnsi" w:hAnsiTheme="minorHAnsi" w:cstheme="minorHAnsi"/>
        </w:rPr>
      </w:pPr>
      <w:r w:rsidRPr="007A39FB">
        <w:rPr>
          <w:rFonts w:asciiTheme="minorHAnsi" w:hAnsiTheme="minorHAnsi" w:cstheme="minorHAnsi"/>
          <w:b/>
        </w:rPr>
        <w:t>KPI I</w:t>
      </w:r>
      <w:r w:rsidR="006A5665">
        <w:rPr>
          <w:rFonts w:asciiTheme="minorHAnsi" w:hAnsiTheme="minorHAnsi" w:cstheme="minorHAnsi"/>
          <w:b/>
        </w:rPr>
        <w:t>D</w:t>
      </w:r>
      <w:r w:rsidRPr="007A39FB">
        <w:rPr>
          <w:rFonts w:asciiTheme="minorHAnsi" w:hAnsiTheme="minorHAnsi" w:cstheme="minorHAnsi"/>
          <w:b/>
        </w:rPr>
        <w:t>:</w:t>
      </w:r>
      <w:r w:rsidRPr="007A39FB">
        <w:rPr>
          <w:rFonts w:asciiTheme="minorHAnsi" w:hAnsiTheme="minorHAnsi" w:cstheme="minorHAnsi"/>
        </w:rPr>
        <w:t xml:space="preserve"> Performance Management cou</w:t>
      </w:r>
      <w:r w:rsidR="00DD1AFA">
        <w:rPr>
          <w:rFonts w:asciiTheme="minorHAnsi" w:hAnsiTheme="minorHAnsi" w:cstheme="minorHAnsi"/>
        </w:rPr>
        <w:t>nter is called Key Performance I</w:t>
      </w:r>
      <w:r w:rsidRPr="007A39FB">
        <w:rPr>
          <w:rFonts w:asciiTheme="minorHAnsi" w:hAnsiTheme="minorHAnsi" w:cstheme="minorHAnsi"/>
        </w:rPr>
        <w:t>dentifier (KPI).</w:t>
      </w:r>
      <w:r w:rsidR="00DC150C">
        <w:rPr>
          <w:rFonts w:asciiTheme="minorHAnsi" w:hAnsiTheme="minorHAnsi" w:cstheme="minorHAnsi"/>
        </w:rPr>
        <w:t xml:space="preserve"> </w:t>
      </w:r>
      <w:r w:rsidRPr="007A39FB">
        <w:rPr>
          <w:rFonts w:asciiTheme="minorHAnsi" w:hAnsiTheme="minorHAnsi" w:cstheme="minorHAnsi"/>
        </w:rPr>
        <w:t xml:space="preserve">In KPI Module, each KPI is identified by a unique </w:t>
      </w:r>
      <w:r w:rsidR="006A5665">
        <w:rPr>
          <w:rFonts w:asciiTheme="minorHAnsi" w:hAnsiTheme="minorHAnsi" w:cstheme="minorHAnsi"/>
        </w:rPr>
        <w:t>ID</w:t>
      </w:r>
      <w:r w:rsidRPr="007A39FB">
        <w:rPr>
          <w:rFonts w:asciiTheme="minorHAnsi" w:hAnsiTheme="minorHAnsi" w:cstheme="minorHAnsi"/>
        </w:rPr>
        <w:t xml:space="preserve"> called KPI I</w:t>
      </w:r>
      <w:r w:rsidR="006A5665">
        <w:rPr>
          <w:rFonts w:asciiTheme="minorHAnsi" w:hAnsiTheme="minorHAnsi" w:cstheme="minorHAnsi"/>
        </w:rPr>
        <w:t>D</w:t>
      </w:r>
      <w:r w:rsidRPr="007A39FB">
        <w:rPr>
          <w:rFonts w:asciiTheme="minorHAnsi" w:hAnsiTheme="minorHAnsi" w:cstheme="minorHAnsi"/>
        </w:rPr>
        <w:t>. KPI I</w:t>
      </w:r>
      <w:r w:rsidR="006A5665">
        <w:rPr>
          <w:rFonts w:asciiTheme="minorHAnsi" w:hAnsiTheme="minorHAnsi" w:cstheme="minorHAnsi"/>
        </w:rPr>
        <w:t>D</w:t>
      </w:r>
      <w:r w:rsidRPr="007A39FB">
        <w:rPr>
          <w:rFonts w:asciiTheme="minorHAnsi" w:hAnsiTheme="minorHAnsi" w:cstheme="minorHAnsi"/>
        </w:rPr>
        <w:t xml:space="preserve"> is an enum value. KPI </w:t>
      </w:r>
      <w:r w:rsidR="006A5665">
        <w:rPr>
          <w:rFonts w:asciiTheme="minorHAnsi" w:hAnsiTheme="minorHAnsi" w:cstheme="minorHAnsi"/>
        </w:rPr>
        <w:t>ID</w:t>
      </w:r>
      <w:r w:rsidRPr="007A39FB">
        <w:rPr>
          <w:rFonts w:asciiTheme="minorHAnsi" w:hAnsiTheme="minorHAnsi" w:cstheme="minorHAnsi"/>
        </w:rPr>
        <w:t>s are defined in KpiTypes.h</w:t>
      </w:r>
      <w:r w:rsidR="00DC150C" w:rsidRPr="00DC150C">
        <w:rPr>
          <w:rFonts w:asciiTheme="minorHAnsi" w:hAnsiTheme="minorHAnsi" w:cstheme="minorHAnsi"/>
        </w:rPr>
        <w:t xml:space="preserve"> </w:t>
      </w:r>
      <w:r w:rsidR="00DC150C" w:rsidRPr="007A39FB">
        <w:rPr>
          <w:rFonts w:asciiTheme="minorHAnsi" w:hAnsiTheme="minorHAnsi" w:cstheme="minorHAnsi"/>
        </w:rPr>
        <w:t>file</w:t>
      </w:r>
      <w:r w:rsidRPr="007A39FB">
        <w:rPr>
          <w:rFonts w:asciiTheme="minorHAnsi" w:hAnsiTheme="minorHAnsi" w:cstheme="minorHAnsi"/>
        </w:rPr>
        <w:t>.</w:t>
      </w:r>
    </w:p>
    <w:p w14:paraId="4E2161DB" w14:textId="77777777" w:rsidR="00636BA0" w:rsidRPr="007A39FB" w:rsidRDefault="00636BA0" w:rsidP="00636BA0">
      <w:pPr>
        <w:pStyle w:val="NormalWeb"/>
        <w:spacing w:before="0" w:beforeAutospacing="0" w:after="0" w:afterAutospacing="0" w:line="360" w:lineRule="auto"/>
        <w:rPr>
          <w:rFonts w:asciiTheme="minorHAnsi" w:hAnsiTheme="minorHAnsi" w:cstheme="minorHAnsi"/>
        </w:rPr>
      </w:pPr>
      <w:r w:rsidRPr="007A39FB">
        <w:rPr>
          <w:rFonts w:asciiTheme="minorHAnsi" w:hAnsiTheme="minorHAnsi" w:cstheme="minorHAnsi"/>
        </w:rPr>
        <w:t>For example</w:t>
      </w:r>
      <w:r w:rsidR="006A5665">
        <w:rPr>
          <w:rFonts w:asciiTheme="minorHAnsi" w:hAnsiTheme="minorHAnsi" w:cstheme="minorHAnsi"/>
        </w:rPr>
        <w:t>,</w:t>
      </w:r>
      <w:r w:rsidRPr="007A39FB">
        <w:rPr>
          <w:rFonts w:asciiTheme="minorHAnsi" w:hAnsiTheme="minorHAnsi" w:cstheme="minorHAnsi"/>
        </w:rPr>
        <w:t xml:space="preserve"> KPI_ID_UNSUCCESSFUL_RRC_CONN_REEST, KPI_ID_SUCCESSFUL_RRC_CONN_REEST,</w:t>
      </w:r>
      <w:r w:rsidR="0053558B">
        <w:rPr>
          <w:rFonts w:asciiTheme="minorHAnsi" w:hAnsiTheme="minorHAnsi" w:cstheme="minorHAnsi"/>
        </w:rPr>
        <w:t xml:space="preserve"> .</w:t>
      </w:r>
      <w:r w:rsidRPr="007A39FB">
        <w:rPr>
          <w:rFonts w:asciiTheme="minorHAnsi" w:hAnsiTheme="minorHAnsi" w:cstheme="minorHAnsi"/>
        </w:rPr>
        <w:t>..</w:t>
      </w:r>
    </w:p>
    <w:p w14:paraId="4E2161DC" w14:textId="77777777" w:rsidR="00636BA0" w:rsidRPr="007A39FB" w:rsidRDefault="00636BA0" w:rsidP="00636BA0">
      <w:pPr>
        <w:pStyle w:val="NormalWeb"/>
        <w:spacing w:before="0" w:beforeAutospacing="0" w:after="0" w:afterAutospacing="0" w:line="360" w:lineRule="auto"/>
        <w:rPr>
          <w:rFonts w:asciiTheme="minorHAnsi" w:hAnsiTheme="minorHAnsi" w:cstheme="minorHAnsi"/>
          <w:i/>
        </w:rPr>
      </w:pPr>
      <w:r w:rsidRPr="007A39FB">
        <w:rPr>
          <w:rFonts w:asciiTheme="minorHAnsi" w:hAnsiTheme="minorHAnsi" w:cstheme="minorHAnsi"/>
          <w:i/>
        </w:rPr>
        <w:t>Naming Convention: KPI_ID_XXXX, where XXXX: Procedure Name.</w:t>
      </w:r>
    </w:p>
    <w:p w14:paraId="4E2161DD" w14:textId="77777777" w:rsidR="00636BA0" w:rsidRPr="002F3479" w:rsidRDefault="00636BA0" w:rsidP="007372A8">
      <w:pPr>
        <w:pStyle w:val="Heading2"/>
        <w:ind w:left="720" w:hanging="720"/>
        <w:rPr>
          <w:rFonts w:asciiTheme="minorHAnsi" w:hAnsiTheme="minorHAnsi" w:cstheme="minorHAnsi"/>
          <w:i w:val="0"/>
        </w:rPr>
      </w:pPr>
      <w:bookmarkStart w:id="29" w:name="_Toc335325056"/>
      <w:bookmarkStart w:id="30" w:name="_Toc346888713"/>
      <w:r w:rsidRPr="002F3479">
        <w:rPr>
          <w:rFonts w:asciiTheme="minorHAnsi" w:hAnsiTheme="minorHAnsi" w:cstheme="minorHAnsi"/>
          <w:i w:val="0"/>
        </w:rPr>
        <w:t>Performance Management</w:t>
      </w:r>
      <w:bookmarkEnd w:id="29"/>
      <w:bookmarkEnd w:id="30"/>
    </w:p>
    <w:p w14:paraId="4E2161DE" w14:textId="77777777" w:rsidR="00636BA0" w:rsidRPr="00BD13B5" w:rsidRDefault="00636BA0" w:rsidP="00636BA0">
      <w:pPr>
        <w:pStyle w:val="TextBodySingle"/>
        <w:rPr>
          <w:rFonts w:asciiTheme="minorHAnsi" w:hAnsiTheme="minorHAnsi" w:cstheme="minorHAnsi"/>
        </w:rPr>
      </w:pPr>
      <w:r w:rsidRPr="00BD13B5">
        <w:rPr>
          <w:rFonts w:asciiTheme="minorHAnsi" w:hAnsiTheme="minorHAnsi" w:cstheme="minorHAnsi"/>
        </w:rPr>
        <w:t>This section describes the APIs used for Performance Management.</w:t>
      </w:r>
    </w:p>
    <w:p w14:paraId="4E2161DF" w14:textId="77777777" w:rsidR="00636BA0" w:rsidRPr="00AD59C8" w:rsidRDefault="00636BA0" w:rsidP="00636BA0">
      <w:pPr>
        <w:pStyle w:val="TextBodySingle"/>
      </w:pPr>
    </w:p>
    <w:p w14:paraId="4E2161E0" w14:textId="77777777" w:rsidR="00636BA0" w:rsidRPr="0070622C" w:rsidRDefault="00636BA0" w:rsidP="00E520AF">
      <w:pPr>
        <w:pStyle w:val="Heading3"/>
        <w:ind w:left="720"/>
        <w:rPr>
          <w:rFonts w:asciiTheme="minorHAnsi" w:hAnsiTheme="minorHAnsi"/>
        </w:rPr>
      </w:pPr>
      <w:bookmarkStart w:id="31" w:name="_Toc335325057"/>
      <w:bookmarkStart w:id="32" w:name="_Toc346888714"/>
      <w:r w:rsidRPr="0070622C">
        <w:rPr>
          <w:rFonts w:asciiTheme="minorHAnsi" w:hAnsiTheme="minorHAnsi"/>
        </w:rPr>
        <w:t>API for Performance Counters</w:t>
      </w:r>
      <w:bookmarkEnd w:id="31"/>
      <w:bookmarkEnd w:id="32"/>
    </w:p>
    <w:tbl>
      <w:tblPr>
        <w:tblStyle w:val="TableGrid"/>
        <w:tblW w:w="0" w:type="auto"/>
        <w:tblLook w:val="04A0" w:firstRow="1" w:lastRow="0" w:firstColumn="1" w:lastColumn="0" w:noHBand="0" w:noVBand="1"/>
      </w:tblPr>
      <w:tblGrid>
        <w:gridCol w:w="1737"/>
        <w:gridCol w:w="7929"/>
      </w:tblGrid>
      <w:tr w:rsidR="00636BA0" w14:paraId="4E2161E3" w14:textId="77777777" w:rsidTr="006A5665">
        <w:tc>
          <w:tcPr>
            <w:tcW w:w="1737" w:type="dxa"/>
            <w:shd w:val="clear" w:color="auto" w:fill="A6A6A6" w:themeFill="background1" w:themeFillShade="A6"/>
          </w:tcPr>
          <w:p w14:paraId="4E2161E1" w14:textId="77777777" w:rsidR="00636BA0" w:rsidRPr="006A5665" w:rsidRDefault="00636BA0" w:rsidP="00082AD8">
            <w:pPr>
              <w:pStyle w:val="TextBodySingle"/>
              <w:rPr>
                <w:b/>
              </w:rPr>
            </w:pPr>
            <w:r w:rsidRPr="006A5665">
              <w:rPr>
                <w:b/>
              </w:rPr>
              <w:t>API Details</w:t>
            </w:r>
          </w:p>
        </w:tc>
        <w:tc>
          <w:tcPr>
            <w:tcW w:w="7929" w:type="dxa"/>
            <w:shd w:val="clear" w:color="auto" w:fill="A6A6A6" w:themeFill="background1" w:themeFillShade="A6"/>
          </w:tcPr>
          <w:p w14:paraId="4E2161E2" w14:textId="77777777" w:rsidR="00636BA0" w:rsidRPr="006A5665" w:rsidRDefault="00636BA0" w:rsidP="00082AD8">
            <w:pPr>
              <w:pStyle w:val="TextBodySingle"/>
              <w:rPr>
                <w:b/>
              </w:rPr>
            </w:pPr>
            <w:r w:rsidRPr="006A5665">
              <w:rPr>
                <w:b/>
              </w:rPr>
              <w:t>Description</w:t>
            </w:r>
          </w:p>
        </w:tc>
      </w:tr>
      <w:tr w:rsidR="00636BA0" w14:paraId="4E2161E6" w14:textId="77777777" w:rsidTr="006A5665">
        <w:tc>
          <w:tcPr>
            <w:tcW w:w="1737" w:type="dxa"/>
          </w:tcPr>
          <w:p w14:paraId="4E2161E4" w14:textId="77777777" w:rsidR="00636BA0" w:rsidRPr="00BD13B5" w:rsidRDefault="00636BA0" w:rsidP="00082AD8">
            <w:pPr>
              <w:pStyle w:val="TextBodySingle"/>
            </w:pPr>
            <w:r w:rsidRPr="00BD13B5">
              <w:t>API Name</w:t>
            </w:r>
          </w:p>
        </w:tc>
        <w:tc>
          <w:tcPr>
            <w:tcW w:w="7929" w:type="dxa"/>
          </w:tcPr>
          <w:p w14:paraId="4E2161E5" w14:textId="07583B61" w:rsidR="00636BA0" w:rsidRPr="00BD13B5" w:rsidRDefault="007911C3" w:rsidP="00082AD8">
            <w:pPr>
              <w:pStyle w:val="TextBodySingle"/>
              <w:rPr>
                <w:b/>
                <w:i/>
              </w:rPr>
            </w:pPr>
            <w:r w:rsidRPr="007911C3">
              <w:rPr>
                <w:b/>
                <w:i/>
              </w:rPr>
              <w:t>IncFapKpiByIntVal</w:t>
            </w:r>
          </w:p>
        </w:tc>
      </w:tr>
      <w:tr w:rsidR="00636BA0" w14:paraId="4E2161E9" w14:textId="77777777" w:rsidTr="006A5665">
        <w:tc>
          <w:tcPr>
            <w:tcW w:w="1737" w:type="dxa"/>
          </w:tcPr>
          <w:p w14:paraId="4E2161E7" w14:textId="77777777" w:rsidR="00636BA0" w:rsidRPr="00BD13B5" w:rsidRDefault="00636BA0" w:rsidP="00082AD8">
            <w:pPr>
              <w:pStyle w:val="TextBodySingle"/>
            </w:pPr>
            <w:r w:rsidRPr="00BD13B5">
              <w:t>Synopsis</w:t>
            </w:r>
          </w:p>
        </w:tc>
        <w:tc>
          <w:tcPr>
            <w:tcW w:w="7929" w:type="dxa"/>
          </w:tcPr>
          <w:p w14:paraId="4E2161E8" w14:textId="774432BF" w:rsidR="00636BA0" w:rsidRPr="00BD13B5" w:rsidRDefault="007911C3" w:rsidP="00082AD8">
            <w:pPr>
              <w:pStyle w:val="TextBodySingle"/>
            </w:pPr>
            <w:r>
              <w:rPr>
                <w:rFonts w:cstheme="minorHAnsi"/>
              </w:rPr>
              <w:t>This function</w:t>
            </w:r>
            <w:r w:rsidR="00636BA0" w:rsidRPr="00BD13B5">
              <w:rPr>
                <w:rFonts w:cstheme="minorHAnsi"/>
              </w:rPr>
              <w:t xml:space="preserve"> is used to inform about KPI changes to the OAM</w:t>
            </w:r>
          </w:p>
        </w:tc>
      </w:tr>
      <w:tr w:rsidR="00636BA0" w14:paraId="4E2161EC" w14:textId="77777777" w:rsidTr="006A5665">
        <w:tc>
          <w:tcPr>
            <w:tcW w:w="1737" w:type="dxa"/>
          </w:tcPr>
          <w:p w14:paraId="4E2161EA" w14:textId="77777777" w:rsidR="00636BA0" w:rsidRPr="00BD13B5" w:rsidRDefault="00636BA0" w:rsidP="00082AD8">
            <w:pPr>
              <w:pStyle w:val="TextBodySingle"/>
            </w:pPr>
            <w:r w:rsidRPr="00BD13B5">
              <w:t>Includes</w:t>
            </w:r>
          </w:p>
        </w:tc>
        <w:tc>
          <w:tcPr>
            <w:tcW w:w="7929" w:type="dxa"/>
          </w:tcPr>
          <w:p w14:paraId="4E2161EB" w14:textId="77777777" w:rsidR="00636BA0" w:rsidRPr="00BD13B5" w:rsidRDefault="00636BA0" w:rsidP="00082AD8">
            <w:pPr>
              <w:pStyle w:val="TextBodySingle"/>
            </w:pPr>
            <w:r w:rsidRPr="00BD13B5">
              <w:t>wr_kpi.h</w:t>
            </w:r>
          </w:p>
        </w:tc>
      </w:tr>
      <w:tr w:rsidR="00636BA0" w14:paraId="4E2161EF" w14:textId="77777777" w:rsidTr="006A5665">
        <w:tc>
          <w:tcPr>
            <w:tcW w:w="1737" w:type="dxa"/>
          </w:tcPr>
          <w:p w14:paraId="4E2161ED" w14:textId="77777777" w:rsidR="00636BA0" w:rsidRPr="00BD13B5" w:rsidRDefault="00636BA0" w:rsidP="00082AD8">
            <w:pPr>
              <w:pStyle w:val="TextBodySingle"/>
            </w:pPr>
            <w:r w:rsidRPr="00BD13B5">
              <w:t>Syntax</w:t>
            </w:r>
          </w:p>
        </w:tc>
        <w:tc>
          <w:tcPr>
            <w:tcW w:w="7929" w:type="dxa"/>
          </w:tcPr>
          <w:p w14:paraId="4E2161EE" w14:textId="0087B151" w:rsidR="00636BA0" w:rsidRPr="00BD13B5" w:rsidRDefault="007911C3" w:rsidP="00082AD8">
            <w:pPr>
              <w:pStyle w:val="TextBodySingle"/>
              <w:rPr>
                <w:b/>
                <w:i/>
              </w:rPr>
            </w:pPr>
            <w:r w:rsidRPr="007911C3">
              <w:rPr>
                <w:rFonts w:cstheme="minorHAnsi"/>
                <w:b/>
                <w:i/>
              </w:rPr>
              <w:t xml:space="preserve">IncFapKpiByIntVal </w:t>
            </w:r>
            <w:r w:rsidR="00636BA0" w:rsidRPr="00BD13B5">
              <w:rPr>
                <w:rFonts w:cstheme="minorHAnsi"/>
                <w:b/>
                <w:i/>
              </w:rPr>
              <w:t>(KPI id, incVal )</w:t>
            </w:r>
          </w:p>
        </w:tc>
      </w:tr>
      <w:tr w:rsidR="00636BA0" w14:paraId="4E2161F3" w14:textId="77777777" w:rsidTr="006A5665">
        <w:tc>
          <w:tcPr>
            <w:tcW w:w="1737" w:type="dxa"/>
          </w:tcPr>
          <w:p w14:paraId="4E2161F0" w14:textId="77777777" w:rsidR="00636BA0" w:rsidRPr="00BD13B5" w:rsidRDefault="00636BA0" w:rsidP="00082AD8">
            <w:pPr>
              <w:pStyle w:val="TextBodySingle"/>
            </w:pPr>
            <w:r w:rsidRPr="00BD13B5">
              <w:t>Arguments</w:t>
            </w:r>
          </w:p>
        </w:tc>
        <w:tc>
          <w:tcPr>
            <w:tcW w:w="7929" w:type="dxa"/>
          </w:tcPr>
          <w:p w14:paraId="4E2161F1" w14:textId="4164C48C" w:rsidR="00636BA0" w:rsidRPr="00BD13B5" w:rsidRDefault="001C141C" w:rsidP="00082AD8">
            <w:pPr>
              <w:pStyle w:val="TextBodySingle"/>
              <w:rPr>
                <w:rFonts w:cstheme="minorHAnsi"/>
              </w:rPr>
            </w:pPr>
            <w:r>
              <w:rPr>
                <w:rFonts w:cstheme="minorHAnsi"/>
                <w:b/>
                <w:i/>
              </w:rPr>
              <w:t xml:space="preserve">KPI </w:t>
            </w:r>
            <w:r w:rsidR="00636BA0" w:rsidRPr="00BD13B5">
              <w:rPr>
                <w:rFonts w:cstheme="minorHAnsi"/>
              </w:rPr>
              <w:t>–</w:t>
            </w:r>
            <w:r>
              <w:rPr>
                <w:rFonts w:cstheme="minorHAnsi"/>
              </w:rPr>
              <w:t>ID</w:t>
            </w:r>
            <w:r w:rsidR="00636BA0" w:rsidRPr="00BD13B5">
              <w:rPr>
                <w:rFonts w:cstheme="minorHAnsi"/>
              </w:rPr>
              <w:t xml:space="preserve"> Each KPI is identified as a unique ID</w:t>
            </w:r>
          </w:p>
          <w:p w14:paraId="4E2161F2" w14:textId="75316765" w:rsidR="00636BA0" w:rsidRPr="00BD13B5" w:rsidRDefault="00636BA0" w:rsidP="00082AD8">
            <w:pPr>
              <w:pStyle w:val="TextBodySingle"/>
              <w:rPr>
                <w:rFonts w:cstheme="minorHAnsi"/>
              </w:rPr>
            </w:pPr>
            <w:r w:rsidRPr="00BD13B5">
              <w:rPr>
                <w:rFonts w:cstheme="minorHAnsi"/>
                <w:b/>
                <w:i/>
              </w:rPr>
              <w:t>incVal</w:t>
            </w:r>
            <w:r w:rsidR="002C2A69">
              <w:rPr>
                <w:rFonts w:cstheme="minorHAnsi"/>
              </w:rPr>
              <w:t xml:space="preserve"> - </w:t>
            </w:r>
            <w:r w:rsidRPr="00BD13B5">
              <w:rPr>
                <w:rFonts w:cstheme="minorHAnsi"/>
              </w:rPr>
              <w:t>Increment step (in + or -)</w:t>
            </w:r>
            <w:r w:rsidR="00200166">
              <w:rPr>
                <w:rFonts w:cstheme="minorHAnsi"/>
              </w:rPr>
              <w:t xml:space="preserve"> (integer value)</w:t>
            </w:r>
          </w:p>
        </w:tc>
      </w:tr>
      <w:tr w:rsidR="00636BA0" w14:paraId="4E2161F6" w14:textId="77777777" w:rsidTr="006A5665">
        <w:tc>
          <w:tcPr>
            <w:tcW w:w="1737" w:type="dxa"/>
          </w:tcPr>
          <w:p w14:paraId="4E2161F4" w14:textId="77777777" w:rsidR="00636BA0" w:rsidRPr="00BD13B5" w:rsidRDefault="00636BA0" w:rsidP="00082AD8">
            <w:pPr>
              <w:pStyle w:val="TextBodySingle"/>
            </w:pPr>
            <w:r w:rsidRPr="00BD13B5">
              <w:t>Description</w:t>
            </w:r>
          </w:p>
        </w:tc>
        <w:tc>
          <w:tcPr>
            <w:tcW w:w="7929" w:type="dxa"/>
          </w:tcPr>
          <w:p w14:paraId="4E2161F5" w14:textId="26A27848" w:rsidR="00636BA0" w:rsidRPr="00BD13B5" w:rsidRDefault="00200166" w:rsidP="00082AD8">
            <w:pPr>
              <w:pStyle w:val="TextBodySingle"/>
            </w:pPr>
            <w:r>
              <w:rPr>
                <w:rFonts w:cstheme="minorHAnsi"/>
              </w:rPr>
              <w:t>This</w:t>
            </w:r>
            <w:r w:rsidR="002C2A69">
              <w:rPr>
                <w:rFonts w:cstheme="minorHAnsi"/>
              </w:rPr>
              <w:t xml:space="preserve"> f</w:t>
            </w:r>
            <w:r w:rsidR="005D0C19">
              <w:rPr>
                <w:rFonts w:cstheme="minorHAnsi"/>
              </w:rPr>
              <w:t>unction</w:t>
            </w:r>
            <w:r w:rsidR="00636BA0" w:rsidRPr="00BD13B5">
              <w:rPr>
                <w:rFonts w:cstheme="minorHAnsi"/>
              </w:rPr>
              <w:t xml:space="preserve"> is used to inform about KPI chan</w:t>
            </w:r>
            <w:r w:rsidR="001C141C">
              <w:rPr>
                <w:rFonts w:cstheme="minorHAnsi"/>
              </w:rPr>
              <w:t>ges to the OAM. It accepts KPIID</w:t>
            </w:r>
            <w:r w:rsidR="00636BA0" w:rsidRPr="00BD13B5">
              <w:rPr>
                <w:rFonts w:cstheme="minorHAnsi"/>
              </w:rPr>
              <w:t xml:space="preserve"> (For example</w:t>
            </w:r>
            <w:r w:rsidR="006A5665">
              <w:rPr>
                <w:rFonts w:cstheme="minorHAnsi"/>
              </w:rPr>
              <w:t>,</w:t>
            </w:r>
            <w:r w:rsidR="00636BA0" w:rsidRPr="00BD13B5">
              <w:rPr>
                <w:rFonts w:cstheme="minorHAnsi"/>
              </w:rPr>
              <w:t xml:space="preserve"> RRC.establishment.Sum) and increment step (in + or -).</w:t>
            </w:r>
          </w:p>
        </w:tc>
      </w:tr>
      <w:tr w:rsidR="00636BA0" w14:paraId="4E2161F9" w14:textId="77777777" w:rsidTr="006A5665">
        <w:tc>
          <w:tcPr>
            <w:tcW w:w="1737" w:type="dxa"/>
          </w:tcPr>
          <w:p w14:paraId="4E2161F7" w14:textId="77777777" w:rsidR="00636BA0" w:rsidRPr="00BD13B5" w:rsidRDefault="00636BA0" w:rsidP="00082AD8">
            <w:pPr>
              <w:pStyle w:val="TextBodySingle"/>
            </w:pPr>
            <w:r w:rsidRPr="00BD13B5">
              <w:t>Return Values</w:t>
            </w:r>
          </w:p>
        </w:tc>
        <w:tc>
          <w:tcPr>
            <w:tcW w:w="7929" w:type="dxa"/>
          </w:tcPr>
          <w:p w14:paraId="4E2161F8" w14:textId="77777777" w:rsidR="00636BA0" w:rsidRPr="00BD13B5" w:rsidRDefault="00636BA0" w:rsidP="00082AD8">
            <w:pPr>
              <w:pStyle w:val="TextBodySingle"/>
            </w:pPr>
            <w:r w:rsidRPr="00BD13B5">
              <w:t>None.</w:t>
            </w:r>
          </w:p>
        </w:tc>
      </w:tr>
      <w:tr w:rsidR="00636BA0" w14:paraId="4E2161FC" w14:textId="77777777" w:rsidTr="006A5665">
        <w:tc>
          <w:tcPr>
            <w:tcW w:w="1737" w:type="dxa"/>
          </w:tcPr>
          <w:p w14:paraId="4E2161FA" w14:textId="77777777" w:rsidR="00636BA0" w:rsidRPr="00BD13B5" w:rsidRDefault="00636BA0" w:rsidP="00082AD8">
            <w:pPr>
              <w:pStyle w:val="TextBodySingle"/>
            </w:pPr>
            <w:r w:rsidRPr="00BD13B5">
              <w:t>Where to Use</w:t>
            </w:r>
          </w:p>
        </w:tc>
        <w:tc>
          <w:tcPr>
            <w:tcW w:w="7929" w:type="dxa"/>
          </w:tcPr>
          <w:p w14:paraId="4E2161FB" w14:textId="77777777" w:rsidR="00636BA0" w:rsidRPr="00BD13B5" w:rsidRDefault="00636BA0" w:rsidP="00082AD8">
            <w:pPr>
              <w:pStyle w:val="TextBodySingle"/>
            </w:pPr>
            <w:r w:rsidRPr="00BD13B5">
              <w:t>eNodeB Application shall call this API to increment the counter a</w:t>
            </w:r>
            <w:r w:rsidR="001C141C">
              <w:t>nd notify OAM. This API is</w:t>
            </w:r>
            <w:r w:rsidRPr="00BD13B5">
              <w:t xml:space="preserve"> provided by OAM.</w:t>
            </w:r>
          </w:p>
        </w:tc>
      </w:tr>
    </w:tbl>
    <w:p w14:paraId="4E2161FD" w14:textId="77777777" w:rsidR="00636BA0" w:rsidRDefault="00636BA0" w:rsidP="00636BA0">
      <w:pPr>
        <w:pStyle w:val="TextBodySingle"/>
      </w:pPr>
    </w:p>
    <w:p w14:paraId="39717437" w14:textId="77777777" w:rsidR="00134F51" w:rsidRDefault="00134F51" w:rsidP="00636BA0">
      <w:pPr>
        <w:pStyle w:val="TextBodySingle"/>
      </w:pPr>
    </w:p>
    <w:p w14:paraId="210FA994" w14:textId="77777777" w:rsidR="00134F51" w:rsidRDefault="00134F51" w:rsidP="00636BA0">
      <w:pPr>
        <w:pStyle w:val="TextBodySingle"/>
      </w:pPr>
    </w:p>
    <w:p w14:paraId="70E958AC" w14:textId="77777777" w:rsidR="00134F51" w:rsidRDefault="00134F51" w:rsidP="00636BA0">
      <w:pPr>
        <w:pStyle w:val="TextBodySingle"/>
      </w:pPr>
    </w:p>
    <w:p w14:paraId="4BC43AA8" w14:textId="77777777" w:rsidR="00134F51" w:rsidRPr="0070622C" w:rsidRDefault="00134F51" w:rsidP="00E520AF">
      <w:pPr>
        <w:pStyle w:val="Heading3"/>
        <w:ind w:left="720"/>
        <w:rPr>
          <w:rFonts w:asciiTheme="minorHAnsi" w:hAnsiTheme="minorHAnsi"/>
        </w:rPr>
      </w:pPr>
      <w:bookmarkStart w:id="33" w:name="_Toc346888715"/>
      <w:r w:rsidRPr="0070622C">
        <w:rPr>
          <w:rFonts w:asciiTheme="minorHAnsi" w:hAnsiTheme="minorHAnsi"/>
        </w:rPr>
        <w:lastRenderedPageBreak/>
        <w:t>API for Performance Counters</w:t>
      </w:r>
      <w:bookmarkEnd w:id="33"/>
    </w:p>
    <w:tbl>
      <w:tblPr>
        <w:tblStyle w:val="TableGrid"/>
        <w:tblW w:w="0" w:type="auto"/>
        <w:tblLook w:val="04A0" w:firstRow="1" w:lastRow="0" w:firstColumn="1" w:lastColumn="0" w:noHBand="0" w:noVBand="1"/>
      </w:tblPr>
      <w:tblGrid>
        <w:gridCol w:w="1737"/>
        <w:gridCol w:w="7929"/>
      </w:tblGrid>
      <w:tr w:rsidR="00134F51" w14:paraId="434FCF63" w14:textId="77777777" w:rsidTr="004D7D74">
        <w:tc>
          <w:tcPr>
            <w:tcW w:w="1737" w:type="dxa"/>
            <w:shd w:val="clear" w:color="auto" w:fill="A6A6A6" w:themeFill="background1" w:themeFillShade="A6"/>
          </w:tcPr>
          <w:p w14:paraId="420B1CB1" w14:textId="77777777" w:rsidR="00134F51" w:rsidRPr="006A5665" w:rsidRDefault="00134F51" w:rsidP="004D7D74">
            <w:pPr>
              <w:pStyle w:val="TextBodySingle"/>
              <w:rPr>
                <w:b/>
              </w:rPr>
            </w:pPr>
            <w:r w:rsidRPr="006A5665">
              <w:rPr>
                <w:b/>
              </w:rPr>
              <w:t>API Details</w:t>
            </w:r>
          </w:p>
        </w:tc>
        <w:tc>
          <w:tcPr>
            <w:tcW w:w="7929" w:type="dxa"/>
            <w:shd w:val="clear" w:color="auto" w:fill="A6A6A6" w:themeFill="background1" w:themeFillShade="A6"/>
          </w:tcPr>
          <w:p w14:paraId="3F588E17" w14:textId="77777777" w:rsidR="00134F51" w:rsidRPr="006A5665" w:rsidRDefault="00134F51" w:rsidP="004D7D74">
            <w:pPr>
              <w:pStyle w:val="TextBodySingle"/>
              <w:rPr>
                <w:b/>
              </w:rPr>
            </w:pPr>
            <w:r w:rsidRPr="006A5665">
              <w:rPr>
                <w:b/>
              </w:rPr>
              <w:t>Description</w:t>
            </w:r>
          </w:p>
        </w:tc>
      </w:tr>
      <w:tr w:rsidR="00134F51" w14:paraId="1AD713AF" w14:textId="77777777" w:rsidTr="004D7D74">
        <w:tc>
          <w:tcPr>
            <w:tcW w:w="1737" w:type="dxa"/>
          </w:tcPr>
          <w:p w14:paraId="67D3EA4B" w14:textId="77777777" w:rsidR="00134F51" w:rsidRPr="00BD13B5" w:rsidRDefault="00134F51" w:rsidP="004D7D74">
            <w:pPr>
              <w:pStyle w:val="TextBodySingle"/>
            </w:pPr>
            <w:r w:rsidRPr="00BD13B5">
              <w:t>API Name</w:t>
            </w:r>
          </w:p>
        </w:tc>
        <w:tc>
          <w:tcPr>
            <w:tcW w:w="7929" w:type="dxa"/>
          </w:tcPr>
          <w:p w14:paraId="47D03D93" w14:textId="5A5F791B" w:rsidR="00134F51" w:rsidRPr="00BD13B5" w:rsidRDefault="00200166" w:rsidP="004D7D74">
            <w:pPr>
              <w:pStyle w:val="TextBodySingle"/>
              <w:rPr>
                <w:b/>
                <w:i/>
              </w:rPr>
            </w:pPr>
            <w:r w:rsidRPr="00200166">
              <w:rPr>
                <w:b/>
                <w:i/>
              </w:rPr>
              <w:t>IncFapKpiByRealVal</w:t>
            </w:r>
          </w:p>
        </w:tc>
      </w:tr>
      <w:tr w:rsidR="00134F51" w14:paraId="550A585C" w14:textId="77777777" w:rsidTr="004D7D74">
        <w:tc>
          <w:tcPr>
            <w:tcW w:w="1737" w:type="dxa"/>
          </w:tcPr>
          <w:p w14:paraId="481AEDE6" w14:textId="77777777" w:rsidR="00134F51" w:rsidRPr="00BD13B5" w:rsidRDefault="00134F51" w:rsidP="004D7D74">
            <w:pPr>
              <w:pStyle w:val="TextBodySingle"/>
            </w:pPr>
            <w:r w:rsidRPr="00BD13B5">
              <w:t>Synopsis</w:t>
            </w:r>
          </w:p>
        </w:tc>
        <w:tc>
          <w:tcPr>
            <w:tcW w:w="7929" w:type="dxa"/>
          </w:tcPr>
          <w:p w14:paraId="4C257BC7" w14:textId="6E4DFAC5" w:rsidR="00134F51" w:rsidRPr="00BD13B5" w:rsidRDefault="00850C5E" w:rsidP="004D7D74">
            <w:pPr>
              <w:pStyle w:val="TextBodySingle"/>
            </w:pPr>
            <w:r>
              <w:rPr>
                <w:rFonts w:cstheme="minorHAnsi"/>
              </w:rPr>
              <w:t xml:space="preserve">This </w:t>
            </w:r>
            <w:r w:rsidR="005D0C19">
              <w:rPr>
                <w:rFonts w:cstheme="minorHAnsi"/>
              </w:rPr>
              <w:t>funct</w:t>
            </w:r>
            <w:r>
              <w:rPr>
                <w:rFonts w:cstheme="minorHAnsi"/>
              </w:rPr>
              <w:t>i</w:t>
            </w:r>
            <w:r w:rsidR="005D0C19">
              <w:rPr>
                <w:rFonts w:cstheme="minorHAnsi"/>
              </w:rPr>
              <w:t>o</w:t>
            </w:r>
            <w:r>
              <w:rPr>
                <w:rFonts w:cstheme="minorHAnsi"/>
              </w:rPr>
              <w:t>n</w:t>
            </w:r>
            <w:r w:rsidR="00134F51" w:rsidRPr="00BD13B5">
              <w:rPr>
                <w:rFonts w:cstheme="minorHAnsi"/>
              </w:rPr>
              <w:t xml:space="preserve"> is used to inform about KPI changes to the OAM</w:t>
            </w:r>
          </w:p>
        </w:tc>
      </w:tr>
      <w:tr w:rsidR="00134F51" w14:paraId="5191FBC3" w14:textId="77777777" w:rsidTr="004D7D74">
        <w:tc>
          <w:tcPr>
            <w:tcW w:w="1737" w:type="dxa"/>
          </w:tcPr>
          <w:p w14:paraId="08EC9DD0" w14:textId="77777777" w:rsidR="00134F51" w:rsidRPr="00BD13B5" w:rsidRDefault="00134F51" w:rsidP="004D7D74">
            <w:pPr>
              <w:pStyle w:val="TextBodySingle"/>
            </w:pPr>
            <w:r w:rsidRPr="00BD13B5">
              <w:t>Includes</w:t>
            </w:r>
          </w:p>
        </w:tc>
        <w:tc>
          <w:tcPr>
            <w:tcW w:w="7929" w:type="dxa"/>
          </w:tcPr>
          <w:p w14:paraId="786EE69D" w14:textId="77777777" w:rsidR="00134F51" w:rsidRPr="00BD13B5" w:rsidRDefault="00134F51" w:rsidP="004D7D74">
            <w:pPr>
              <w:pStyle w:val="TextBodySingle"/>
            </w:pPr>
            <w:r w:rsidRPr="00BD13B5">
              <w:t>wr_kpi.h</w:t>
            </w:r>
          </w:p>
        </w:tc>
      </w:tr>
      <w:tr w:rsidR="00134F51" w14:paraId="78D232BD" w14:textId="77777777" w:rsidTr="004D7D74">
        <w:tc>
          <w:tcPr>
            <w:tcW w:w="1737" w:type="dxa"/>
          </w:tcPr>
          <w:p w14:paraId="687442E0" w14:textId="77777777" w:rsidR="00134F51" w:rsidRPr="00BD13B5" w:rsidRDefault="00134F51" w:rsidP="004D7D74">
            <w:pPr>
              <w:pStyle w:val="TextBodySingle"/>
            </w:pPr>
            <w:r w:rsidRPr="00BD13B5">
              <w:t>Syntax</w:t>
            </w:r>
          </w:p>
        </w:tc>
        <w:tc>
          <w:tcPr>
            <w:tcW w:w="7929" w:type="dxa"/>
          </w:tcPr>
          <w:p w14:paraId="4F367FD0" w14:textId="0FF714EE" w:rsidR="00134F51" w:rsidRPr="00BD13B5" w:rsidRDefault="00200166" w:rsidP="004D7D74">
            <w:pPr>
              <w:pStyle w:val="TextBodySingle"/>
              <w:rPr>
                <w:b/>
                <w:i/>
              </w:rPr>
            </w:pPr>
            <w:r w:rsidRPr="00200166">
              <w:rPr>
                <w:rFonts w:cstheme="minorHAnsi"/>
                <w:b/>
                <w:i/>
              </w:rPr>
              <w:t>IncFapKpiByRealVal</w:t>
            </w:r>
            <w:r w:rsidR="00134F51" w:rsidRPr="00BD13B5">
              <w:rPr>
                <w:rFonts w:cstheme="minorHAnsi"/>
                <w:b/>
                <w:i/>
              </w:rPr>
              <w:t xml:space="preserve"> (KPI id, incVal )</w:t>
            </w:r>
          </w:p>
        </w:tc>
      </w:tr>
      <w:tr w:rsidR="00134F51" w14:paraId="4D3CD4B5" w14:textId="77777777" w:rsidTr="004D7D74">
        <w:tc>
          <w:tcPr>
            <w:tcW w:w="1737" w:type="dxa"/>
          </w:tcPr>
          <w:p w14:paraId="32F1773E" w14:textId="77777777" w:rsidR="00134F51" w:rsidRPr="00BD13B5" w:rsidRDefault="00134F51" w:rsidP="004D7D74">
            <w:pPr>
              <w:pStyle w:val="TextBodySingle"/>
            </w:pPr>
            <w:r w:rsidRPr="00BD13B5">
              <w:t>Arguments</w:t>
            </w:r>
          </w:p>
        </w:tc>
        <w:tc>
          <w:tcPr>
            <w:tcW w:w="7929" w:type="dxa"/>
          </w:tcPr>
          <w:p w14:paraId="747865A7" w14:textId="74E4178E" w:rsidR="00134F51" w:rsidRPr="00BD13B5" w:rsidRDefault="00134F51" w:rsidP="004D7D74">
            <w:pPr>
              <w:pStyle w:val="TextBodySingle"/>
              <w:rPr>
                <w:rFonts w:cstheme="minorHAnsi"/>
              </w:rPr>
            </w:pPr>
            <w:r>
              <w:rPr>
                <w:rFonts w:cstheme="minorHAnsi"/>
                <w:b/>
                <w:i/>
              </w:rPr>
              <w:t xml:space="preserve">KPI </w:t>
            </w:r>
            <w:r w:rsidRPr="00BD13B5">
              <w:rPr>
                <w:rFonts w:cstheme="minorHAnsi"/>
              </w:rPr>
              <w:t>–</w:t>
            </w:r>
            <w:r>
              <w:rPr>
                <w:rFonts w:cstheme="minorHAnsi"/>
              </w:rPr>
              <w:t>ID</w:t>
            </w:r>
            <w:r w:rsidRPr="00BD13B5">
              <w:rPr>
                <w:rFonts w:cstheme="minorHAnsi"/>
              </w:rPr>
              <w:t xml:space="preserve"> Each KPI is identified as a unique ID</w:t>
            </w:r>
          </w:p>
          <w:p w14:paraId="49E0B998" w14:textId="03587DF0" w:rsidR="00134F51" w:rsidRPr="00BD13B5" w:rsidRDefault="00134F51" w:rsidP="002C2A69">
            <w:pPr>
              <w:pStyle w:val="TextBodySingle"/>
              <w:rPr>
                <w:rFonts w:cstheme="minorHAnsi"/>
              </w:rPr>
            </w:pPr>
            <w:r w:rsidRPr="00BD13B5">
              <w:rPr>
                <w:rFonts w:cstheme="minorHAnsi"/>
                <w:b/>
                <w:i/>
              </w:rPr>
              <w:t>incVal</w:t>
            </w:r>
            <w:r w:rsidR="00200166">
              <w:rPr>
                <w:rFonts w:cstheme="minorHAnsi"/>
              </w:rPr>
              <w:t xml:space="preserve"> - Increment step (real value)</w:t>
            </w:r>
          </w:p>
        </w:tc>
      </w:tr>
      <w:tr w:rsidR="00134F51" w14:paraId="46987E3E" w14:textId="77777777" w:rsidTr="004D7D74">
        <w:tc>
          <w:tcPr>
            <w:tcW w:w="1737" w:type="dxa"/>
          </w:tcPr>
          <w:p w14:paraId="31B91173" w14:textId="77777777" w:rsidR="00134F51" w:rsidRPr="00BD13B5" w:rsidRDefault="00134F51" w:rsidP="004D7D74">
            <w:pPr>
              <w:pStyle w:val="TextBodySingle"/>
            </w:pPr>
            <w:r w:rsidRPr="00BD13B5">
              <w:t>Description</w:t>
            </w:r>
          </w:p>
        </w:tc>
        <w:tc>
          <w:tcPr>
            <w:tcW w:w="7929" w:type="dxa"/>
          </w:tcPr>
          <w:p w14:paraId="23DF3F9F" w14:textId="033946E0" w:rsidR="00134F51" w:rsidRPr="00BD13B5" w:rsidRDefault="00200166" w:rsidP="004D7D74">
            <w:pPr>
              <w:pStyle w:val="TextBodySingle"/>
            </w:pPr>
            <w:r>
              <w:rPr>
                <w:rFonts w:cstheme="minorHAnsi"/>
              </w:rPr>
              <w:t>This function</w:t>
            </w:r>
            <w:r w:rsidR="00134F51" w:rsidRPr="00BD13B5">
              <w:rPr>
                <w:rFonts w:cstheme="minorHAnsi"/>
              </w:rPr>
              <w:t xml:space="preserve"> is used to inform about KPI chan</w:t>
            </w:r>
            <w:r w:rsidR="00134F51">
              <w:rPr>
                <w:rFonts w:cstheme="minorHAnsi"/>
              </w:rPr>
              <w:t>ges to the OAM. It accepts KPIID</w:t>
            </w:r>
            <w:r w:rsidR="00134F51" w:rsidRPr="00BD13B5">
              <w:rPr>
                <w:rFonts w:cstheme="minorHAnsi"/>
              </w:rPr>
              <w:t xml:space="preserve"> (For example</w:t>
            </w:r>
            <w:r w:rsidR="00134F51" w:rsidRPr="00200166">
              <w:rPr>
                <w:rFonts w:cstheme="minorHAnsi"/>
              </w:rPr>
              <w:t>,</w:t>
            </w:r>
            <w:r w:rsidRPr="00200166">
              <w:rPr>
                <w:rFonts w:cstheme="minorHAnsi"/>
              </w:rPr>
              <w:t xml:space="preserve"> </w:t>
            </w:r>
            <w:r w:rsidRPr="00200166">
              <w:rPr>
                <w:rFonts w:eastAsia="Times New Roman" w:cstheme="minorHAnsi"/>
                <w:kern w:val="0"/>
                <w:lang w:eastAsia="en-US" w:bidi="ar-SA"/>
              </w:rPr>
              <w:t>DRB.IPThpDl.QCI1</w:t>
            </w:r>
            <w:r w:rsidR="00134F51" w:rsidRPr="00BD13B5">
              <w:rPr>
                <w:rFonts w:cstheme="minorHAnsi"/>
              </w:rPr>
              <w:t>) and increment step (in + or -).</w:t>
            </w:r>
          </w:p>
        </w:tc>
      </w:tr>
      <w:tr w:rsidR="00134F51" w14:paraId="27059CEF" w14:textId="77777777" w:rsidTr="004D7D74">
        <w:tc>
          <w:tcPr>
            <w:tcW w:w="1737" w:type="dxa"/>
          </w:tcPr>
          <w:p w14:paraId="632FF54D" w14:textId="77777777" w:rsidR="00134F51" w:rsidRPr="00BD13B5" w:rsidRDefault="00134F51" w:rsidP="004D7D74">
            <w:pPr>
              <w:pStyle w:val="TextBodySingle"/>
            </w:pPr>
            <w:r w:rsidRPr="00BD13B5">
              <w:t>Return Values</w:t>
            </w:r>
          </w:p>
        </w:tc>
        <w:tc>
          <w:tcPr>
            <w:tcW w:w="7929" w:type="dxa"/>
          </w:tcPr>
          <w:p w14:paraId="41E27093" w14:textId="77777777" w:rsidR="00134F51" w:rsidRPr="00BD13B5" w:rsidRDefault="00134F51" w:rsidP="004D7D74">
            <w:pPr>
              <w:pStyle w:val="TextBodySingle"/>
            </w:pPr>
            <w:r w:rsidRPr="00BD13B5">
              <w:t>None.</w:t>
            </w:r>
          </w:p>
        </w:tc>
      </w:tr>
      <w:tr w:rsidR="00134F51" w14:paraId="135C6172" w14:textId="77777777" w:rsidTr="004D7D74">
        <w:tc>
          <w:tcPr>
            <w:tcW w:w="1737" w:type="dxa"/>
          </w:tcPr>
          <w:p w14:paraId="1D623506" w14:textId="77777777" w:rsidR="00134F51" w:rsidRPr="00BD13B5" w:rsidRDefault="00134F51" w:rsidP="004D7D74">
            <w:pPr>
              <w:pStyle w:val="TextBodySingle"/>
            </w:pPr>
            <w:r w:rsidRPr="00BD13B5">
              <w:t>Where to Use</w:t>
            </w:r>
          </w:p>
        </w:tc>
        <w:tc>
          <w:tcPr>
            <w:tcW w:w="7929" w:type="dxa"/>
          </w:tcPr>
          <w:p w14:paraId="5B98E37F" w14:textId="77777777" w:rsidR="00134F51" w:rsidRPr="00BD13B5" w:rsidRDefault="00134F51" w:rsidP="004D7D74">
            <w:pPr>
              <w:pStyle w:val="TextBodySingle"/>
            </w:pPr>
            <w:r w:rsidRPr="00BD13B5">
              <w:t>eNodeB Application shall call this API to increment the counter a</w:t>
            </w:r>
            <w:r>
              <w:t>nd notify OAM. This API is</w:t>
            </w:r>
            <w:r w:rsidRPr="00BD13B5">
              <w:t xml:space="preserve"> provided by OAM.</w:t>
            </w:r>
          </w:p>
        </w:tc>
      </w:tr>
    </w:tbl>
    <w:p w14:paraId="42FBAA62" w14:textId="77777777" w:rsidR="00134F51" w:rsidRPr="00C44311" w:rsidRDefault="00134F51" w:rsidP="00636BA0">
      <w:pPr>
        <w:pStyle w:val="TextBodySingle"/>
      </w:pPr>
    </w:p>
    <w:p w14:paraId="4E2161FE" w14:textId="77777777" w:rsidR="00636BA0" w:rsidRPr="0070622C" w:rsidRDefault="00636BA0" w:rsidP="00E520AF">
      <w:pPr>
        <w:pStyle w:val="Heading3"/>
        <w:ind w:left="720"/>
        <w:rPr>
          <w:rFonts w:asciiTheme="minorHAnsi" w:hAnsiTheme="minorHAnsi"/>
          <w:sz w:val="22"/>
          <w:szCs w:val="22"/>
        </w:rPr>
      </w:pPr>
      <w:bookmarkStart w:id="34" w:name="_Toc335325058"/>
      <w:bookmarkStart w:id="35" w:name="_Toc346888716"/>
      <w:r w:rsidRPr="0070622C">
        <w:rPr>
          <w:rFonts w:asciiTheme="minorHAnsi" w:hAnsiTheme="minorHAnsi"/>
        </w:rPr>
        <w:t>Calling Sequence</w:t>
      </w:r>
      <w:bookmarkEnd w:id="34"/>
      <w:bookmarkEnd w:id="35"/>
    </w:p>
    <w:p w14:paraId="4E2161FF" w14:textId="77777777" w:rsidR="00636BA0" w:rsidRPr="009B4DBD" w:rsidRDefault="00636BA0" w:rsidP="00636BA0">
      <w:pPr>
        <w:pStyle w:val="TextBodySingle"/>
      </w:pPr>
      <w:r>
        <w:rPr>
          <w:noProof/>
          <w:lang w:val="en-IN" w:eastAsia="en-IN" w:bidi="ar-SA"/>
        </w:rPr>
        <w:drawing>
          <wp:inline distT="0" distB="0" distL="0" distR="0" wp14:anchorId="4E216324" wp14:editId="4E216325">
            <wp:extent cx="6372225" cy="342583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4182" cy="3426885"/>
                    </a:xfrm>
                    <a:prstGeom prst="rect">
                      <a:avLst/>
                    </a:prstGeom>
                    <a:noFill/>
                    <a:ln>
                      <a:noFill/>
                    </a:ln>
                  </pic:spPr>
                </pic:pic>
              </a:graphicData>
            </a:graphic>
          </wp:inline>
        </w:drawing>
      </w:r>
    </w:p>
    <w:p w14:paraId="4E216200" w14:textId="1813E309" w:rsidR="00636BA0" w:rsidRPr="00BD13B5" w:rsidRDefault="00636BA0" w:rsidP="00636BA0">
      <w:pPr>
        <w:pStyle w:val="Caption"/>
        <w:jc w:val="center"/>
        <w:rPr>
          <w:rFonts w:asciiTheme="minorHAnsi" w:hAnsiTheme="minorHAnsi" w:cstheme="minorHAnsi"/>
          <w:b/>
          <w:i w:val="0"/>
        </w:rPr>
      </w:pPr>
      <w:bookmarkStart w:id="36" w:name="_Toc335054604"/>
      <w:bookmarkStart w:id="37" w:name="_Toc335325064"/>
      <w:bookmarkStart w:id="38" w:name="_Toc346888728"/>
      <w:r w:rsidRPr="00BD13B5">
        <w:rPr>
          <w:rFonts w:asciiTheme="minorHAnsi" w:hAnsiTheme="minorHAnsi" w:cstheme="minorHAnsi"/>
          <w:b/>
          <w:i w:val="0"/>
        </w:rPr>
        <w:t xml:space="preserve">Figure </w:t>
      </w:r>
      <w:r w:rsidRPr="00BD13B5">
        <w:rPr>
          <w:rFonts w:asciiTheme="minorHAnsi" w:hAnsiTheme="minorHAnsi" w:cstheme="minorHAnsi"/>
          <w:b/>
          <w:i w:val="0"/>
        </w:rPr>
        <w:fldChar w:fldCharType="begin"/>
      </w:r>
      <w:r w:rsidRPr="00BD13B5">
        <w:rPr>
          <w:rFonts w:asciiTheme="minorHAnsi" w:hAnsiTheme="minorHAnsi" w:cstheme="minorHAnsi"/>
          <w:b/>
          <w:i w:val="0"/>
        </w:rPr>
        <w:instrText xml:space="preserve"> SEQ Figure \* ARABIC </w:instrText>
      </w:r>
      <w:r w:rsidRPr="00BD13B5">
        <w:rPr>
          <w:rFonts w:asciiTheme="minorHAnsi" w:hAnsiTheme="minorHAnsi" w:cstheme="minorHAnsi"/>
          <w:b/>
          <w:i w:val="0"/>
        </w:rPr>
        <w:fldChar w:fldCharType="separate"/>
      </w:r>
      <w:r w:rsidR="00590FBE">
        <w:rPr>
          <w:rFonts w:asciiTheme="minorHAnsi" w:hAnsiTheme="minorHAnsi" w:cstheme="minorHAnsi"/>
          <w:b/>
          <w:i w:val="0"/>
          <w:noProof/>
        </w:rPr>
        <w:t>2</w:t>
      </w:r>
      <w:r w:rsidRPr="00BD13B5">
        <w:rPr>
          <w:rFonts w:asciiTheme="minorHAnsi" w:hAnsiTheme="minorHAnsi" w:cstheme="minorHAnsi"/>
          <w:b/>
          <w:i w:val="0"/>
        </w:rPr>
        <w:fldChar w:fldCharType="end"/>
      </w:r>
      <w:r w:rsidR="00627CD9">
        <w:rPr>
          <w:rFonts w:asciiTheme="minorHAnsi" w:hAnsiTheme="minorHAnsi" w:cstheme="minorHAnsi"/>
          <w:b/>
          <w:i w:val="0"/>
        </w:rPr>
        <w:t>:</w:t>
      </w:r>
      <w:r w:rsidRPr="00BD13B5">
        <w:rPr>
          <w:rFonts w:asciiTheme="minorHAnsi" w:hAnsiTheme="minorHAnsi" w:cstheme="minorHAnsi"/>
          <w:b/>
          <w:i w:val="0"/>
        </w:rPr>
        <w:t xml:space="preserve"> </w:t>
      </w:r>
      <w:r>
        <w:rPr>
          <w:rFonts w:asciiTheme="minorHAnsi" w:hAnsiTheme="minorHAnsi" w:cstheme="minorHAnsi"/>
          <w:b/>
          <w:i w:val="0"/>
        </w:rPr>
        <w:t xml:space="preserve">KPI </w:t>
      </w:r>
      <w:r w:rsidRPr="00BD13B5">
        <w:rPr>
          <w:rFonts w:asciiTheme="minorHAnsi" w:hAnsiTheme="minorHAnsi" w:cstheme="minorHAnsi"/>
          <w:b/>
          <w:i w:val="0"/>
        </w:rPr>
        <w:t>Updatin</w:t>
      </w:r>
      <w:bookmarkEnd w:id="36"/>
      <w:bookmarkEnd w:id="37"/>
      <w:r w:rsidR="0053558B">
        <w:rPr>
          <w:rFonts w:asciiTheme="minorHAnsi" w:hAnsiTheme="minorHAnsi" w:cstheme="minorHAnsi"/>
          <w:b/>
          <w:i w:val="0"/>
        </w:rPr>
        <w:t>g</w:t>
      </w:r>
      <w:bookmarkEnd w:id="38"/>
    </w:p>
    <w:p w14:paraId="4E216201" w14:textId="77777777" w:rsidR="00636BA0" w:rsidRPr="001E4F3E" w:rsidRDefault="00636BA0" w:rsidP="00636BA0">
      <w:pPr>
        <w:pStyle w:val="BodyText"/>
        <w:widowControl/>
        <w:numPr>
          <w:ilvl w:val="0"/>
          <w:numId w:val="28"/>
        </w:numPr>
        <w:suppressAutoHyphens w:val="0"/>
        <w:autoSpaceDE w:val="0"/>
        <w:autoSpaceDN w:val="0"/>
        <w:adjustRightInd w:val="0"/>
        <w:spacing w:before="60" w:after="60"/>
        <w:rPr>
          <w:rFonts w:asciiTheme="minorHAnsi" w:hAnsiTheme="minorHAnsi" w:cstheme="minorHAnsi"/>
        </w:rPr>
      </w:pPr>
      <w:r w:rsidRPr="001E4F3E">
        <w:rPr>
          <w:rFonts w:asciiTheme="minorHAnsi" w:hAnsiTheme="minorHAnsi" w:cstheme="minorHAnsi"/>
        </w:rPr>
        <w:t xml:space="preserve">Stack informs </w:t>
      </w:r>
      <w:r>
        <w:rPr>
          <w:rFonts w:asciiTheme="minorHAnsi" w:hAnsiTheme="minorHAnsi" w:cstheme="minorHAnsi"/>
        </w:rPr>
        <w:t>OAM messenger</w:t>
      </w:r>
      <w:r w:rsidRPr="001E4F3E">
        <w:rPr>
          <w:rFonts w:asciiTheme="minorHAnsi" w:hAnsiTheme="minorHAnsi" w:cstheme="minorHAnsi"/>
        </w:rPr>
        <w:t xml:space="preserve"> through</w:t>
      </w:r>
      <w:r w:rsidRPr="00BD13B5">
        <w:rPr>
          <w:rFonts w:asciiTheme="minorHAnsi" w:hAnsiTheme="minorHAnsi" w:cstheme="minorHAnsi"/>
          <w:i/>
        </w:rPr>
        <w:t xml:space="preserve"> IncFapKpi</w:t>
      </w:r>
      <w:r>
        <w:rPr>
          <w:rFonts w:asciiTheme="minorHAnsi" w:hAnsiTheme="minorHAnsi" w:cstheme="minorHAnsi"/>
        </w:rPr>
        <w:t>()</w:t>
      </w:r>
      <w:r w:rsidRPr="001E4F3E">
        <w:rPr>
          <w:rFonts w:asciiTheme="minorHAnsi" w:hAnsiTheme="minorHAnsi" w:cstheme="minorHAnsi"/>
        </w:rPr>
        <w:t xml:space="preserve"> when any event KPI is noted at the stack.</w:t>
      </w:r>
    </w:p>
    <w:p w14:paraId="4E216202" w14:textId="77777777" w:rsidR="00636BA0" w:rsidRPr="001E4F3E" w:rsidRDefault="00326C39" w:rsidP="00636BA0">
      <w:pPr>
        <w:pStyle w:val="BodyText"/>
        <w:widowControl/>
        <w:numPr>
          <w:ilvl w:val="0"/>
          <w:numId w:val="28"/>
        </w:numPr>
        <w:suppressAutoHyphens w:val="0"/>
        <w:autoSpaceDE w:val="0"/>
        <w:autoSpaceDN w:val="0"/>
        <w:adjustRightInd w:val="0"/>
        <w:spacing w:before="60" w:after="60"/>
        <w:rPr>
          <w:rFonts w:asciiTheme="minorHAnsi" w:hAnsiTheme="minorHAnsi" w:cstheme="minorHAnsi"/>
        </w:rPr>
      </w:pPr>
      <w:r w:rsidRPr="001E4F3E">
        <w:rPr>
          <w:rFonts w:asciiTheme="minorHAnsi" w:hAnsiTheme="minorHAnsi" w:cstheme="minorHAnsi"/>
        </w:rPr>
        <w:t>SMApp in turn</w:t>
      </w:r>
      <w:r w:rsidR="00636BA0" w:rsidRPr="001E4F3E">
        <w:rPr>
          <w:rFonts w:asciiTheme="minorHAnsi" w:hAnsiTheme="minorHAnsi" w:cstheme="minorHAnsi"/>
        </w:rPr>
        <w:t xml:space="preserve"> forwards KPI info to KPICollector.</w:t>
      </w:r>
    </w:p>
    <w:p w14:paraId="4E216203" w14:textId="77777777" w:rsidR="00636BA0" w:rsidRPr="001E4F3E" w:rsidRDefault="00636BA0" w:rsidP="00636BA0">
      <w:pPr>
        <w:pStyle w:val="BodyText"/>
        <w:widowControl/>
        <w:numPr>
          <w:ilvl w:val="0"/>
          <w:numId w:val="28"/>
        </w:numPr>
        <w:suppressAutoHyphens w:val="0"/>
        <w:autoSpaceDE w:val="0"/>
        <w:autoSpaceDN w:val="0"/>
        <w:adjustRightInd w:val="0"/>
        <w:spacing w:before="60" w:after="60"/>
        <w:rPr>
          <w:rFonts w:asciiTheme="minorHAnsi" w:hAnsiTheme="minorHAnsi" w:cstheme="minorHAnsi"/>
        </w:rPr>
      </w:pPr>
      <w:r w:rsidRPr="001E4F3E">
        <w:rPr>
          <w:rFonts w:asciiTheme="minorHAnsi" w:hAnsiTheme="minorHAnsi" w:cstheme="minorHAnsi"/>
        </w:rPr>
        <w:t>KPICollector segregates the KPI into KPI group and updates the KPI counter.</w:t>
      </w:r>
    </w:p>
    <w:p w14:paraId="4E216204" w14:textId="77777777" w:rsidR="00636BA0" w:rsidRDefault="00636BA0" w:rsidP="00636BA0">
      <w:pPr>
        <w:pStyle w:val="TextBodySingle"/>
        <w:rPr>
          <w:rFonts w:asciiTheme="minorHAnsi" w:hAnsiTheme="minorHAnsi" w:cstheme="minorHAnsi"/>
          <w:sz w:val="22"/>
          <w:szCs w:val="22"/>
        </w:rPr>
      </w:pPr>
    </w:p>
    <w:p w14:paraId="4E216205" w14:textId="262A1AD2" w:rsidR="00636BA0" w:rsidRDefault="001C141C" w:rsidP="00E520AF">
      <w:pPr>
        <w:pStyle w:val="TextBodySingle"/>
        <w:keepNext/>
        <w:rPr>
          <w:rFonts w:asciiTheme="minorHAnsi" w:hAnsiTheme="minorHAnsi" w:cstheme="minorHAnsi"/>
        </w:rPr>
      </w:pPr>
      <w:r>
        <w:rPr>
          <w:rFonts w:asciiTheme="minorHAnsi" w:hAnsiTheme="minorHAnsi" w:cstheme="minorHAnsi"/>
        </w:rPr>
        <w:lastRenderedPageBreak/>
        <w:t>E</w:t>
      </w:r>
      <w:r w:rsidR="002C2A69">
        <w:rPr>
          <w:rFonts w:asciiTheme="minorHAnsi" w:hAnsiTheme="minorHAnsi" w:cstheme="minorHAnsi"/>
        </w:rPr>
        <w:t>xample on</w:t>
      </w:r>
      <w:r w:rsidR="00636BA0" w:rsidRPr="00BD13B5">
        <w:rPr>
          <w:rFonts w:asciiTheme="minorHAnsi" w:hAnsiTheme="minorHAnsi" w:cstheme="minorHAnsi"/>
        </w:rPr>
        <w:t xml:space="preserve"> how to use the API in eNodeB application</w:t>
      </w:r>
      <w:r>
        <w:rPr>
          <w:rFonts w:asciiTheme="minorHAnsi" w:hAnsiTheme="minorHAnsi" w:cstheme="minorHAnsi"/>
        </w:rPr>
        <w:t xml:space="preserve"> as follows:</w:t>
      </w:r>
    </w:p>
    <w:p w14:paraId="4E216206" w14:textId="77777777" w:rsidR="00636BA0" w:rsidRPr="00BD13B5" w:rsidRDefault="00636BA0" w:rsidP="00636BA0">
      <w:pPr>
        <w:pStyle w:val="TextBodySingle"/>
        <w:rPr>
          <w:rFonts w:asciiTheme="minorHAnsi" w:hAnsiTheme="minorHAnsi" w:cstheme="minorHAnsi"/>
        </w:rPr>
      </w:pPr>
    </w:p>
    <w:p w14:paraId="4E216207"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 /*Increment KPI for Attempted RRC Connection Establishments*/</w:t>
      </w:r>
    </w:p>
    <w:p w14:paraId="4E216208"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PRIVATE S16 wrUmmRrcSetupHdlr</w:t>
      </w:r>
    </w:p>
    <w:p w14:paraId="4E216209"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w:t>
      </w:r>
    </w:p>
    <w:p w14:paraId="4E21620A"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 RRC Connection Setup received</w:t>
      </w:r>
    </w:p>
    <w:p w14:paraId="4E21620B" w14:textId="77777777" w:rsidR="00636BA0" w:rsidRPr="00BD13B5" w:rsidRDefault="00636BA0" w:rsidP="00636BA0">
      <w:pPr>
        <w:pStyle w:val="TextBodySingle"/>
        <w:rPr>
          <w:rFonts w:asciiTheme="minorHAnsi" w:hAnsiTheme="minorHAnsi" w:cstheme="minorHAnsi"/>
          <w:i/>
          <w:sz w:val="22"/>
          <w:szCs w:val="22"/>
        </w:rPr>
      </w:pPr>
    </w:p>
    <w:p w14:paraId="4E21620C"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 xml:space="preserve">    IncFapKpi(  KPI_ID_LTE_RRC_ATTCONESTAB_SUM, INC_KPI_VALUE_BY_ONE );</w:t>
      </w:r>
    </w:p>
    <w:p w14:paraId="4E21620D"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w:t>
      </w:r>
    </w:p>
    <w:p w14:paraId="4E21620E"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w:t>
      </w:r>
    </w:p>
    <w:p w14:paraId="4E21620F" w14:textId="48EE4E49" w:rsidR="00636BA0" w:rsidRDefault="00636BA0" w:rsidP="00636BA0">
      <w:pPr>
        <w:widowControl/>
        <w:suppressAutoHyphens w:val="0"/>
        <w:rPr>
          <w:rFonts w:asciiTheme="minorHAnsi" w:hAnsiTheme="minorHAnsi" w:cstheme="minorHAnsi"/>
          <w:sz w:val="22"/>
          <w:szCs w:val="22"/>
        </w:rPr>
      </w:pPr>
    </w:p>
    <w:p w14:paraId="4E216210" w14:textId="77777777" w:rsidR="00636BA0" w:rsidRDefault="00636BA0" w:rsidP="00E520AF">
      <w:pPr>
        <w:pStyle w:val="Heading2"/>
        <w:ind w:left="720" w:hanging="720"/>
        <w:rPr>
          <w:rFonts w:asciiTheme="minorHAnsi" w:hAnsiTheme="minorHAnsi" w:cstheme="minorHAnsi"/>
          <w:i w:val="0"/>
        </w:rPr>
      </w:pPr>
      <w:bookmarkStart w:id="39" w:name="_Toc335325060"/>
      <w:bookmarkStart w:id="40" w:name="_Toc346888717"/>
      <w:r w:rsidRPr="00BD13B5">
        <w:rPr>
          <w:rFonts w:asciiTheme="minorHAnsi" w:hAnsiTheme="minorHAnsi" w:cstheme="minorHAnsi"/>
          <w:i w:val="0"/>
        </w:rPr>
        <w:t>Configuration Management</w:t>
      </w:r>
      <w:bookmarkEnd w:id="39"/>
      <w:bookmarkEnd w:id="40"/>
    </w:p>
    <w:p w14:paraId="4E216211" w14:textId="77777777" w:rsidR="00636BA0" w:rsidRPr="0070622C" w:rsidRDefault="00636BA0" w:rsidP="00E520AF">
      <w:pPr>
        <w:pStyle w:val="Heading3"/>
        <w:ind w:left="720"/>
        <w:rPr>
          <w:rFonts w:asciiTheme="minorHAnsi" w:hAnsiTheme="minorHAnsi"/>
        </w:rPr>
      </w:pPr>
      <w:bookmarkStart w:id="41" w:name="_Toc335325061"/>
      <w:bookmarkStart w:id="42" w:name="_Toc346888718"/>
      <w:r w:rsidRPr="0070622C">
        <w:rPr>
          <w:rFonts w:asciiTheme="minorHAnsi" w:hAnsiTheme="minorHAnsi"/>
        </w:rPr>
        <w:t xml:space="preserve">API for </w:t>
      </w:r>
      <w:r w:rsidR="00C95045">
        <w:rPr>
          <w:rFonts w:asciiTheme="minorHAnsi" w:hAnsiTheme="minorHAnsi"/>
        </w:rPr>
        <w:t>S</w:t>
      </w:r>
      <w:r w:rsidRPr="0070622C">
        <w:rPr>
          <w:rFonts w:asciiTheme="minorHAnsi" w:hAnsiTheme="minorHAnsi"/>
        </w:rPr>
        <w:t xml:space="preserve">tatic </w:t>
      </w:r>
      <w:r w:rsidR="00C95045">
        <w:rPr>
          <w:rFonts w:asciiTheme="minorHAnsi" w:hAnsiTheme="minorHAnsi"/>
        </w:rPr>
        <w:t>C</w:t>
      </w:r>
      <w:r w:rsidRPr="0070622C">
        <w:rPr>
          <w:rFonts w:asciiTheme="minorHAnsi" w:hAnsiTheme="minorHAnsi"/>
        </w:rPr>
        <w:t>onfiguration</w:t>
      </w:r>
      <w:bookmarkEnd w:id="41"/>
      <w:bookmarkEnd w:id="42"/>
    </w:p>
    <w:tbl>
      <w:tblPr>
        <w:tblStyle w:val="TableGrid"/>
        <w:tblW w:w="0" w:type="auto"/>
        <w:tblLook w:val="04A0" w:firstRow="1" w:lastRow="0" w:firstColumn="1" w:lastColumn="0" w:noHBand="0" w:noVBand="1"/>
      </w:tblPr>
      <w:tblGrid>
        <w:gridCol w:w="1727"/>
        <w:gridCol w:w="7939"/>
      </w:tblGrid>
      <w:tr w:rsidR="00636BA0" w14:paraId="4E216214" w14:textId="77777777" w:rsidTr="006A5665">
        <w:tc>
          <w:tcPr>
            <w:tcW w:w="1809" w:type="dxa"/>
            <w:shd w:val="clear" w:color="auto" w:fill="A6A6A6" w:themeFill="background1" w:themeFillShade="A6"/>
          </w:tcPr>
          <w:p w14:paraId="4E216212" w14:textId="77777777" w:rsidR="00636BA0" w:rsidRPr="006A5665" w:rsidRDefault="00636BA0" w:rsidP="00082AD8">
            <w:pPr>
              <w:pStyle w:val="TextBodySingle"/>
              <w:rPr>
                <w:b/>
              </w:rPr>
            </w:pPr>
            <w:r w:rsidRPr="006A5665">
              <w:rPr>
                <w:b/>
              </w:rPr>
              <w:t>API Details</w:t>
            </w:r>
          </w:p>
        </w:tc>
        <w:tc>
          <w:tcPr>
            <w:tcW w:w="8873" w:type="dxa"/>
            <w:shd w:val="clear" w:color="auto" w:fill="A6A6A6" w:themeFill="background1" w:themeFillShade="A6"/>
          </w:tcPr>
          <w:p w14:paraId="4E216213" w14:textId="77777777" w:rsidR="00636BA0" w:rsidRPr="006A5665" w:rsidRDefault="00636BA0" w:rsidP="00082AD8">
            <w:pPr>
              <w:pStyle w:val="TextBodySingle"/>
              <w:rPr>
                <w:b/>
              </w:rPr>
            </w:pPr>
            <w:r w:rsidRPr="006A5665">
              <w:rPr>
                <w:b/>
              </w:rPr>
              <w:t>Description</w:t>
            </w:r>
          </w:p>
        </w:tc>
      </w:tr>
      <w:tr w:rsidR="00636BA0" w14:paraId="4E216217" w14:textId="77777777" w:rsidTr="00082AD8">
        <w:tc>
          <w:tcPr>
            <w:tcW w:w="1809" w:type="dxa"/>
          </w:tcPr>
          <w:p w14:paraId="4E216215" w14:textId="77777777" w:rsidR="00636BA0" w:rsidRDefault="00636BA0" w:rsidP="00082AD8">
            <w:pPr>
              <w:pStyle w:val="TextBodySingle"/>
            </w:pPr>
            <w:r>
              <w:t>API Name</w:t>
            </w:r>
          </w:p>
        </w:tc>
        <w:tc>
          <w:tcPr>
            <w:tcW w:w="8873" w:type="dxa"/>
          </w:tcPr>
          <w:p w14:paraId="4E216216" w14:textId="77777777" w:rsidR="00636BA0" w:rsidRPr="008921ED" w:rsidRDefault="00636BA0" w:rsidP="00082AD8">
            <w:pPr>
              <w:pStyle w:val="TextBodySingle"/>
              <w:rPr>
                <w:b/>
                <w:i/>
              </w:rPr>
            </w:pPr>
            <w:bookmarkStart w:id="43" w:name="OLE_LINK1"/>
            <w:bookmarkStart w:id="44" w:name="OLE_LINK2"/>
            <w:r w:rsidRPr="008921ED">
              <w:rPr>
                <w:b/>
                <w:i/>
              </w:rPr>
              <w:t>MsmEnodeBinitialCfgComplete</w:t>
            </w:r>
            <w:bookmarkEnd w:id="43"/>
            <w:bookmarkEnd w:id="44"/>
          </w:p>
        </w:tc>
      </w:tr>
      <w:tr w:rsidR="00636BA0" w14:paraId="4E21621A" w14:textId="77777777" w:rsidTr="00082AD8">
        <w:tc>
          <w:tcPr>
            <w:tcW w:w="1809" w:type="dxa"/>
          </w:tcPr>
          <w:p w14:paraId="4E216218" w14:textId="77777777" w:rsidR="00636BA0" w:rsidRDefault="00636BA0" w:rsidP="00082AD8">
            <w:pPr>
              <w:pStyle w:val="TextBodySingle"/>
            </w:pPr>
            <w:r>
              <w:t>Synopsis</w:t>
            </w:r>
          </w:p>
        </w:tc>
        <w:tc>
          <w:tcPr>
            <w:tcW w:w="8873" w:type="dxa"/>
          </w:tcPr>
          <w:p w14:paraId="4E216219" w14:textId="77777777" w:rsidR="00636BA0" w:rsidRDefault="00636BA0" w:rsidP="00082AD8">
            <w:pPr>
              <w:pStyle w:val="TextBodySingle"/>
            </w:pPr>
            <w:r>
              <w:t>This API is used to inform the eNodeB application that MIB is populated with the configuration parameter.</w:t>
            </w:r>
          </w:p>
        </w:tc>
      </w:tr>
      <w:tr w:rsidR="00636BA0" w14:paraId="4E21621D" w14:textId="77777777" w:rsidTr="00082AD8">
        <w:tc>
          <w:tcPr>
            <w:tcW w:w="1809" w:type="dxa"/>
          </w:tcPr>
          <w:p w14:paraId="4E21621B" w14:textId="77777777" w:rsidR="00636BA0" w:rsidRDefault="00636BA0" w:rsidP="00082AD8">
            <w:pPr>
              <w:pStyle w:val="TextBodySingle"/>
            </w:pPr>
            <w:r>
              <w:t>Includes</w:t>
            </w:r>
          </w:p>
        </w:tc>
        <w:tc>
          <w:tcPr>
            <w:tcW w:w="8873" w:type="dxa"/>
          </w:tcPr>
          <w:p w14:paraId="4E21621C" w14:textId="77777777" w:rsidR="00636BA0" w:rsidRDefault="00636BA0" w:rsidP="00082AD8">
            <w:pPr>
              <w:pStyle w:val="TextBodySingle"/>
            </w:pPr>
            <w:r>
              <w:t>wr_msm_common.h</w:t>
            </w:r>
          </w:p>
        </w:tc>
      </w:tr>
      <w:tr w:rsidR="00636BA0" w14:paraId="4E216220" w14:textId="77777777" w:rsidTr="00082AD8">
        <w:tc>
          <w:tcPr>
            <w:tcW w:w="1809" w:type="dxa"/>
          </w:tcPr>
          <w:p w14:paraId="4E21621E" w14:textId="77777777" w:rsidR="00636BA0" w:rsidRDefault="00636BA0" w:rsidP="00082AD8">
            <w:pPr>
              <w:pStyle w:val="TextBodySingle"/>
            </w:pPr>
            <w:r>
              <w:t>Syntax</w:t>
            </w:r>
          </w:p>
        </w:tc>
        <w:tc>
          <w:tcPr>
            <w:tcW w:w="8873" w:type="dxa"/>
          </w:tcPr>
          <w:p w14:paraId="4E21621F" w14:textId="77777777" w:rsidR="00636BA0" w:rsidRPr="008921ED" w:rsidRDefault="00636BA0" w:rsidP="00082AD8">
            <w:pPr>
              <w:pStyle w:val="TextBodySingle"/>
              <w:rPr>
                <w:b/>
                <w:i/>
              </w:rPr>
            </w:pPr>
            <w:r w:rsidRPr="008921ED">
              <w:rPr>
                <w:b/>
                <w:i/>
              </w:rPr>
              <w:t>MsmEnodeBinitialCfgComplete()</w:t>
            </w:r>
          </w:p>
        </w:tc>
      </w:tr>
      <w:tr w:rsidR="00636BA0" w14:paraId="4E216223" w14:textId="77777777" w:rsidTr="00082AD8">
        <w:tc>
          <w:tcPr>
            <w:tcW w:w="1809" w:type="dxa"/>
          </w:tcPr>
          <w:p w14:paraId="4E216221" w14:textId="77777777" w:rsidR="00636BA0" w:rsidRDefault="00636BA0" w:rsidP="00082AD8">
            <w:pPr>
              <w:pStyle w:val="TextBodySingle"/>
            </w:pPr>
            <w:r>
              <w:t>Arguments</w:t>
            </w:r>
          </w:p>
        </w:tc>
        <w:tc>
          <w:tcPr>
            <w:tcW w:w="8873" w:type="dxa"/>
          </w:tcPr>
          <w:p w14:paraId="4E216222" w14:textId="77777777" w:rsidR="00636BA0" w:rsidRDefault="00636BA0" w:rsidP="00082AD8">
            <w:pPr>
              <w:pStyle w:val="TextBodySingle"/>
              <w:rPr>
                <w:rFonts w:cstheme="minorHAnsi"/>
                <w:sz w:val="22"/>
                <w:szCs w:val="22"/>
              </w:rPr>
            </w:pPr>
            <w:r>
              <w:rPr>
                <w:rFonts w:cstheme="minorHAnsi"/>
                <w:sz w:val="22"/>
                <w:szCs w:val="22"/>
              </w:rPr>
              <w:t>None.</w:t>
            </w:r>
          </w:p>
        </w:tc>
      </w:tr>
      <w:tr w:rsidR="00636BA0" w14:paraId="4E216226" w14:textId="77777777" w:rsidTr="00082AD8">
        <w:tc>
          <w:tcPr>
            <w:tcW w:w="1809" w:type="dxa"/>
          </w:tcPr>
          <w:p w14:paraId="4E216224" w14:textId="77777777" w:rsidR="00636BA0" w:rsidRDefault="00636BA0" w:rsidP="00082AD8">
            <w:pPr>
              <w:pStyle w:val="TextBodySingle"/>
            </w:pPr>
            <w:r>
              <w:t>Description</w:t>
            </w:r>
          </w:p>
        </w:tc>
        <w:tc>
          <w:tcPr>
            <w:tcW w:w="8873" w:type="dxa"/>
          </w:tcPr>
          <w:p w14:paraId="4E216225" w14:textId="18655A0E" w:rsidR="00636BA0" w:rsidRDefault="00636BA0" w:rsidP="006A5665">
            <w:pPr>
              <w:pStyle w:val="TextBodySingle"/>
            </w:pPr>
            <w:r>
              <w:t>This API is used to indicate the eNodeB application to start configuration of each layer. Once the MIB is populated with the configuration parameters configured by HeMS</w:t>
            </w:r>
            <w:r w:rsidR="00355C35">
              <w:t>,</w:t>
            </w:r>
            <w:r>
              <w:t xml:space="preserve"> this API </w:t>
            </w:r>
            <w:r w:rsidR="006A5665">
              <w:t>is</w:t>
            </w:r>
            <w:r>
              <w:t xml:space="preserve"> called after the admin state is set to “unlocked” by HeMS. This is used only during initialization of eNodeB.</w:t>
            </w:r>
          </w:p>
        </w:tc>
      </w:tr>
      <w:tr w:rsidR="00636BA0" w14:paraId="4E216229" w14:textId="77777777" w:rsidTr="00082AD8">
        <w:tc>
          <w:tcPr>
            <w:tcW w:w="1809" w:type="dxa"/>
          </w:tcPr>
          <w:p w14:paraId="4E216227" w14:textId="77777777" w:rsidR="00636BA0" w:rsidRDefault="00636BA0" w:rsidP="00082AD8">
            <w:pPr>
              <w:pStyle w:val="TextBodySingle"/>
            </w:pPr>
            <w:r>
              <w:t>Return Values</w:t>
            </w:r>
          </w:p>
        </w:tc>
        <w:tc>
          <w:tcPr>
            <w:tcW w:w="8873" w:type="dxa"/>
          </w:tcPr>
          <w:p w14:paraId="4E216228" w14:textId="77777777" w:rsidR="00636BA0" w:rsidRDefault="00636BA0" w:rsidP="00082AD8">
            <w:pPr>
              <w:pStyle w:val="TextBodySingle"/>
            </w:pPr>
            <w:r>
              <w:t>None.</w:t>
            </w:r>
          </w:p>
        </w:tc>
      </w:tr>
      <w:tr w:rsidR="00636BA0" w14:paraId="4E21622C" w14:textId="77777777" w:rsidTr="00082AD8">
        <w:tc>
          <w:tcPr>
            <w:tcW w:w="1809" w:type="dxa"/>
          </w:tcPr>
          <w:p w14:paraId="4E21622A" w14:textId="77777777" w:rsidR="00636BA0" w:rsidRDefault="00636BA0" w:rsidP="00082AD8">
            <w:pPr>
              <w:pStyle w:val="TextBodySingle"/>
            </w:pPr>
            <w:r>
              <w:t>Where to Use</w:t>
            </w:r>
          </w:p>
        </w:tc>
        <w:tc>
          <w:tcPr>
            <w:tcW w:w="8873" w:type="dxa"/>
          </w:tcPr>
          <w:p w14:paraId="4E21622B" w14:textId="77777777" w:rsidR="00636BA0" w:rsidRDefault="001C141C" w:rsidP="00082AD8">
            <w:pPr>
              <w:pStyle w:val="TextBodySingle"/>
            </w:pPr>
            <w:r>
              <w:t>This API is</w:t>
            </w:r>
            <w:r w:rsidR="00636BA0">
              <w:t xml:space="preserve"> pro</w:t>
            </w:r>
            <w:r>
              <w:t>vided by Stack Manager and</w:t>
            </w:r>
            <w:r w:rsidR="00636BA0">
              <w:t xml:space="preserve"> used by OAM-Messenger.</w:t>
            </w:r>
          </w:p>
        </w:tc>
      </w:tr>
    </w:tbl>
    <w:p w14:paraId="4E21622D" w14:textId="77777777" w:rsidR="00636BA0" w:rsidRDefault="00636BA0" w:rsidP="00636BA0">
      <w:pPr>
        <w:pStyle w:val="TextBodySingle"/>
      </w:pPr>
    </w:p>
    <w:tbl>
      <w:tblPr>
        <w:tblStyle w:val="TableGrid"/>
        <w:tblW w:w="0" w:type="auto"/>
        <w:tblLook w:val="04A0" w:firstRow="1" w:lastRow="0" w:firstColumn="1" w:lastColumn="0" w:noHBand="0" w:noVBand="1"/>
      </w:tblPr>
      <w:tblGrid>
        <w:gridCol w:w="1740"/>
        <w:gridCol w:w="7926"/>
      </w:tblGrid>
      <w:tr w:rsidR="00636BA0" w14:paraId="4E216230" w14:textId="77777777" w:rsidTr="006A5665">
        <w:tc>
          <w:tcPr>
            <w:tcW w:w="1809" w:type="dxa"/>
            <w:shd w:val="clear" w:color="auto" w:fill="A6A6A6" w:themeFill="background1" w:themeFillShade="A6"/>
          </w:tcPr>
          <w:p w14:paraId="4E21622E" w14:textId="77777777" w:rsidR="00636BA0" w:rsidRPr="006A5665" w:rsidRDefault="00636BA0" w:rsidP="00082AD8">
            <w:pPr>
              <w:pStyle w:val="TextBodySingle"/>
              <w:rPr>
                <w:b/>
              </w:rPr>
            </w:pPr>
            <w:r w:rsidRPr="006A5665">
              <w:rPr>
                <w:b/>
              </w:rPr>
              <w:t>API Details</w:t>
            </w:r>
          </w:p>
        </w:tc>
        <w:tc>
          <w:tcPr>
            <w:tcW w:w="8873" w:type="dxa"/>
            <w:shd w:val="clear" w:color="auto" w:fill="A6A6A6" w:themeFill="background1" w:themeFillShade="A6"/>
          </w:tcPr>
          <w:p w14:paraId="4E21622F" w14:textId="77777777" w:rsidR="00636BA0" w:rsidRPr="006A5665" w:rsidRDefault="00636BA0" w:rsidP="00082AD8">
            <w:pPr>
              <w:pStyle w:val="TextBodySingle"/>
              <w:rPr>
                <w:b/>
              </w:rPr>
            </w:pPr>
            <w:r w:rsidRPr="006A5665">
              <w:rPr>
                <w:b/>
              </w:rPr>
              <w:t>Description</w:t>
            </w:r>
          </w:p>
        </w:tc>
      </w:tr>
      <w:tr w:rsidR="00636BA0" w14:paraId="4E216233" w14:textId="77777777" w:rsidTr="00082AD8">
        <w:tc>
          <w:tcPr>
            <w:tcW w:w="1809" w:type="dxa"/>
          </w:tcPr>
          <w:p w14:paraId="4E216231" w14:textId="77777777" w:rsidR="00636BA0" w:rsidRDefault="00636BA0" w:rsidP="00082AD8">
            <w:pPr>
              <w:pStyle w:val="TextBodySingle"/>
            </w:pPr>
            <w:r>
              <w:t>API Name</w:t>
            </w:r>
          </w:p>
        </w:tc>
        <w:tc>
          <w:tcPr>
            <w:tcW w:w="8873" w:type="dxa"/>
          </w:tcPr>
          <w:p w14:paraId="4E216232" w14:textId="77777777" w:rsidR="00636BA0" w:rsidRPr="008921ED" w:rsidRDefault="00636BA0" w:rsidP="00082AD8">
            <w:pPr>
              <w:pStyle w:val="TextBodySingle"/>
              <w:rPr>
                <w:b/>
                <w:i/>
              </w:rPr>
            </w:pPr>
            <w:r>
              <w:rPr>
                <w:b/>
                <w:i/>
              </w:rPr>
              <w:t>MsmConfig</w:t>
            </w:r>
            <w:r w:rsidRPr="008921ED">
              <w:rPr>
                <w:b/>
                <w:i/>
              </w:rPr>
              <w:t>Complete</w:t>
            </w:r>
          </w:p>
        </w:tc>
      </w:tr>
      <w:tr w:rsidR="00636BA0" w14:paraId="4E216236" w14:textId="77777777" w:rsidTr="00082AD8">
        <w:tc>
          <w:tcPr>
            <w:tcW w:w="1809" w:type="dxa"/>
          </w:tcPr>
          <w:p w14:paraId="4E216234" w14:textId="77777777" w:rsidR="00636BA0" w:rsidRDefault="00636BA0" w:rsidP="00082AD8">
            <w:pPr>
              <w:pStyle w:val="TextBodySingle"/>
            </w:pPr>
            <w:r>
              <w:t>Synopsis</w:t>
            </w:r>
          </w:p>
        </w:tc>
        <w:tc>
          <w:tcPr>
            <w:tcW w:w="8873" w:type="dxa"/>
          </w:tcPr>
          <w:p w14:paraId="4E216235" w14:textId="77777777" w:rsidR="00636BA0" w:rsidRDefault="00636BA0" w:rsidP="00082AD8">
            <w:pPr>
              <w:pStyle w:val="TextBodySingle"/>
            </w:pPr>
            <w:r>
              <w:t>This API is used to inform the OAM Messenger that the layer configuration is completed.</w:t>
            </w:r>
          </w:p>
        </w:tc>
      </w:tr>
      <w:tr w:rsidR="00636BA0" w14:paraId="4E216239" w14:textId="77777777" w:rsidTr="00082AD8">
        <w:tc>
          <w:tcPr>
            <w:tcW w:w="1809" w:type="dxa"/>
          </w:tcPr>
          <w:p w14:paraId="4E216237" w14:textId="77777777" w:rsidR="00636BA0" w:rsidRDefault="00636BA0" w:rsidP="00082AD8">
            <w:pPr>
              <w:pStyle w:val="TextBodySingle"/>
            </w:pPr>
            <w:r>
              <w:t>Includes</w:t>
            </w:r>
          </w:p>
        </w:tc>
        <w:tc>
          <w:tcPr>
            <w:tcW w:w="8873" w:type="dxa"/>
          </w:tcPr>
          <w:p w14:paraId="4E216238" w14:textId="77777777" w:rsidR="00636BA0" w:rsidRDefault="00636BA0" w:rsidP="00082AD8">
            <w:pPr>
              <w:pStyle w:val="TextBodySingle"/>
            </w:pPr>
            <w:r>
              <w:t>wr_msm_common.h</w:t>
            </w:r>
          </w:p>
        </w:tc>
      </w:tr>
      <w:tr w:rsidR="00636BA0" w14:paraId="4E21623C" w14:textId="77777777" w:rsidTr="00082AD8">
        <w:tc>
          <w:tcPr>
            <w:tcW w:w="1809" w:type="dxa"/>
          </w:tcPr>
          <w:p w14:paraId="4E21623A" w14:textId="77777777" w:rsidR="00636BA0" w:rsidRDefault="00636BA0" w:rsidP="00082AD8">
            <w:pPr>
              <w:pStyle w:val="TextBodySingle"/>
            </w:pPr>
            <w:r>
              <w:t>Syntax</w:t>
            </w:r>
          </w:p>
        </w:tc>
        <w:tc>
          <w:tcPr>
            <w:tcW w:w="8873" w:type="dxa"/>
          </w:tcPr>
          <w:p w14:paraId="4E21623B" w14:textId="77777777" w:rsidR="00636BA0" w:rsidRPr="008921ED" w:rsidRDefault="00636BA0" w:rsidP="00082AD8">
            <w:pPr>
              <w:pStyle w:val="TextBodySingle"/>
              <w:rPr>
                <w:b/>
                <w:i/>
              </w:rPr>
            </w:pPr>
            <w:r>
              <w:rPr>
                <w:b/>
                <w:i/>
              </w:rPr>
              <w:t>MsmConfig</w:t>
            </w:r>
            <w:r w:rsidRPr="008921ED">
              <w:rPr>
                <w:b/>
                <w:i/>
              </w:rPr>
              <w:t>Complete ()</w:t>
            </w:r>
          </w:p>
        </w:tc>
      </w:tr>
      <w:tr w:rsidR="00636BA0" w14:paraId="4E21623F" w14:textId="77777777" w:rsidTr="00082AD8">
        <w:tc>
          <w:tcPr>
            <w:tcW w:w="1809" w:type="dxa"/>
          </w:tcPr>
          <w:p w14:paraId="4E21623D" w14:textId="77777777" w:rsidR="00636BA0" w:rsidRDefault="00636BA0" w:rsidP="00082AD8">
            <w:pPr>
              <w:pStyle w:val="TextBodySingle"/>
            </w:pPr>
            <w:r>
              <w:t>Arguments</w:t>
            </w:r>
          </w:p>
        </w:tc>
        <w:tc>
          <w:tcPr>
            <w:tcW w:w="8873" w:type="dxa"/>
          </w:tcPr>
          <w:p w14:paraId="4E21623E" w14:textId="77777777" w:rsidR="00636BA0" w:rsidRDefault="00636BA0" w:rsidP="00082AD8">
            <w:pPr>
              <w:pStyle w:val="TextBodySingle"/>
              <w:rPr>
                <w:rFonts w:cstheme="minorHAnsi"/>
                <w:sz w:val="22"/>
                <w:szCs w:val="22"/>
              </w:rPr>
            </w:pPr>
            <w:r>
              <w:rPr>
                <w:rFonts w:cstheme="minorHAnsi"/>
                <w:sz w:val="22"/>
                <w:szCs w:val="22"/>
              </w:rPr>
              <w:t>None.</w:t>
            </w:r>
          </w:p>
        </w:tc>
      </w:tr>
      <w:tr w:rsidR="00636BA0" w14:paraId="4E216242" w14:textId="77777777" w:rsidTr="00082AD8">
        <w:tc>
          <w:tcPr>
            <w:tcW w:w="1809" w:type="dxa"/>
          </w:tcPr>
          <w:p w14:paraId="4E216240" w14:textId="77777777" w:rsidR="00636BA0" w:rsidRDefault="00636BA0" w:rsidP="00355C35">
            <w:pPr>
              <w:pStyle w:val="TextBodySingle"/>
              <w:keepNext/>
            </w:pPr>
            <w:r>
              <w:lastRenderedPageBreak/>
              <w:t>Description</w:t>
            </w:r>
          </w:p>
        </w:tc>
        <w:tc>
          <w:tcPr>
            <w:tcW w:w="8873" w:type="dxa"/>
          </w:tcPr>
          <w:p w14:paraId="4E216241" w14:textId="77777777" w:rsidR="00636BA0" w:rsidRDefault="00636BA0" w:rsidP="00355C35">
            <w:pPr>
              <w:pStyle w:val="TextBodySingle"/>
              <w:keepNext/>
            </w:pPr>
            <w:r>
              <w:t xml:space="preserve">eNodeB application after configuring different layers indicates the OAM-Messenger that configuration is complete. Dynamic </w:t>
            </w:r>
            <w:r w:rsidR="00326C39">
              <w:t>updating</w:t>
            </w:r>
            <w:r>
              <w:t xml:space="preserve"> </w:t>
            </w:r>
            <w:r w:rsidR="006A5665">
              <w:t>is</w:t>
            </w:r>
            <w:r>
              <w:t xml:space="preserve"> processed once the initial configuration is completed.</w:t>
            </w:r>
          </w:p>
        </w:tc>
      </w:tr>
      <w:tr w:rsidR="00636BA0" w14:paraId="4E216245" w14:textId="77777777" w:rsidTr="00082AD8">
        <w:tc>
          <w:tcPr>
            <w:tcW w:w="1809" w:type="dxa"/>
          </w:tcPr>
          <w:p w14:paraId="4E216243" w14:textId="77777777" w:rsidR="00636BA0" w:rsidRDefault="00636BA0" w:rsidP="00082AD8">
            <w:pPr>
              <w:pStyle w:val="TextBodySingle"/>
            </w:pPr>
            <w:r>
              <w:t>Return Values</w:t>
            </w:r>
          </w:p>
        </w:tc>
        <w:tc>
          <w:tcPr>
            <w:tcW w:w="8873" w:type="dxa"/>
          </w:tcPr>
          <w:p w14:paraId="4E216244" w14:textId="77777777" w:rsidR="00636BA0" w:rsidRDefault="00636BA0" w:rsidP="00082AD8">
            <w:pPr>
              <w:pStyle w:val="TextBodySingle"/>
            </w:pPr>
            <w:r>
              <w:t>None.</w:t>
            </w:r>
          </w:p>
        </w:tc>
      </w:tr>
      <w:tr w:rsidR="00636BA0" w14:paraId="4E216248" w14:textId="77777777" w:rsidTr="00082AD8">
        <w:tc>
          <w:tcPr>
            <w:tcW w:w="1809" w:type="dxa"/>
          </w:tcPr>
          <w:p w14:paraId="4E216246" w14:textId="77777777" w:rsidR="00636BA0" w:rsidRDefault="00636BA0" w:rsidP="00082AD8">
            <w:pPr>
              <w:pStyle w:val="TextBodySingle"/>
            </w:pPr>
            <w:r>
              <w:t>Where to Use</w:t>
            </w:r>
          </w:p>
        </w:tc>
        <w:tc>
          <w:tcPr>
            <w:tcW w:w="8873" w:type="dxa"/>
          </w:tcPr>
          <w:p w14:paraId="4E216247" w14:textId="77777777" w:rsidR="00636BA0" w:rsidRDefault="00636BA0" w:rsidP="00C55F24">
            <w:pPr>
              <w:pStyle w:val="TextBodySingle"/>
            </w:pPr>
            <w:r>
              <w:t xml:space="preserve">This API </w:t>
            </w:r>
            <w:r w:rsidR="00C55F24">
              <w:t>is</w:t>
            </w:r>
            <w:r>
              <w:t xml:space="preserve"> provided by OAM-Mess</w:t>
            </w:r>
            <w:r w:rsidR="001C141C">
              <w:t>enger and</w:t>
            </w:r>
            <w:r>
              <w:t xml:space="preserve"> used by Stack Manger.</w:t>
            </w:r>
          </w:p>
        </w:tc>
      </w:tr>
    </w:tbl>
    <w:p w14:paraId="4E216249" w14:textId="77777777" w:rsidR="00636BA0" w:rsidRDefault="00636BA0" w:rsidP="00636BA0">
      <w:pPr>
        <w:pStyle w:val="TextBodySingle"/>
      </w:pPr>
    </w:p>
    <w:p w14:paraId="4E21624A" w14:textId="793E27D9" w:rsidR="00636BA0" w:rsidRDefault="00636BA0" w:rsidP="00636BA0">
      <w:pPr>
        <w:widowControl/>
        <w:suppressAutoHyphens w:val="0"/>
      </w:pPr>
    </w:p>
    <w:p w14:paraId="4E21624B" w14:textId="77777777" w:rsidR="00636BA0" w:rsidRPr="00BD13B5" w:rsidRDefault="00636BA0" w:rsidP="00C55F24">
      <w:pPr>
        <w:pStyle w:val="Heading4"/>
      </w:pPr>
      <w:r w:rsidRPr="00BD13B5">
        <w:t>Call Sequence</w:t>
      </w:r>
    </w:p>
    <w:p w14:paraId="4E21624C" w14:textId="77777777" w:rsidR="00636BA0" w:rsidRDefault="00636BA0" w:rsidP="00636BA0">
      <w:pPr>
        <w:pStyle w:val="TextBodySingle"/>
      </w:pPr>
    </w:p>
    <w:p w14:paraId="4E21624D" w14:textId="77777777" w:rsidR="00636BA0" w:rsidRPr="0099140A" w:rsidRDefault="00636BA0" w:rsidP="00636BA0">
      <w:pPr>
        <w:pStyle w:val="TextBodySingle"/>
      </w:pPr>
      <w:r>
        <w:rPr>
          <w:noProof/>
          <w:lang w:val="en-IN" w:eastAsia="en-IN" w:bidi="ar-SA"/>
        </w:rPr>
        <w:drawing>
          <wp:inline distT="0" distB="0" distL="0" distR="0" wp14:anchorId="4E216326" wp14:editId="4E216327">
            <wp:extent cx="6645910" cy="3659429"/>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59429"/>
                    </a:xfrm>
                    <a:prstGeom prst="rect">
                      <a:avLst/>
                    </a:prstGeom>
                    <a:noFill/>
                    <a:ln>
                      <a:noFill/>
                    </a:ln>
                  </pic:spPr>
                </pic:pic>
              </a:graphicData>
            </a:graphic>
          </wp:inline>
        </w:drawing>
      </w:r>
    </w:p>
    <w:p w14:paraId="4E21624E" w14:textId="4DF98FBC" w:rsidR="00636BA0" w:rsidRDefault="00636BA0" w:rsidP="00636BA0">
      <w:pPr>
        <w:widowControl/>
        <w:suppressAutoHyphens w:val="0"/>
        <w:jc w:val="center"/>
        <w:rPr>
          <w:rFonts w:asciiTheme="minorHAnsi" w:hAnsiTheme="minorHAnsi" w:cstheme="minorHAnsi"/>
          <w:b/>
        </w:rPr>
      </w:pPr>
      <w:bookmarkStart w:id="45" w:name="_Toc335325065"/>
      <w:bookmarkStart w:id="46" w:name="_Toc346888729"/>
      <w:r w:rsidRPr="00BD13B5">
        <w:rPr>
          <w:rFonts w:asciiTheme="minorHAnsi" w:hAnsiTheme="minorHAnsi" w:cstheme="minorHAnsi"/>
          <w:b/>
        </w:rPr>
        <w:t xml:space="preserve">Figure </w:t>
      </w:r>
      <w:r w:rsidRPr="00BD13B5">
        <w:rPr>
          <w:rFonts w:asciiTheme="minorHAnsi" w:hAnsiTheme="minorHAnsi" w:cstheme="minorHAnsi"/>
          <w:b/>
        </w:rPr>
        <w:fldChar w:fldCharType="begin"/>
      </w:r>
      <w:r w:rsidRPr="00BD13B5">
        <w:rPr>
          <w:rFonts w:asciiTheme="minorHAnsi" w:hAnsiTheme="minorHAnsi" w:cstheme="minorHAnsi"/>
          <w:b/>
        </w:rPr>
        <w:instrText xml:space="preserve"> SEQ Figure \* ARABIC </w:instrText>
      </w:r>
      <w:r w:rsidRPr="00BD13B5">
        <w:rPr>
          <w:rFonts w:asciiTheme="minorHAnsi" w:hAnsiTheme="minorHAnsi" w:cstheme="minorHAnsi"/>
          <w:b/>
        </w:rPr>
        <w:fldChar w:fldCharType="separate"/>
      </w:r>
      <w:r w:rsidR="00590FBE">
        <w:rPr>
          <w:rFonts w:asciiTheme="minorHAnsi" w:hAnsiTheme="minorHAnsi" w:cstheme="minorHAnsi"/>
          <w:b/>
          <w:noProof/>
        </w:rPr>
        <w:t>3</w:t>
      </w:r>
      <w:r w:rsidRPr="00BD13B5">
        <w:rPr>
          <w:rFonts w:asciiTheme="minorHAnsi" w:hAnsiTheme="minorHAnsi" w:cstheme="minorHAnsi"/>
          <w:b/>
        </w:rPr>
        <w:fldChar w:fldCharType="end"/>
      </w:r>
      <w:r w:rsidR="00627CD9">
        <w:rPr>
          <w:rFonts w:asciiTheme="minorHAnsi" w:hAnsiTheme="minorHAnsi" w:cstheme="minorHAnsi"/>
          <w:b/>
        </w:rPr>
        <w:t>:</w:t>
      </w:r>
      <w:r>
        <w:rPr>
          <w:rFonts w:asciiTheme="minorHAnsi" w:hAnsiTheme="minorHAnsi" w:cstheme="minorHAnsi"/>
          <w:b/>
        </w:rPr>
        <w:t xml:space="preserve"> </w:t>
      </w:r>
      <w:r w:rsidRPr="00BD13B5">
        <w:rPr>
          <w:rFonts w:asciiTheme="minorHAnsi" w:hAnsiTheme="minorHAnsi" w:cstheme="minorHAnsi"/>
          <w:b/>
        </w:rPr>
        <w:t>Static Configuration Call Sequence</w:t>
      </w:r>
      <w:bookmarkEnd w:id="45"/>
      <w:bookmarkEnd w:id="46"/>
    </w:p>
    <w:p w14:paraId="4E21624F" w14:textId="77777777" w:rsidR="00636BA0" w:rsidRDefault="00636BA0" w:rsidP="00636BA0">
      <w:pPr>
        <w:widowControl/>
        <w:suppressAutoHyphens w:val="0"/>
        <w:rPr>
          <w:rFonts w:asciiTheme="minorHAnsi" w:hAnsiTheme="minorHAnsi" w:cstheme="minorHAnsi"/>
          <w:b/>
        </w:rPr>
      </w:pPr>
    </w:p>
    <w:p w14:paraId="4E216250" w14:textId="2B837BED"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HeMS send</w:t>
      </w:r>
      <w:r w:rsidR="00E034C8">
        <w:rPr>
          <w:rFonts w:asciiTheme="minorHAnsi" w:hAnsiTheme="minorHAnsi"/>
        </w:rPr>
        <w:t>s</w:t>
      </w:r>
      <w:r w:rsidRPr="00C55F24">
        <w:rPr>
          <w:rFonts w:asciiTheme="minorHAnsi" w:hAnsiTheme="minorHAnsi"/>
        </w:rPr>
        <w:t xml:space="preserve"> the configuration parameters to HeNB. The T</w:t>
      </w:r>
      <w:r w:rsidR="00703DF6">
        <w:rPr>
          <w:rFonts w:asciiTheme="minorHAnsi" w:hAnsiTheme="minorHAnsi"/>
        </w:rPr>
        <w:t>R</w:t>
      </w:r>
      <w:r w:rsidRPr="00C55F24">
        <w:rPr>
          <w:rFonts w:asciiTheme="minorHAnsi" w:hAnsiTheme="minorHAnsi"/>
        </w:rPr>
        <w:t>-069 client parses these values and interfaces with OAM to populate the MIB.</w:t>
      </w:r>
    </w:p>
    <w:p w14:paraId="4E216251" w14:textId="49529132"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Once all the configuration parameters are populated, HeMS changes the admin state to “unlock</w:t>
      </w:r>
      <w:r w:rsidR="00AE4C0B">
        <w:rPr>
          <w:rFonts w:asciiTheme="minorHAnsi" w:hAnsiTheme="minorHAnsi"/>
        </w:rPr>
        <w:t>ed</w:t>
      </w:r>
      <w:r w:rsidRPr="00C55F24">
        <w:rPr>
          <w:rFonts w:asciiTheme="minorHAnsi" w:hAnsiTheme="minorHAnsi"/>
        </w:rPr>
        <w:t>”</w:t>
      </w:r>
      <w:r w:rsidR="00AE4C0B">
        <w:rPr>
          <w:rFonts w:asciiTheme="minorHAnsi" w:hAnsiTheme="minorHAnsi"/>
        </w:rPr>
        <w:t>.</w:t>
      </w:r>
    </w:p>
    <w:p w14:paraId="4E216252" w14:textId="3C007947"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Once the admin state is changed to “unlock</w:t>
      </w:r>
      <w:r w:rsidR="00AE4C0B">
        <w:rPr>
          <w:rFonts w:asciiTheme="minorHAnsi" w:hAnsiTheme="minorHAnsi"/>
        </w:rPr>
        <w:t>ed</w:t>
      </w:r>
      <w:r w:rsidRPr="00C55F24">
        <w:rPr>
          <w:rFonts w:asciiTheme="minorHAnsi" w:hAnsiTheme="minorHAnsi"/>
        </w:rPr>
        <w:t>”, OAM</w:t>
      </w:r>
      <w:r w:rsidR="00A56B4E">
        <w:rPr>
          <w:rFonts w:asciiTheme="minorHAnsi" w:hAnsiTheme="minorHAnsi"/>
        </w:rPr>
        <w:t>-M</w:t>
      </w:r>
      <w:r w:rsidRPr="00C55F24">
        <w:rPr>
          <w:rFonts w:asciiTheme="minorHAnsi" w:hAnsiTheme="minorHAnsi"/>
        </w:rPr>
        <w:t>essenger indicate</w:t>
      </w:r>
      <w:r w:rsidR="00C55F24">
        <w:rPr>
          <w:rFonts w:asciiTheme="minorHAnsi" w:hAnsiTheme="minorHAnsi"/>
        </w:rPr>
        <w:t>s</w:t>
      </w:r>
      <w:r w:rsidRPr="00C55F24">
        <w:rPr>
          <w:rFonts w:asciiTheme="minorHAnsi" w:hAnsiTheme="minorHAnsi"/>
        </w:rPr>
        <w:t xml:space="preserve"> the Stack Manager by </w:t>
      </w:r>
      <w:r w:rsidR="00AE4C0B">
        <w:rPr>
          <w:rFonts w:asciiTheme="minorHAnsi" w:hAnsiTheme="minorHAnsi"/>
        </w:rPr>
        <w:t>u</w:t>
      </w:r>
      <w:r w:rsidRPr="00C55F24">
        <w:rPr>
          <w:rFonts w:asciiTheme="minorHAnsi" w:hAnsiTheme="minorHAnsi"/>
        </w:rPr>
        <w:t xml:space="preserve">sing </w:t>
      </w:r>
      <w:r w:rsidRPr="00BD5E85">
        <w:rPr>
          <w:rFonts w:asciiTheme="minorHAnsi" w:hAnsiTheme="minorHAnsi" w:cs="Courier New"/>
          <w:b/>
          <w:i/>
        </w:rPr>
        <w:t>MsmEnodeBinitialCfgComplete()</w:t>
      </w:r>
      <w:r w:rsidRPr="00C55F24">
        <w:rPr>
          <w:rFonts w:asciiTheme="minorHAnsi" w:hAnsiTheme="minorHAnsi"/>
        </w:rPr>
        <w:t xml:space="preserve"> API.</w:t>
      </w:r>
    </w:p>
    <w:p w14:paraId="4E216253" w14:textId="77777777"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Stack Manager configures each layer and gets conformation from each layer.</w:t>
      </w:r>
    </w:p>
    <w:p w14:paraId="4E216254" w14:textId="16E3AA35"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 xml:space="preserve">Once the </w:t>
      </w:r>
      <w:r w:rsidR="0037052B" w:rsidRPr="00C55F24">
        <w:rPr>
          <w:rFonts w:asciiTheme="minorHAnsi" w:hAnsiTheme="minorHAnsi"/>
        </w:rPr>
        <w:t>configuration of layers is</w:t>
      </w:r>
      <w:r w:rsidRPr="00C55F24">
        <w:rPr>
          <w:rFonts w:asciiTheme="minorHAnsi" w:hAnsiTheme="minorHAnsi"/>
        </w:rPr>
        <w:t xml:space="preserve"> completed</w:t>
      </w:r>
      <w:r w:rsidR="00A56B4E">
        <w:rPr>
          <w:rFonts w:asciiTheme="minorHAnsi" w:hAnsiTheme="minorHAnsi"/>
        </w:rPr>
        <w:t>,</w:t>
      </w:r>
      <w:r w:rsidRPr="00C55F24">
        <w:rPr>
          <w:rFonts w:asciiTheme="minorHAnsi" w:hAnsiTheme="minorHAnsi"/>
        </w:rPr>
        <w:t xml:space="preserve"> Stack Manager call</w:t>
      </w:r>
      <w:r w:rsidR="00A56B4E">
        <w:rPr>
          <w:rFonts w:asciiTheme="minorHAnsi" w:hAnsiTheme="minorHAnsi"/>
        </w:rPr>
        <w:t>s</w:t>
      </w:r>
      <w:r w:rsidRPr="00C55F24">
        <w:rPr>
          <w:rFonts w:asciiTheme="minorHAnsi" w:hAnsiTheme="minorHAnsi"/>
        </w:rPr>
        <w:t xml:space="preserve"> </w:t>
      </w:r>
      <w:r w:rsidRPr="00BD5E85">
        <w:rPr>
          <w:rFonts w:asciiTheme="minorHAnsi" w:hAnsiTheme="minorHAnsi" w:cs="Courier New"/>
          <w:b/>
          <w:i/>
        </w:rPr>
        <w:t>MsmConfigComplete()</w:t>
      </w:r>
      <w:r w:rsidRPr="00C55F24">
        <w:rPr>
          <w:rFonts w:asciiTheme="minorHAnsi" w:hAnsiTheme="minorHAnsi"/>
        </w:rPr>
        <w:t xml:space="preserve"> API to indicate OAM</w:t>
      </w:r>
      <w:r w:rsidR="00A56B4E">
        <w:rPr>
          <w:rFonts w:asciiTheme="minorHAnsi" w:hAnsiTheme="minorHAnsi"/>
        </w:rPr>
        <w:t>-M</w:t>
      </w:r>
      <w:r w:rsidRPr="00C55F24">
        <w:rPr>
          <w:rFonts w:asciiTheme="minorHAnsi" w:hAnsiTheme="minorHAnsi"/>
        </w:rPr>
        <w:t>essenger that initial configuration is completed.</w:t>
      </w:r>
    </w:p>
    <w:p w14:paraId="4E216255" w14:textId="77777777" w:rsidR="00636BA0" w:rsidRDefault="00636BA0" w:rsidP="00B62F77">
      <w:r>
        <w:br w:type="page"/>
      </w:r>
    </w:p>
    <w:p w14:paraId="4E216256" w14:textId="6F8DF696" w:rsidR="00636BA0" w:rsidRPr="00B62F77" w:rsidRDefault="00636BA0" w:rsidP="00DD49B6">
      <w:pPr>
        <w:pStyle w:val="Heading4"/>
      </w:pPr>
      <w:r w:rsidRPr="00B62F77">
        <w:lastRenderedPageBreak/>
        <w:t>Example</w:t>
      </w:r>
      <w:r w:rsidR="004C105A">
        <w:t>s</w:t>
      </w:r>
    </w:p>
    <w:p w14:paraId="4E216257" w14:textId="06E0C230" w:rsidR="00636BA0" w:rsidRDefault="00C55F24" w:rsidP="00636BA0">
      <w:pPr>
        <w:pStyle w:val="TextBodySingle"/>
      </w:pPr>
      <w:r>
        <w:rPr>
          <w:rFonts w:asciiTheme="minorHAnsi" w:hAnsiTheme="minorHAnsi"/>
        </w:rPr>
        <w:t>T</w:t>
      </w:r>
      <w:r w:rsidR="00636BA0" w:rsidRPr="00C55F24">
        <w:rPr>
          <w:rFonts w:asciiTheme="minorHAnsi" w:hAnsiTheme="minorHAnsi"/>
        </w:rPr>
        <w:t>he code snippet on how to use the API</w:t>
      </w:r>
      <w:r w:rsidR="004C105A">
        <w:rPr>
          <w:rFonts w:asciiTheme="minorHAnsi" w:hAnsiTheme="minorHAnsi"/>
        </w:rPr>
        <w:t>s</w:t>
      </w:r>
      <w:r>
        <w:rPr>
          <w:rFonts w:asciiTheme="minorHAnsi" w:hAnsiTheme="minorHAnsi"/>
        </w:rPr>
        <w:t xml:space="preserve"> </w:t>
      </w:r>
      <w:r w:rsidR="004C105A">
        <w:rPr>
          <w:rFonts w:asciiTheme="minorHAnsi" w:hAnsiTheme="minorHAnsi"/>
        </w:rPr>
        <w:t>is as follows</w:t>
      </w:r>
      <w:r w:rsidR="00636BA0">
        <w:t>.</w:t>
      </w:r>
    </w:p>
    <w:p w14:paraId="4E216258" w14:textId="77777777" w:rsidR="00636BA0" w:rsidRPr="00493925" w:rsidRDefault="00636BA0" w:rsidP="00636BA0">
      <w:pPr>
        <w:pStyle w:val="Heading5"/>
        <w:numPr>
          <w:ilvl w:val="0"/>
          <w:numId w:val="0"/>
        </w:numPr>
        <w:ind w:left="1008" w:hanging="1008"/>
        <w:rPr>
          <w:i w:val="0"/>
          <w:sz w:val="24"/>
          <w:szCs w:val="24"/>
          <w:u w:val="single"/>
        </w:rPr>
      </w:pPr>
      <w:r w:rsidRPr="00493925">
        <w:rPr>
          <w:i w:val="0"/>
          <w:sz w:val="24"/>
          <w:szCs w:val="24"/>
          <w:u w:val="single"/>
        </w:rPr>
        <w:t xml:space="preserve">Example Of </w:t>
      </w:r>
      <w:r w:rsidRPr="00493925">
        <w:rPr>
          <w:sz w:val="24"/>
          <w:szCs w:val="24"/>
          <w:u w:val="single"/>
        </w:rPr>
        <w:t>MsmEnodeBinitialCfgComplete()</w:t>
      </w:r>
    </w:p>
    <w:p w14:paraId="4E216259" w14:textId="77777777" w:rsidR="00636BA0" w:rsidRPr="00C55F24" w:rsidRDefault="003735A0" w:rsidP="00C55F24">
      <w:pPr>
        <w:widowControl/>
        <w:suppressAutoHyphens w:val="0"/>
        <w:rPr>
          <w:rFonts w:asciiTheme="minorHAnsi" w:hAnsiTheme="minorHAnsi"/>
        </w:rPr>
      </w:pPr>
      <w:r>
        <w:rPr>
          <w:rFonts w:asciiTheme="minorHAnsi" w:hAnsiTheme="minorHAnsi"/>
        </w:rPr>
        <w:t>If (</w:t>
      </w:r>
      <w:r w:rsidR="00636BA0" w:rsidRPr="00C55F24">
        <w:rPr>
          <w:rFonts w:asciiTheme="minorHAnsi" w:hAnsiTheme="minorHAnsi"/>
        </w:rPr>
        <w:t>Admin state is UNLOCKED)</w:t>
      </w:r>
    </w:p>
    <w:p w14:paraId="4E21625A"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w:t>
      </w:r>
    </w:p>
    <w:p w14:paraId="4E21625B"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if( eNodeB initialization is not triggered)</w:t>
      </w:r>
    </w:p>
    <w:p w14:paraId="4E21625C"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5D" w14:textId="77866188" w:rsidR="00636BA0" w:rsidRPr="00C55F24" w:rsidRDefault="00636BA0" w:rsidP="00C55F24">
      <w:pPr>
        <w:widowControl/>
        <w:suppressAutoHyphens w:val="0"/>
        <w:rPr>
          <w:rFonts w:asciiTheme="minorHAnsi" w:hAnsiTheme="minorHAnsi"/>
        </w:rPr>
      </w:pPr>
      <w:r w:rsidRPr="00C55F24">
        <w:rPr>
          <w:rFonts w:asciiTheme="minorHAnsi" w:hAnsiTheme="minorHAnsi"/>
        </w:rPr>
        <w:t xml:space="preserve">           </w:t>
      </w:r>
      <w:r w:rsidRPr="00C55F24">
        <w:rPr>
          <w:rFonts w:asciiTheme="minorHAnsi" w:hAnsiTheme="minorHAnsi"/>
        </w:rPr>
        <w:tab/>
        <w:t xml:space="preserve">if </w:t>
      </w:r>
      <w:r w:rsidR="003735A0" w:rsidRPr="00C55F24">
        <w:rPr>
          <w:rFonts w:asciiTheme="minorHAnsi" w:hAnsiTheme="minorHAnsi"/>
        </w:rPr>
        <w:t>(Messenger</w:t>
      </w:r>
      <w:r w:rsidRPr="00C55F24">
        <w:rPr>
          <w:rFonts w:asciiTheme="minorHAnsi" w:hAnsiTheme="minorHAnsi"/>
        </w:rPr>
        <w:t xml:space="preserve"> initialization configuration </w:t>
      </w:r>
      <w:r w:rsidR="004C105A">
        <w:rPr>
          <w:rFonts w:asciiTheme="minorHAnsi" w:hAnsiTheme="minorHAnsi"/>
        </w:rPr>
        <w:t xml:space="preserve">is </w:t>
      </w:r>
      <w:r w:rsidRPr="00C55F24">
        <w:rPr>
          <w:rFonts w:asciiTheme="minorHAnsi" w:hAnsiTheme="minorHAnsi"/>
        </w:rPr>
        <w:t>completed)</w:t>
      </w:r>
    </w:p>
    <w:p w14:paraId="4E21625E"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5F"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xml:space="preserve">                         </w:t>
      </w:r>
      <w:r w:rsidRPr="00BD5E85">
        <w:rPr>
          <w:rFonts w:asciiTheme="minorHAnsi" w:hAnsiTheme="minorHAnsi"/>
          <w:b/>
          <w:i/>
        </w:rPr>
        <w:t>MsmEnodeBinitialCfgComplete()</w:t>
      </w:r>
      <w:r w:rsidRPr="00C55F24">
        <w:rPr>
          <w:rFonts w:asciiTheme="minorHAnsi" w:hAnsiTheme="minorHAnsi"/>
        </w:rPr>
        <w:t>;</w:t>
      </w:r>
    </w:p>
    <w:p w14:paraId="4E216260"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61"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xml:space="preserve">                </w:t>
      </w:r>
    </w:p>
    <w:p w14:paraId="4E216262"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63"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t xml:space="preserve"> }</w:t>
      </w:r>
    </w:p>
    <w:p w14:paraId="4E216264" w14:textId="7A7D1942" w:rsidR="00636BA0" w:rsidRPr="00C55F24" w:rsidRDefault="00636BA0" w:rsidP="00636BA0">
      <w:pPr>
        <w:widowControl/>
        <w:suppressAutoHyphens w:val="0"/>
        <w:rPr>
          <w:rFonts w:asciiTheme="minorHAnsi" w:hAnsiTheme="minorHAnsi"/>
        </w:rPr>
      </w:pPr>
      <w:r w:rsidRPr="00C55F24">
        <w:rPr>
          <w:rFonts w:asciiTheme="minorHAnsi" w:hAnsiTheme="minorHAnsi"/>
          <w:b/>
        </w:rPr>
        <w:t>Note</w:t>
      </w:r>
      <w:r w:rsidRPr="00C55F24">
        <w:rPr>
          <w:rFonts w:asciiTheme="minorHAnsi" w:hAnsiTheme="minorHAnsi"/>
        </w:rPr>
        <w:t>: The above implementation is on the OAM</w:t>
      </w:r>
      <w:r w:rsidR="007A1F06">
        <w:rPr>
          <w:rFonts w:asciiTheme="minorHAnsi" w:hAnsiTheme="minorHAnsi"/>
        </w:rPr>
        <w:t>-M</w:t>
      </w:r>
      <w:r w:rsidRPr="00C55F24">
        <w:rPr>
          <w:rFonts w:asciiTheme="minorHAnsi" w:hAnsiTheme="minorHAnsi"/>
        </w:rPr>
        <w:t>essenger side.</w:t>
      </w:r>
    </w:p>
    <w:p w14:paraId="4E216265" w14:textId="77777777" w:rsidR="00636BA0" w:rsidRPr="00C55F24" w:rsidRDefault="00636BA0" w:rsidP="00636BA0">
      <w:pPr>
        <w:widowControl/>
        <w:suppressAutoHyphens w:val="0"/>
        <w:rPr>
          <w:rFonts w:asciiTheme="minorHAnsi" w:hAnsiTheme="minorHAnsi"/>
        </w:rPr>
      </w:pPr>
    </w:p>
    <w:p w14:paraId="4E216266" w14:textId="77777777" w:rsidR="00636BA0" w:rsidRPr="00493925" w:rsidRDefault="00636BA0" w:rsidP="00636BA0">
      <w:pPr>
        <w:widowControl/>
        <w:suppressAutoHyphens w:val="0"/>
        <w:rPr>
          <w:rFonts w:asciiTheme="minorHAnsi" w:hAnsiTheme="minorHAnsi" w:cstheme="minorHAnsi"/>
          <w:b/>
          <w:u w:val="single"/>
        </w:rPr>
      </w:pPr>
      <w:r w:rsidRPr="00493925">
        <w:rPr>
          <w:rFonts w:asciiTheme="minorHAnsi" w:hAnsiTheme="minorHAnsi" w:cstheme="minorHAnsi"/>
          <w:b/>
          <w:u w:val="single"/>
        </w:rPr>
        <w:t xml:space="preserve">Example Of </w:t>
      </w:r>
      <w:r w:rsidRPr="00493925">
        <w:rPr>
          <w:rFonts w:asciiTheme="minorHAnsi" w:hAnsiTheme="minorHAnsi" w:cstheme="minorHAnsi"/>
          <w:b/>
          <w:i/>
          <w:u w:val="single"/>
        </w:rPr>
        <w:t>MsmConfigComplete()</w:t>
      </w:r>
    </w:p>
    <w:p w14:paraId="4E216267" w14:textId="77777777" w:rsidR="00636BA0" w:rsidRPr="00C55F24" w:rsidRDefault="00636BA0" w:rsidP="00636BA0">
      <w:pPr>
        <w:widowControl/>
        <w:suppressAutoHyphens w:val="0"/>
        <w:rPr>
          <w:rFonts w:asciiTheme="minorHAnsi" w:hAnsiTheme="minorHAnsi"/>
        </w:rPr>
      </w:pPr>
    </w:p>
    <w:p w14:paraId="4E216268" w14:textId="553E58D2" w:rsidR="00636BA0" w:rsidRPr="00C55F24" w:rsidRDefault="00636BA0" w:rsidP="00636BA0">
      <w:pPr>
        <w:widowControl/>
        <w:suppressAutoHyphens w:val="0"/>
        <w:rPr>
          <w:rFonts w:asciiTheme="minorHAnsi" w:hAnsiTheme="minorHAnsi"/>
        </w:rPr>
      </w:pPr>
      <w:r w:rsidRPr="00C55F24">
        <w:rPr>
          <w:rFonts w:asciiTheme="minorHAnsi" w:hAnsiTheme="minorHAnsi"/>
        </w:rPr>
        <w:t>If (</w:t>
      </w:r>
      <w:r w:rsidR="007A1F06">
        <w:rPr>
          <w:rFonts w:asciiTheme="minorHAnsi" w:hAnsiTheme="minorHAnsi"/>
        </w:rPr>
        <w:t>t</w:t>
      </w:r>
      <w:r w:rsidRPr="00C55F24">
        <w:rPr>
          <w:rFonts w:asciiTheme="minorHAnsi" w:hAnsiTheme="minorHAnsi"/>
        </w:rPr>
        <w:t>he layer configuration is completed)</w:t>
      </w:r>
    </w:p>
    <w:p w14:paraId="4E216269"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t>{</w:t>
      </w:r>
    </w:p>
    <w:p w14:paraId="4E21626A" w14:textId="06DBCC2F" w:rsidR="00636BA0" w:rsidRPr="00C55F24" w:rsidRDefault="00636BA0" w:rsidP="00636BA0">
      <w:pPr>
        <w:widowControl/>
        <w:suppressAutoHyphens w:val="0"/>
        <w:rPr>
          <w:rFonts w:asciiTheme="minorHAnsi" w:hAnsiTheme="minorHAnsi"/>
        </w:rPr>
      </w:pPr>
      <w:r w:rsidRPr="00C55F24">
        <w:rPr>
          <w:rFonts w:asciiTheme="minorHAnsi" w:hAnsiTheme="minorHAnsi"/>
        </w:rPr>
        <w:t xml:space="preserve">   /* </w:t>
      </w:r>
      <w:r w:rsidR="007A1F06" w:rsidRPr="00C55F24">
        <w:rPr>
          <w:rFonts w:asciiTheme="minorHAnsi" w:hAnsiTheme="minorHAnsi"/>
        </w:rPr>
        <w:t>inform</w:t>
      </w:r>
      <w:r w:rsidRPr="00C55F24">
        <w:rPr>
          <w:rFonts w:asciiTheme="minorHAnsi" w:hAnsiTheme="minorHAnsi"/>
        </w:rPr>
        <w:t xml:space="preserve"> OAM-</w:t>
      </w:r>
      <w:r w:rsidR="007A1F06">
        <w:rPr>
          <w:rFonts w:asciiTheme="minorHAnsi" w:hAnsiTheme="minorHAnsi"/>
        </w:rPr>
        <w:t>M</w:t>
      </w:r>
      <w:r w:rsidRPr="00C55F24">
        <w:rPr>
          <w:rFonts w:asciiTheme="minorHAnsi" w:hAnsiTheme="minorHAnsi"/>
        </w:rPr>
        <w:t>essenger that the configuration is completed */</w:t>
      </w:r>
    </w:p>
    <w:p w14:paraId="4E21626B" w14:textId="77777777" w:rsidR="00636BA0" w:rsidRPr="00BD5E85" w:rsidRDefault="00636BA0" w:rsidP="00636BA0">
      <w:pPr>
        <w:widowControl/>
        <w:suppressAutoHyphens w:val="0"/>
        <w:rPr>
          <w:rFonts w:asciiTheme="minorHAnsi" w:hAnsiTheme="minorHAnsi"/>
          <w:b/>
          <w:i/>
        </w:rPr>
      </w:pPr>
      <w:r w:rsidRPr="00C55F24">
        <w:rPr>
          <w:rFonts w:asciiTheme="minorHAnsi" w:hAnsiTheme="minorHAnsi"/>
        </w:rPr>
        <w:t xml:space="preserve">    </w:t>
      </w:r>
      <w:r w:rsidRPr="00BD5E85">
        <w:rPr>
          <w:rFonts w:asciiTheme="minorHAnsi" w:hAnsiTheme="minorHAnsi"/>
          <w:b/>
          <w:i/>
        </w:rPr>
        <w:t>MsmConfigComplete()</w:t>
      </w:r>
    </w:p>
    <w:p w14:paraId="4E21626C"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t>}</w:t>
      </w:r>
    </w:p>
    <w:p w14:paraId="4E21626D" w14:textId="77777777" w:rsidR="00636BA0" w:rsidRPr="00C55F24" w:rsidRDefault="00636BA0" w:rsidP="00636BA0">
      <w:pPr>
        <w:widowControl/>
        <w:suppressAutoHyphens w:val="0"/>
        <w:rPr>
          <w:rFonts w:asciiTheme="minorHAnsi" w:hAnsiTheme="minorHAnsi"/>
        </w:rPr>
      </w:pPr>
    </w:p>
    <w:p w14:paraId="4E21626E" w14:textId="77777777" w:rsidR="00636BA0" w:rsidRDefault="00636BA0" w:rsidP="00636BA0">
      <w:pPr>
        <w:widowControl/>
        <w:suppressAutoHyphens w:val="0"/>
        <w:rPr>
          <w:rFonts w:asciiTheme="minorHAnsi" w:hAnsiTheme="minorHAnsi"/>
        </w:rPr>
      </w:pPr>
      <w:r w:rsidRPr="00C55F24">
        <w:rPr>
          <w:rFonts w:asciiTheme="minorHAnsi" w:hAnsiTheme="minorHAnsi"/>
          <w:b/>
        </w:rPr>
        <w:t>Note</w:t>
      </w:r>
      <w:r w:rsidRPr="00C55F24">
        <w:rPr>
          <w:rFonts w:asciiTheme="minorHAnsi" w:hAnsiTheme="minorHAnsi"/>
        </w:rPr>
        <w:t>: The above implementation is on the Stack Manager side.</w:t>
      </w:r>
    </w:p>
    <w:p w14:paraId="4E21626F" w14:textId="77777777" w:rsidR="0053558B" w:rsidRPr="00C55F24" w:rsidRDefault="0053558B" w:rsidP="00636BA0">
      <w:pPr>
        <w:widowControl/>
        <w:suppressAutoHyphens w:val="0"/>
        <w:rPr>
          <w:rFonts w:asciiTheme="minorHAnsi" w:hAnsiTheme="minorHAnsi"/>
        </w:rPr>
      </w:pPr>
    </w:p>
    <w:p w14:paraId="4E216270" w14:textId="77777777" w:rsidR="00636BA0" w:rsidRPr="00B62F77" w:rsidRDefault="00636BA0" w:rsidP="00B62F77">
      <w:pPr>
        <w:pStyle w:val="Heading3"/>
        <w:ind w:left="1080" w:hanging="1170"/>
        <w:rPr>
          <w:rFonts w:asciiTheme="minorHAnsi" w:hAnsiTheme="minorHAnsi"/>
        </w:rPr>
      </w:pPr>
      <w:bookmarkStart w:id="47" w:name="_Toc335325062"/>
      <w:bookmarkStart w:id="48" w:name="_Toc346888719"/>
      <w:r w:rsidRPr="00B62F77">
        <w:rPr>
          <w:rFonts w:asciiTheme="minorHAnsi" w:hAnsiTheme="minorHAnsi"/>
        </w:rPr>
        <w:t xml:space="preserve">APIs for </w:t>
      </w:r>
      <w:r w:rsidR="00326C39">
        <w:rPr>
          <w:rFonts w:asciiTheme="minorHAnsi" w:hAnsiTheme="minorHAnsi"/>
        </w:rPr>
        <w:t>D</w:t>
      </w:r>
      <w:r w:rsidRPr="00B62F77">
        <w:rPr>
          <w:rFonts w:asciiTheme="minorHAnsi" w:hAnsiTheme="minorHAnsi"/>
        </w:rPr>
        <w:t xml:space="preserve">ynamic </w:t>
      </w:r>
      <w:bookmarkEnd w:id="47"/>
      <w:r w:rsidR="00326C39" w:rsidRPr="00B62F77">
        <w:rPr>
          <w:rFonts w:asciiTheme="minorHAnsi" w:hAnsiTheme="minorHAnsi"/>
        </w:rPr>
        <w:t>Updating</w:t>
      </w:r>
      <w:bookmarkEnd w:id="48"/>
    </w:p>
    <w:tbl>
      <w:tblPr>
        <w:tblStyle w:val="TableGrid"/>
        <w:tblW w:w="0" w:type="auto"/>
        <w:tblLook w:val="04A0" w:firstRow="1" w:lastRow="0" w:firstColumn="1" w:lastColumn="0" w:noHBand="0" w:noVBand="1"/>
      </w:tblPr>
      <w:tblGrid>
        <w:gridCol w:w="1735"/>
        <w:gridCol w:w="7931"/>
      </w:tblGrid>
      <w:tr w:rsidR="00636BA0" w14:paraId="4E216273" w14:textId="77777777" w:rsidTr="00C55F24">
        <w:tc>
          <w:tcPr>
            <w:tcW w:w="1809" w:type="dxa"/>
            <w:shd w:val="clear" w:color="auto" w:fill="A6A6A6" w:themeFill="background1" w:themeFillShade="A6"/>
          </w:tcPr>
          <w:p w14:paraId="4E216271" w14:textId="77777777" w:rsidR="00636BA0" w:rsidRPr="00C55F24" w:rsidRDefault="00636BA0" w:rsidP="00082AD8">
            <w:pPr>
              <w:pStyle w:val="TextBodySingle"/>
              <w:rPr>
                <w:b/>
              </w:rPr>
            </w:pPr>
            <w:r w:rsidRPr="00C55F24">
              <w:rPr>
                <w:b/>
              </w:rPr>
              <w:t>API Details</w:t>
            </w:r>
          </w:p>
        </w:tc>
        <w:tc>
          <w:tcPr>
            <w:tcW w:w="8873" w:type="dxa"/>
            <w:shd w:val="clear" w:color="auto" w:fill="A6A6A6" w:themeFill="background1" w:themeFillShade="A6"/>
          </w:tcPr>
          <w:p w14:paraId="4E216272" w14:textId="77777777" w:rsidR="00636BA0" w:rsidRPr="00C55F24" w:rsidRDefault="00636BA0" w:rsidP="00082AD8">
            <w:pPr>
              <w:pStyle w:val="TextBodySingle"/>
              <w:rPr>
                <w:b/>
              </w:rPr>
            </w:pPr>
            <w:r w:rsidRPr="00C55F24">
              <w:rPr>
                <w:b/>
              </w:rPr>
              <w:t>Description</w:t>
            </w:r>
          </w:p>
        </w:tc>
      </w:tr>
      <w:tr w:rsidR="00636BA0" w14:paraId="4E216276" w14:textId="77777777" w:rsidTr="00082AD8">
        <w:tc>
          <w:tcPr>
            <w:tcW w:w="1809" w:type="dxa"/>
          </w:tcPr>
          <w:p w14:paraId="4E216274" w14:textId="77777777" w:rsidR="00636BA0" w:rsidRDefault="00636BA0" w:rsidP="00082AD8">
            <w:pPr>
              <w:pStyle w:val="TextBodySingle"/>
            </w:pPr>
            <w:r>
              <w:t>API Name</w:t>
            </w:r>
          </w:p>
        </w:tc>
        <w:tc>
          <w:tcPr>
            <w:tcW w:w="8873" w:type="dxa"/>
          </w:tcPr>
          <w:p w14:paraId="4E216275" w14:textId="77777777" w:rsidR="00636BA0" w:rsidRPr="00C55F24" w:rsidRDefault="00636BA0" w:rsidP="00082AD8">
            <w:pPr>
              <w:pStyle w:val="TextBodySingle"/>
            </w:pPr>
            <w:r w:rsidRPr="00BD5E85">
              <w:rPr>
                <w:b/>
                <w:i/>
              </w:rPr>
              <w:t>MsmAdminStateChanged</w:t>
            </w:r>
          </w:p>
        </w:tc>
      </w:tr>
      <w:tr w:rsidR="00636BA0" w:rsidRPr="00C55F24" w14:paraId="4E216279" w14:textId="77777777" w:rsidTr="00082AD8">
        <w:tc>
          <w:tcPr>
            <w:tcW w:w="1809" w:type="dxa"/>
          </w:tcPr>
          <w:p w14:paraId="4E216277" w14:textId="77777777" w:rsidR="00636BA0" w:rsidRDefault="00636BA0" w:rsidP="00082AD8">
            <w:pPr>
              <w:pStyle w:val="TextBodySingle"/>
            </w:pPr>
            <w:r>
              <w:t>Synopsis</w:t>
            </w:r>
          </w:p>
        </w:tc>
        <w:tc>
          <w:tcPr>
            <w:tcW w:w="8873" w:type="dxa"/>
          </w:tcPr>
          <w:p w14:paraId="4E216278" w14:textId="5B113FE7" w:rsidR="00636BA0" w:rsidRDefault="00636BA0" w:rsidP="00082AD8">
            <w:pPr>
              <w:pStyle w:val="TextBodySingle"/>
            </w:pPr>
            <w:r>
              <w:t xml:space="preserve">This API is used to inform the eNodeB application </w:t>
            </w:r>
            <w:r w:rsidR="00DD025D">
              <w:t xml:space="preserve">about </w:t>
            </w:r>
            <w:r>
              <w:t>the change in Admin state.</w:t>
            </w:r>
          </w:p>
        </w:tc>
      </w:tr>
      <w:tr w:rsidR="00636BA0" w:rsidRPr="00C55F24" w14:paraId="4E21627C" w14:textId="77777777" w:rsidTr="00082AD8">
        <w:tc>
          <w:tcPr>
            <w:tcW w:w="1809" w:type="dxa"/>
          </w:tcPr>
          <w:p w14:paraId="4E21627A" w14:textId="77777777" w:rsidR="00636BA0" w:rsidRDefault="00636BA0" w:rsidP="00082AD8">
            <w:pPr>
              <w:pStyle w:val="TextBodySingle"/>
            </w:pPr>
            <w:r>
              <w:t>Includes</w:t>
            </w:r>
          </w:p>
        </w:tc>
        <w:tc>
          <w:tcPr>
            <w:tcW w:w="8873" w:type="dxa"/>
          </w:tcPr>
          <w:p w14:paraId="4E21627B" w14:textId="77777777" w:rsidR="00636BA0" w:rsidRDefault="00636BA0" w:rsidP="00082AD8">
            <w:pPr>
              <w:pStyle w:val="TextBodySingle"/>
            </w:pPr>
            <w:r>
              <w:t>msm_common.h</w:t>
            </w:r>
          </w:p>
        </w:tc>
      </w:tr>
      <w:tr w:rsidR="00636BA0" w:rsidRPr="00C55F24" w14:paraId="4E21627F" w14:textId="77777777" w:rsidTr="00082AD8">
        <w:tc>
          <w:tcPr>
            <w:tcW w:w="1809" w:type="dxa"/>
          </w:tcPr>
          <w:p w14:paraId="4E21627D" w14:textId="77777777" w:rsidR="00636BA0" w:rsidRDefault="00636BA0" w:rsidP="00082AD8">
            <w:pPr>
              <w:pStyle w:val="TextBodySingle"/>
            </w:pPr>
            <w:r>
              <w:t>Syntax</w:t>
            </w:r>
          </w:p>
        </w:tc>
        <w:tc>
          <w:tcPr>
            <w:tcW w:w="8873" w:type="dxa"/>
          </w:tcPr>
          <w:p w14:paraId="4E21627E" w14:textId="77777777" w:rsidR="00636BA0" w:rsidRPr="00C55F24" w:rsidRDefault="00636BA0" w:rsidP="00082AD8">
            <w:pPr>
              <w:pStyle w:val="TextBodySingle"/>
            </w:pPr>
            <w:r w:rsidRPr="00BD5E85">
              <w:rPr>
                <w:b/>
                <w:i/>
              </w:rPr>
              <w:t>MsmAdminStateChanged</w:t>
            </w:r>
            <w:r w:rsidRPr="00C55F24">
              <w:t xml:space="preserve"> (adminState)</w:t>
            </w:r>
          </w:p>
        </w:tc>
      </w:tr>
      <w:tr w:rsidR="00636BA0" w:rsidRPr="00C55F24" w14:paraId="4E216282" w14:textId="77777777" w:rsidTr="00082AD8">
        <w:tc>
          <w:tcPr>
            <w:tcW w:w="1809" w:type="dxa"/>
          </w:tcPr>
          <w:p w14:paraId="4E216280" w14:textId="77777777" w:rsidR="00636BA0" w:rsidRDefault="00636BA0" w:rsidP="00082AD8">
            <w:pPr>
              <w:pStyle w:val="TextBodySingle"/>
            </w:pPr>
            <w:r>
              <w:t>Arguments</w:t>
            </w:r>
          </w:p>
        </w:tc>
        <w:tc>
          <w:tcPr>
            <w:tcW w:w="8873" w:type="dxa"/>
          </w:tcPr>
          <w:p w14:paraId="4E216281" w14:textId="77777777" w:rsidR="00636BA0" w:rsidRPr="00C55F24" w:rsidRDefault="00636BA0" w:rsidP="00082AD8">
            <w:pPr>
              <w:pStyle w:val="TextBodySingle"/>
            </w:pPr>
            <w:r w:rsidRPr="00C55F24">
              <w:t xml:space="preserve">U32 adminState </w:t>
            </w:r>
          </w:p>
        </w:tc>
      </w:tr>
      <w:tr w:rsidR="00636BA0" w:rsidRPr="00C55F24" w14:paraId="4E216285" w14:textId="77777777" w:rsidTr="00082AD8">
        <w:tc>
          <w:tcPr>
            <w:tcW w:w="1809" w:type="dxa"/>
          </w:tcPr>
          <w:p w14:paraId="4E216283" w14:textId="77777777" w:rsidR="00636BA0" w:rsidRDefault="00636BA0" w:rsidP="00082AD8">
            <w:pPr>
              <w:pStyle w:val="TextBodySingle"/>
            </w:pPr>
            <w:r>
              <w:t>Description</w:t>
            </w:r>
          </w:p>
        </w:tc>
        <w:tc>
          <w:tcPr>
            <w:tcW w:w="8873" w:type="dxa"/>
          </w:tcPr>
          <w:p w14:paraId="4E216284" w14:textId="60982249" w:rsidR="00636BA0" w:rsidRDefault="00636BA0" w:rsidP="00DD025D">
            <w:pPr>
              <w:pStyle w:val="TextBodySingle"/>
              <w:jc w:val="both"/>
            </w:pPr>
            <w:r>
              <w:t xml:space="preserve">This API is used to indicate the eNodeB application that </w:t>
            </w:r>
            <w:r w:rsidR="00DD025D">
              <w:t>Admin st</w:t>
            </w:r>
            <w:r w:rsidR="003735A0">
              <w:t>ate</w:t>
            </w:r>
            <w:r>
              <w:t xml:space="preserve"> </w:t>
            </w:r>
            <w:r w:rsidR="00DD025D">
              <w:t>i</w:t>
            </w:r>
            <w:r>
              <w:t xml:space="preserve">s changed. This is used </w:t>
            </w:r>
            <w:r w:rsidR="003735A0">
              <w:t>for dynamic</w:t>
            </w:r>
            <w:r>
              <w:t xml:space="preserve"> </w:t>
            </w:r>
            <w:r w:rsidR="003735A0">
              <w:t>updating</w:t>
            </w:r>
            <w:r>
              <w:t xml:space="preserve"> of parameters from HeMS. If there is a change in service affecting parameter</w:t>
            </w:r>
            <w:r w:rsidR="00DD025D">
              <w:t>,</w:t>
            </w:r>
            <w:r>
              <w:t xml:space="preserve"> then this API is used to lock the </w:t>
            </w:r>
            <w:r w:rsidR="00DD025D">
              <w:t>A</w:t>
            </w:r>
            <w:r>
              <w:t>dmin state and subsequently unlock it after the changes are done.</w:t>
            </w:r>
          </w:p>
        </w:tc>
      </w:tr>
      <w:tr w:rsidR="00636BA0" w:rsidRPr="00C55F24" w14:paraId="4E216288" w14:textId="77777777" w:rsidTr="00082AD8">
        <w:tc>
          <w:tcPr>
            <w:tcW w:w="1809" w:type="dxa"/>
          </w:tcPr>
          <w:p w14:paraId="4E216286" w14:textId="77777777" w:rsidR="00636BA0" w:rsidRDefault="00636BA0" w:rsidP="00082AD8">
            <w:pPr>
              <w:pStyle w:val="TextBodySingle"/>
            </w:pPr>
            <w:r>
              <w:t>Return Values</w:t>
            </w:r>
          </w:p>
        </w:tc>
        <w:tc>
          <w:tcPr>
            <w:tcW w:w="8873" w:type="dxa"/>
          </w:tcPr>
          <w:p w14:paraId="4E216287" w14:textId="77777777" w:rsidR="00636BA0" w:rsidRDefault="00636BA0" w:rsidP="00082AD8">
            <w:pPr>
              <w:pStyle w:val="TextBodySingle"/>
            </w:pPr>
            <w:r>
              <w:t>None.</w:t>
            </w:r>
          </w:p>
        </w:tc>
      </w:tr>
      <w:tr w:rsidR="00636BA0" w:rsidRPr="00C55F24" w14:paraId="4E21628B" w14:textId="77777777" w:rsidTr="00082AD8">
        <w:tc>
          <w:tcPr>
            <w:tcW w:w="1809" w:type="dxa"/>
          </w:tcPr>
          <w:p w14:paraId="4E216289" w14:textId="77777777" w:rsidR="00636BA0" w:rsidRDefault="00636BA0" w:rsidP="00082AD8">
            <w:pPr>
              <w:pStyle w:val="TextBodySingle"/>
            </w:pPr>
            <w:r>
              <w:t>Where To Use</w:t>
            </w:r>
          </w:p>
        </w:tc>
        <w:tc>
          <w:tcPr>
            <w:tcW w:w="8873" w:type="dxa"/>
          </w:tcPr>
          <w:p w14:paraId="4E21628A" w14:textId="77777777" w:rsidR="00636BA0" w:rsidRDefault="00703DF6" w:rsidP="00082AD8">
            <w:pPr>
              <w:pStyle w:val="TextBodySingle"/>
            </w:pPr>
            <w:r>
              <w:t>This API is</w:t>
            </w:r>
            <w:r w:rsidR="00636BA0">
              <w:t xml:space="preserve"> pro</w:t>
            </w:r>
            <w:r>
              <w:t>vided by Stack Manager and</w:t>
            </w:r>
            <w:r w:rsidR="00636BA0">
              <w:t xml:space="preserve"> used by OAM.</w:t>
            </w:r>
          </w:p>
        </w:tc>
      </w:tr>
    </w:tbl>
    <w:p w14:paraId="4E21628D" w14:textId="77777777" w:rsidR="0053558B" w:rsidRPr="00C55F24" w:rsidRDefault="0053558B" w:rsidP="00636BA0">
      <w:pPr>
        <w:pStyle w:val="TextBodySingle"/>
        <w:rPr>
          <w:rFonts w:asciiTheme="minorHAnsi" w:hAnsiTheme="minorHAnsi"/>
        </w:rPr>
      </w:pPr>
    </w:p>
    <w:tbl>
      <w:tblPr>
        <w:tblStyle w:val="TableGrid"/>
        <w:tblW w:w="0" w:type="auto"/>
        <w:tblLook w:val="04A0" w:firstRow="1" w:lastRow="0" w:firstColumn="1" w:lastColumn="0" w:noHBand="0" w:noVBand="1"/>
      </w:tblPr>
      <w:tblGrid>
        <w:gridCol w:w="1733"/>
        <w:gridCol w:w="7933"/>
      </w:tblGrid>
      <w:tr w:rsidR="00636BA0" w:rsidRPr="00C55F24" w14:paraId="4E216290" w14:textId="77777777" w:rsidTr="00C55F24">
        <w:tc>
          <w:tcPr>
            <w:tcW w:w="1809" w:type="dxa"/>
            <w:shd w:val="clear" w:color="auto" w:fill="A6A6A6" w:themeFill="background1" w:themeFillShade="A6"/>
          </w:tcPr>
          <w:p w14:paraId="4E21628E" w14:textId="77777777" w:rsidR="00636BA0" w:rsidRPr="00C55F24" w:rsidRDefault="00636BA0" w:rsidP="00082AD8">
            <w:pPr>
              <w:pStyle w:val="TextBodySingle"/>
              <w:rPr>
                <w:b/>
              </w:rPr>
            </w:pPr>
            <w:r w:rsidRPr="00C55F24">
              <w:rPr>
                <w:b/>
              </w:rPr>
              <w:lastRenderedPageBreak/>
              <w:t>API Details</w:t>
            </w:r>
          </w:p>
        </w:tc>
        <w:tc>
          <w:tcPr>
            <w:tcW w:w="8873" w:type="dxa"/>
            <w:shd w:val="clear" w:color="auto" w:fill="A6A6A6" w:themeFill="background1" w:themeFillShade="A6"/>
          </w:tcPr>
          <w:p w14:paraId="4E21628F" w14:textId="77777777" w:rsidR="00636BA0" w:rsidRPr="00C55F24" w:rsidRDefault="00636BA0" w:rsidP="00082AD8">
            <w:pPr>
              <w:pStyle w:val="TextBodySingle"/>
              <w:rPr>
                <w:b/>
              </w:rPr>
            </w:pPr>
            <w:r w:rsidRPr="00C55F24">
              <w:rPr>
                <w:b/>
              </w:rPr>
              <w:t>Description</w:t>
            </w:r>
          </w:p>
        </w:tc>
      </w:tr>
      <w:tr w:rsidR="00636BA0" w:rsidRPr="00C55F24" w14:paraId="4E216293" w14:textId="77777777" w:rsidTr="00082AD8">
        <w:tc>
          <w:tcPr>
            <w:tcW w:w="1809" w:type="dxa"/>
          </w:tcPr>
          <w:p w14:paraId="4E216291" w14:textId="77777777" w:rsidR="00636BA0" w:rsidRDefault="00636BA0" w:rsidP="00082AD8">
            <w:pPr>
              <w:pStyle w:val="TextBodySingle"/>
            </w:pPr>
            <w:r>
              <w:t>API Name</w:t>
            </w:r>
          </w:p>
        </w:tc>
        <w:tc>
          <w:tcPr>
            <w:tcW w:w="8873" w:type="dxa"/>
          </w:tcPr>
          <w:p w14:paraId="4E216292" w14:textId="77777777" w:rsidR="00636BA0" w:rsidRPr="00C55F24" w:rsidRDefault="00636BA0" w:rsidP="00082AD8">
            <w:pPr>
              <w:pStyle w:val="TextBodySingle"/>
            </w:pPr>
            <w:r w:rsidRPr="00DB39C6">
              <w:rPr>
                <w:b/>
                <w:i/>
              </w:rPr>
              <w:t>MsmDynamicConfiguration</w:t>
            </w:r>
          </w:p>
        </w:tc>
      </w:tr>
      <w:tr w:rsidR="00636BA0" w:rsidRPr="00C55F24" w14:paraId="4E216296" w14:textId="77777777" w:rsidTr="00082AD8">
        <w:tc>
          <w:tcPr>
            <w:tcW w:w="1809" w:type="dxa"/>
          </w:tcPr>
          <w:p w14:paraId="4E216294" w14:textId="77777777" w:rsidR="00636BA0" w:rsidRDefault="00636BA0" w:rsidP="00082AD8">
            <w:pPr>
              <w:pStyle w:val="TextBodySingle"/>
            </w:pPr>
            <w:r>
              <w:t>Synopsis</w:t>
            </w:r>
          </w:p>
        </w:tc>
        <w:tc>
          <w:tcPr>
            <w:tcW w:w="8873" w:type="dxa"/>
          </w:tcPr>
          <w:p w14:paraId="4E216295" w14:textId="77777777" w:rsidR="00636BA0" w:rsidRDefault="00636BA0" w:rsidP="00326C39">
            <w:pPr>
              <w:pStyle w:val="TextBodySingle"/>
            </w:pPr>
            <w:r>
              <w:t>This API is used to inform the eNodeB application about the dynamic updatin</w:t>
            </w:r>
            <w:r w:rsidR="00326C39">
              <w:t>g</w:t>
            </w:r>
            <w:r>
              <w:t xml:space="preserve"> of the parameters.</w:t>
            </w:r>
          </w:p>
        </w:tc>
      </w:tr>
      <w:tr w:rsidR="00636BA0" w:rsidRPr="00C55F24" w14:paraId="4E216299" w14:textId="77777777" w:rsidTr="00082AD8">
        <w:tc>
          <w:tcPr>
            <w:tcW w:w="1809" w:type="dxa"/>
          </w:tcPr>
          <w:p w14:paraId="4E216297" w14:textId="77777777" w:rsidR="00636BA0" w:rsidRDefault="00636BA0" w:rsidP="00082AD8">
            <w:pPr>
              <w:pStyle w:val="TextBodySingle"/>
            </w:pPr>
            <w:r>
              <w:t>Includes</w:t>
            </w:r>
          </w:p>
        </w:tc>
        <w:tc>
          <w:tcPr>
            <w:tcW w:w="8873" w:type="dxa"/>
          </w:tcPr>
          <w:p w14:paraId="4E216298" w14:textId="77777777" w:rsidR="00636BA0" w:rsidRDefault="00636BA0" w:rsidP="00082AD8">
            <w:pPr>
              <w:pStyle w:val="TextBodySingle"/>
            </w:pPr>
            <w:r>
              <w:t>msm_common.h</w:t>
            </w:r>
          </w:p>
        </w:tc>
      </w:tr>
      <w:tr w:rsidR="00636BA0" w:rsidRPr="00C55F24" w14:paraId="4E21629C" w14:textId="77777777" w:rsidTr="00082AD8">
        <w:tc>
          <w:tcPr>
            <w:tcW w:w="1809" w:type="dxa"/>
          </w:tcPr>
          <w:p w14:paraId="4E21629A" w14:textId="77777777" w:rsidR="00636BA0" w:rsidRDefault="00636BA0" w:rsidP="00082AD8">
            <w:pPr>
              <w:pStyle w:val="TextBodySingle"/>
            </w:pPr>
            <w:r>
              <w:t>Syntax</w:t>
            </w:r>
          </w:p>
        </w:tc>
        <w:tc>
          <w:tcPr>
            <w:tcW w:w="8873" w:type="dxa"/>
          </w:tcPr>
          <w:p w14:paraId="4E21629B" w14:textId="77777777" w:rsidR="00636BA0" w:rsidRPr="00C55F24" w:rsidRDefault="00636BA0" w:rsidP="00082AD8">
            <w:pPr>
              <w:pStyle w:val="TextBodySingle"/>
            </w:pPr>
            <w:r w:rsidRPr="00DB39C6">
              <w:rPr>
                <w:b/>
                <w:i/>
              </w:rPr>
              <w:t>MsmDynamicConfiguration</w:t>
            </w:r>
            <w:r w:rsidRPr="00C55F24">
              <w:t xml:space="preserve"> (Void *cfg, U32 CfgType, bool Action)</w:t>
            </w:r>
          </w:p>
        </w:tc>
      </w:tr>
      <w:tr w:rsidR="00636BA0" w:rsidRPr="00C55F24" w14:paraId="4E2162A1" w14:textId="77777777" w:rsidTr="00082AD8">
        <w:tc>
          <w:tcPr>
            <w:tcW w:w="1809" w:type="dxa"/>
          </w:tcPr>
          <w:p w14:paraId="4E21629D" w14:textId="77777777" w:rsidR="00636BA0" w:rsidRDefault="00636BA0" w:rsidP="00082AD8">
            <w:pPr>
              <w:pStyle w:val="TextBodySingle"/>
            </w:pPr>
            <w:r>
              <w:t>Arguments</w:t>
            </w:r>
          </w:p>
        </w:tc>
        <w:tc>
          <w:tcPr>
            <w:tcW w:w="8873" w:type="dxa"/>
          </w:tcPr>
          <w:p w14:paraId="4E21629E" w14:textId="77777777" w:rsidR="00636BA0" w:rsidRPr="00C55F24" w:rsidRDefault="00636BA0" w:rsidP="00082AD8">
            <w:pPr>
              <w:pStyle w:val="TextBodySingle"/>
            </w:pPr>
            <w:r w:rsidRPr="00C55F24">
              <w:t>Void * cfg – The configuration structure</w:t>
            </w:r>
          </w:p>
          <w:p w14:paraId="4E21629F" w14:textId="77777777" w:rsidR="00636BA0" w:rsidRPr="00C55F24" w:rsidRDefault="00636BA0" w:rsidP="00082AD8">
            <w:pPr>
              <w:pStyle w:val="TextBodySingle"/>
            </w:pPr>
            <w:r w:rsidRPr="00C55F24">
              <w:t>U32 CfgType – The configuration type such as SIB configuration.</w:t>
            </w:r>
          </w:p>
          <w:p w14:paraId="4E2162A0" w14:textId="77777777" w:rsidR="00636BA0" w:rsidRPr="00C55F24" w:rsidRDefault="00636BA0" w:rsidP="00082AD8">
            <w:pPr>
              <w:pStyle w:val="TextBodySingle"/>
            </w:pPr>
            <w:r w:rsidRPr="00C55F24">
              <w:t>Bool Action – Whether the changes to be applied immediately or deferred.</w:t>
            </w:r>
          </w:p>
        </w:tc>
      </w:tr>
      <w:tr w:rsidR="00636BA0" w:rsidRPr="00C55F24" w14:paraId="4E2162A4" w14:textId="77777777" w:rsidTr="00082AD8">
        <w:tc>
          <w:tcPr>
            <w:tcW w:w="1809" w:type="dxa"/>
          </w:tcPr>
          <w:p w14:paraId="4E2162A2" w14:textId="77777777" w:rsidR="00636BA0" w:rsidRDefault="00636BA0" w:rsidP="00082AD8">
            <w:pPr>
              <w:pStyle w:val="TextBodySingle"/>
            </w:pPr>
            <w:r>
              <w:t>Description</w:t>
            </w:r>
          </w:p>
        </w:tc>
        <w:tc>
          <w:tcPr>
            <w:tcW w:w="8873" w:type="dxa"/>
          </w:tcPr>
          <w:p w14:paraId="4E2162A3" w14:textId="2B429A31" w:rsidR="00636BA0" w:rsidRDefault="00636BA0" w:rsidP="0065074A">
            <w:pPr>
              <w:pStyle w:val="TextBodySingle"/>
              <w:jc w:val="both"/>
            </w:pPr>
            <w:r>
              <w:t>This API is used to inform eNodeB application about the dynamic changes in the configuration parameters. This API accepts the structure of updated parameters</w:t>
            </w:r>
            <w:r w:rsidR="0065074A">
              <w:t xml:space="preserve"> as a void </w:t>
            </w:r>
            <w:r>
              <w:t>* and based on the parameters changed</w:t>
            </w:r>
            <w:r w:rsidR="0065074A">
              <w:t>,</w:t>
            </w:r>
            <w:r>
              <w:t xml:space="preserve"> the eNodeB applica</w:t>
            </w:r>
            <w:r w:rsidR="00703DF6">
              <w:t xml:space="preserve">tion </w:t>
            </w:r>
            <w:r>
              <w:t>take</w:t>
            </w:r>
            <w:r w:rsidR="00703DF6">
              <w:t>s</w:t>
            </w:r>
            <w:r>
              <w:t xml:space="preserve"> appropriate action.</w:t>
            </w:r>
          </w:p>
        </w:tc>
      </w:tr>
      <w:tr w:rsidR="00636BA0" w:rsidRPr="00C55F24" w14:paraId="4E2162A7" w14:textId="77777777" w:rsidTr="00082AD8">
        <w:tc>
          <w:tcPr>
            <w:tcW w:w="1809" w:type="dxa"/>
          </w:tcPr>
          <w:p w14:paraId="4E2162A5" w14:textId="77777777" w:rsidR="00636BA0" w:rsidRDefault="00636BA0" w:rsidP="00082AD8">
            <w:pPr>
              <w:pStyle w:val="TextBodySingle"/>
            </w:pPr>
            <w:r>
              <w:t>Return Values</w:t>
            </w:r>
          </w:p>
        </w:tc>
        <w:tc>
          <w:tcPr>
            <w:tcW w:w="8873" w:type="dxa"/>
          </w:tcPr>
          <w:p w14:paraId="4E2162A6" w14:textId="77777777" w:rsidR="00636BA0" w:rsidRDefault="00636BA0" w:rsidP="00082AD8">
            <w:pPr>
              <w:pStyle w:val="TextBodySingle"/>
            </w:pPr>
            <w:r>
              <w:t>None.</w:t>
            </w:r>
          </w:p>
        </w:tc>
      </w:tr>
      <w:tr w:rsidR="00636BA0" w:rsidRPr="00C55F24" w14:paraId="4E2162AA" w14:textId="77777777" w:rsidTr="00082AD8">
        <w:tc>
          <w:tcPr>
            <w:tcW w:w="1809" w:type="dxa"/>
          </w:tcPr>
          <w:p w14:paraId="4E2162A8" w14:textId="77777777" w:rsidR="00636BA0" w:rsidRDefault="00636BA0" w:rsidP="00082AD8">
            <w:pPr>
              <w:pStyle w:val="TextBodySingle"/>
            </w:pPr>
            <w:r>
              <w:t>Where To Use</w:t>
            </w:r>
          </w:p>
        </w:tc>
        <w:tc>
          <w:tcPr>
            <w:tcW w:w="8873" w:type="dxa"/>
          </w:tcPr>
          <w:p w14:paraId="4E2162A9" w14:textId="77777777" w:rsidR="00636BA0" w:rsidRDefault="00636BA0" w:rsidP="00703DF6">
            <w:pPr>
              <w:pStyle w:val="TextBodySingle"/>
            </w:pPr>
            <w:r>
              <w:t xml:space="preserve">This API </w:t>
            </w:r>
            <w:r w:rsidR="00C55F24">
              <w:t>is</w:t>
            </w:r>
            <w:r>
              <w:t xml:space="preserve"> pro</w:t>
            </w:r>
            <w:r w:rsidR="00703DF6">
              <w:t xml:space="preserve">vided by Stack Manager and </w:t>
            </w:r>
            <w:r>
              <w:t>used by OAM-</w:t>
            </w:r>
            <w:r w:rsidR="00C55F24">
              <w:t>Messenger</w:t>
            </w:r>
            <w:r>
              <w:t>.</w:t>
            </w:r>
          </w:p>
        </w:tc>
      </w:tr>
    </w:tbl>
    <w:p w14:paraId="4E2162AB" w14:textId="77777777" w:rsidR="00636BA0" w:rsidRPr="00C55F24" w:rsidRDefault="00636BA0" w:rsidP="00636BA0">
      <w:pPr>
        <w:pStyle w:val="TextBodySingle"/>
        <w:rPr>
          <w:rFonts w:asciiTheme="minorHAnsi" w:hAnsiTheme="minorHAnsi"/>
        </w:rPr>
      </w:pPr>
    </w:p>
    <w:p w14:paraId="4E2162AC"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br w:type="page"/>
      </w:r>
    </w:p>
    <w:p w14:paraId="4E2162AD" w14:textId="77777777" w:rsidR="00636BA0" w:rsidRPr="00C55F24" w:rsidRDefault="00636BA0" w:rsidP="00C55F24">
      <w:pPr>
        <w:pStyle w:val="Heading4"/>
      </w:pPr>
      <w:r w:rsidRPr="00C55F24">
        <w:lastRenderedPageBreak/>
        <w:t>Call Sequence</w:t>
      </w:r>
    </w:p>
    <w:p w14:paraId="4E2162AE" w14:textId="77777777" w:rsidR="00636BA0" w:rsidRDefault="00636BA0" w:rsidP="00636BA0"/>
    <w:p w14:paraId="4E2162AF" w14:textId="77777777" w:rsidR="00636BA0" w:rsidRPr="00F50B48" w:rsidRDefault="00636BA0" w:rsidP="00636BA0">
      <w:r>
        <w:rPr>
          <w:noProof/>
          <w:lang w:val="en-IN" w:eastAsia="en-IN" w:bidi="ar-SA"/>
        </w:rPr>
        <w:drawing>
          <wp:inline distT="0" distB="0" distL="0" distR="0" wp14:anchorId="4E216328" wp14:editId="4E216329">
            <wp:extent cx="6076950" cy="3748534"/>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4261" cy="3753044"/>
                    </a:xfrm>
                    <a:prstGeom prst="rect">
                      <a:avLst/>
                    </a:prstGeom>
                    <a:noFill/>
                    <a:ln>
                      <a:noFill/>
                    </a:ln>
                  </pic:spPr>
                </pic:pic>
              </a:graphicData>
            </a:graphic>
          </wp:inline>
        </w:drawing>
      </w:r>
    </w:p>
    <w:p w14:paraId="4E2162B0" w14:textId="77777777" w:rsidR="00636BA0" w:rsidRPr="00BD13B5" w:rsidRDefault="00636BA0" w:rsidP="00636BA0">
      <w:pPr>
        <w:pStyle w:val="Caption"/>
        <w:jc w:val="center"/>
        <w:rPr>
          <w:rFonts w:asciiTheme="minorHAnsi" w:hAnsiTheme="minorHAnsi" w:cstheme="minorHAnsi"/>
          <w:b/>
          <w:i w:val="0"/>
        </w:rPr>
      </w:pPr>
      <w:bookmarkStart w:id="49" w:name="_Toc335325066"/>
      <w:bookmarkStart w:id="50" w:name="_Toc346888730"/>
      <w:r w:rsidRPr="00BD13B5">
        <w:rPr>
          <w:rFonts w:asciiTheme="minorHAnsi" w:hAnsiTheme="minorHAnsi" w:cstheme="minorHAnsi"/>
          <w:b/>
          <w:i w:val="0"/>
        </w:rPr>
        <w:t xml:space="preserve">Figure </w:t>
      </w:r>
      <w:r w:rsidRPr="00BD13B5">
        <w:rPr>
          <w:rFonts w:asciiTheme="minorHAnsi" w:hAnsiTheme="minorHAnsi" w:cstheme="minorHAnsi"/>
          <w:b/>
          <w:i w:val="0"/>
        </w:rPr>
        <w:fldChar w:fldCharType="begin"/>
      </w:r>
      <w:r w:rsidRPr="00BD13B5">
        <w:rPr>
          <w:rFonts w:asciiTheme="minorHAnsi" w:hAnsiTheme="minorHAnsi" w:cstheme="minorHAnsi"/>
          <w:b/>
          <w:i w:val="0"/>
        </w:rPr>
        <w:instrText xml:space="preserve"> SEQ Figure \* ARABIC </w:instrText>
      </w:r>
      <w:r w:rsidRPr="00BD13B5">
        <w:rPr>
          <w:rFonts w:asciiTheme="minorHAnsi" w:hAnsiTheme="minorHAnsi" w:cstheme="minorHAnsi"/>
          <w:b/>
          <w:i w:val="0"/>
        </w:rPr>
        <w:fldChar w:fldCharType="separate"/>
      </w:r>
      <w:r w:rsidR="00590FBE">
        <w:rPr>
          <w:rFonts w:asciiTheme="minorHAnsi" w:hAnsiTheme="minorHAnsi" w:cstheme="minorHAnsi"/>
          <w:b/>
          <w:i w:val="0"/>
          <w:noProof/>
        </w:rPr>
        <w:t>4</w:t>
      </w:r>
      <w:r w:rsidRPr="00BD13B5">
        <w:rPr>
          <w:rFonts w:asciiTheme="minorHAnsi" w:hAnsiTheme="minorHAnsi" w:cstheme="minorHAnsi"/>
          <w:b/>
          <w:i w:val="0"/>
        </w:rPr>
        <w:fldChar w:fldCharType="end"/>
      </w:r>
      <w:r w:rsidR="0053558B">
        <w:rPr>
          <w:rFonts w:asciiTheme="minorHAnsi" w:hAnsiTheme="minorHAnsi" w:cstheme="minorHAnsi"/>
          <w:b/>
          <w:i w:val="0"/>
        </w:rPr>
        <w:t>:</w:t>
      </w:r>
      <w:r w:rsidRPr="00BD13B5">
        <w:rPr>
          <w:rFonts w:asciiTheme="minorHAnsi" w:hAnsiTheme="minorHAnsi" w:cstheme="minorHAnsi"/>
          <w:b/>
          <w:i w:val="0"/>
        </w:rPr>
        <w:t xml:space="preserve"> Dynamic </w:t>
      </w:r>
      <w:r w:rsidR="0053558B">
        <w:rPr>
          <w:rFonts w:asciiTheme="minorHAnsi" w:hAnsiTheme="minorHAnsi" w:cstheme="minorHAnsi"/>
          <w:b/>
          <w:i w:val="0"/>
        </w:rPr>
        <w:t>U</w:t>
      </w:r>
      <w:r w:rsidRPr="00BD13B5">
        <w:rPr>
          <w:rFonts w:asciiTheme="minorHAnsi" w:hAnsiTheme="minorHAnsi" w:cstheme="minorHAnsi"/>
          <w:b/>
          <w:i w:val="0"/>
        </w:rPr>
        <w:t>pdatin</w:t>
      </w:r>
      <w:r w:rsidR="0053558B">
        <w:rPr>
          <w:rFonts w:asciiTheme="minorHAnsi" w:hAnsiTheme="minorHAnsi" w:cstheme="minorHAnsi"/>
          <w:b/>
          <w:i w:val="0"/>
        </w:rPr>
        <w:t>g</w:t>
      </w:r>
      <w:r w:rsidRPr="00BD13B5">
        <w:rPr>
          <w:rFonts w:asciiTheme="minorHAnsi" w:hAnsiTheme="minorHAnsi" w:cstheme="minorHAnsi"/>
          <w:b/>
          <w:i w:val="0"/>
        </w:rPr>
        <w:t xml:space="preserve"> Call Sequence</w:t>
      </w:r>
      <w:bookmarkEnd w:id="49"/>
      <w:bookmarkEnd w:id="50"/>
    </w:p>
    <w:p w14:paraId="4E2162B1" w14:textId="77777777" w:rsidR="00636BA0" w:rsidRDefault="00636BA0" w:rsidP="00636BA0">
      <w:pPr>
        <w:widowControl/>
        <w:suppressAutoHyphens w:val="0"/>
      </w:pPr>
    </w:p>
    <w:p w14:paraId="4E2162B2" w14:textId="3D04ECFD"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If dynamic updati</w:t>
      </w:r>
      <w:r w:rsidR="0065074A">
        <w:rPr>
          <w:rFonts w:asciiTheme="minorHAnsi" w:hAnsiTheme="minorHAnsi"/>
        </w:rPr>
        <w:t>ng</w:t>
      </w:r>
      <w:r w:rsidRPr="00C55F24">
        <w:rPr>
          <w:rFonts w:asciiTheme="minorHAnsi" w:hAnsiTheme="minorHAnsi"/>
        </w:rPr>
        <w:t xml:space="preserve"> happens for any service</w:t>
      </w:r>
      <w:r w:rsidR="002E07F0">
        <w:rPr>
          <w:rFonts w:asciiTheme="minorHAnsi" w:hAnsiTheme="minorHAnsi"/>
        </w:rPr>
        <w:t xml:space="preserve"> affecting parameters, HeMS </w:t>
      </w:r>
      <w:r w:rsidRPr="00C55F24">
        <w:rPr>
          <w:rFonts w:asciiTheme="minorHAnsi" w:hAnsiTheme="minorHAnsi"/>
        </w:rPr>
        <w:t>change</w:t>
      </w:r>
      <w:r w:rsidR="002E07F0">
        <w:rPr>
          <w:rFonts w:asciiTheme="minorHAnsi" w:hAnsiTheme="minorHAnsi"/>
        </w:rPr>
        <w:t>s</w:t>
      </w:r>
      <w:r w:rsidRPr="00C55F24">
        <w:rPr>
          <w:rFonts w:asciiTheme="minorHAnsi" w:hAnsiTheme="minorHAnsi"/>
        </w:rPr>
        <w:t xml:space="preserve"> the admin state to “lock</w:t>
      </w:r>
      <w:r w:rsidR="0065074A">
        <w:rPr>
          <w:rFonts w:asciiTheme="minorHAnsi" w:hAnsiTheme="minorHAnsi"/>
        </w:rPr>
        <w:t>ed</w:t>
      </w:r>
      <w:r w:rsidRPr="00C55F24">
        <w:rPr>
          <w:rFonts w:asciiTheme="minorHAnsi" w:hAnsiTheme="minorHAnsi"/>
        </w:rPr>
        <w:t>”.</w:t>
      </w:r>
    </w:p>
    <w:p w14:paraId="4E2162B3" w14:textId="55566761"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OAM</w:t>
      </w:r>
      <w:r w:rsidR="0065074A">
        <w:rPr>
          <w:rFonts w:asciiTheme="minorHAnsi" w:hAnsiTheme="minorHAnsi"/>
        </w:rPr>
        <w:t>-</w:t>
      </w:r>
      <w:r w:rsidRPr="00C55F24">
        <w:rPr>
          <w:rFonts w:asciiTheme="minorHAnsi" w:hAnsiTheme="minorHAnsi"/>
        </w:rPr>
        <w:t xml:space="preserve">Messenger shall call the </w:t>
      </w:r>
      <w:r w:rsidRPr="00DB39C6">
        <w:rPr>
          <w:rFonts w:asciiTheme="minorHAnsi" w:hAnsiTheme="minorHAnsi"/>
          <w:b/>
          <w:i/>
        </w:rPr>
        <w:t>MsmAdminStateChanged()</w:t>
      </w:r>
      <w:r w:rsidRPr="00C55F24">
        <w:rPr>
          <w:rFonts w:asciiTheme="minorHAnsi" w:hAnsiTheme="minorHAnsi"/>
        </w:rPr>
        <w:t xml:space="preserve"> API to request the eNodeB application to </w:t>
      </w:r>
      <w:r w:rsidR="00F11383">
        <w:rPr>
          <w:rFonts w:asciiTheme="minorHAnsi" w:hAnsiTheme="minorHAnsi"/>
        </w:rPr>
        <w:t>switch off the transmitter</w:t>
      </w:r>
      <w:r w:rsidR="0065074A">
        <w:rPr>
          <w:rFonts w:asciiTheme="minorHAnsi" w:hAnsiTheme="minorHAnsi"/>
        </w:rPr>
        <w:t>.</w:t>
      </w:r>
    </w:p>
    <w:p w14:paraId="4E2162B4" w14:textId="165C47B9"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HeMS configures the dynamic parameters and OAM</w:t>
      </w:r>
      <w:r w:rsidR="0065074A">
        <w:rPr>
          <w:rFonts w:asciiTheme="minorHAnsi" w:hAnsiTheme="minorHAnsi"/>
        </w:rPr>
        <w:t>-</w:t>
      </w:r>
      <w:r w:rsidRPr="00C55F24">
        <w:rPr>
          <w:rFonts w:asciiTheme="minorHAnsi" w:hAnsiTheme="minorHAnsi"/>
        </w:rPr>
        <w:t>Messenger call</w:t>
      </w:r>
      <w:r w:rsidR="0065074A">
        <w:rPr>
          <w:rFonts w:asciiTheme="minorHAnsi" w:hAnsiTheme="minorHAnsi"/>
        </w:rPr>
        <w:t>s</w:t>
      </w:r>
      <w:r w:rsidRPr="00C55F24">
        <w:rPr>
          <w:rFonts w:asciiTheme="minorHAnsi" w:hAnsiTheme="minorHAnsi"/>
        </w:rPr>
        <w:t xml:space="preserve"> the </w:t>
      </w:r>
      <w:r w:rsidRPr="00DB39C6">
        <w:rPr>
          <w:rFonts w:asciiTheme="minorHAnsi" w:hAnsiTheme="minorHAnsi"/>
          <w:b/>
          <w:i/>
        </w:rPr>
        <w:t>MsmDynamicConfiguration ()</w:t>
      </w:r>
      <w:r w:rsidRPr="00C55F24">
        <w:rPr>
          <w:rFonts w:asciiTheme="minorHAnsi" w:hAnsiTheme="minorHAnsi"/>
        </w:rPr>
        <w:t xml:space="preserve"> API to send the changed parameters to eNodeB application.</w:t>
      </w:r>
    </w:p>
    <w:p w14:paraId="4E2162B5" w14:textId="21D99972" w:rsidR="00636BA0" w:rsidRPr="00C55F24" w:rsidRDefault="00C55F24" w:rsidP="00636BA0">
      <w:pPr>
        <w:pStyle w:val="TextBodySingle"/>
        <w:numPr>
          <w:ilvl w:val="0"/>
          <w:numId w:val="31"/>
        </w:numPr>
        <w:jc w:val="both"/>
        <w:rPr>
          <w:rFonts w:asciiTheme="minorHAnsi" w:hAnsiTheme="minorHAnsi"/>
        </w:rPr>
      </w:pPr>
      <w:r w:rsidRPr="00C55F24">
        <w:rPr>
          <w:rFonts w:asciiTheme="minorHAnsi" w:hAnsiTheme="minorHAnsi"/>
        </w:rPr>
        <w:t>HeMS update</w:t>
      </w:r>
      <w:r w:rsidR="0065074A">
        <w:rPr>
          <w:rFonts w:asciiTheme="minorHAnsi" w:hAnsiTheme="minorHAnsi"/>
        </w:rPr>
        <w:t>s</w:t>
      </w:r>
      <w:r w:rsidR="00636BA0" w:rsidRPr="00C55F24">
        <w:rPr>
          <w:rFonts w:asciiTheme="minorHAnsi" w:hAnsiTheme="minorHAnsi"/>
        </w:rPr>
        <w:t xml:space="preserve"> the admin state to “unlock</w:t>
      </w:r>
      <w:r w:rsidR="0065074A">
        <w:rPr>
          <w:rFonts w:asciiTheme="minorHAnsi" w:hAnsiTheme="minorHAnsi"/>
        </w:rPr>
        <w:t>ed</w:t>
      </w:r>
      <w:r w:rsidR="00636BA0" w:rsidRPr="00C55F24">
        <w:rPr>
          <w:rFonts w:asciiTheme="minorHAnsi" w:hAnsiTheme="minorHAnsi"/>
        </w:rPr>
        <w:t>”, once the dynamic configuration is completed.</w:t>
      </w:r>
    </w:p>
    <w:p w14:paraId="4E2162B6" w14:textId="4389EDF6"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Once all the configuration parameters are populated, HeMS changes the admin state to “unlock</w:t>
      </w:r>
      <w:r w:rsidR="0065074A">
        <w:rPr>
          <w:rFonts w:asciiTheme="minorHAnsi" w:hAnsiTheme="minorHAnsi"/>
        </w:rPr>
        <w:t>ed</w:t>
      </w:r>
      <w:r w:rsidRPr="00C55F24">
        <w:rPr>
          <w:rFonts w:asciiTheme="minorHAnsi" w:hAnsiTheme="minorHAnsi"/>
        </w:rPr>
        <w:t>”</w:t>
      </w:r>
      <w:r w:rsidR="0065074A">
        <w:rPr>
          <w:rFonts w:asciiTheme="minorHAnsi" w:hAnsiTheme="minorHAnsi"/>
        </w:rPr>
        <w:t>.</w:t>
      </w:r>
    </w:p>
    <w:p w14:paraId="4E2162B7" w14:textId="77777777" w:rsidR="00636BA0" w:rsidRPr="00C55F24" w:rsidRDefault="00636BA0" w:rsidP="00636BA0">
      <w:pPr>
        <w:widowControl/>
        <w:suppressAutoHyphens w:val="0"/>
        <w:rPr>
          <w:rFonts w:asciiTheme="minorHAnsi" w:hAnsiTheme="minorHAnsi"/>
        </w:rPr>
      </w:pPr>
    </w:p>
    <w:p w14:paraId="4E2162B8" w14:textId="77777777" w:rsidR="00636BA0" w:rsidRDefault="00636BA0" w:rsidP="00636BA0">
      <w:pPr>
        <w:widowControl/>
        <w:suppressAutoHyphens w:val="0"/>
      </w:pPr>
    </w:p>
    <w:p w14:paraId="4E2162B9" w14:textId="77777777" w:rsidR="00636BA0" w:rsidRDefault="00636BA0" w:rsidP="00636BA0">
      <w:pPr>
        <w:widowControl/>
        <w:suppressAutoHyphens w:val="0"/>
      </w:pPr>
    </w:p>
    <w:p w14:paraId="4E2162BA" w14:textId="77777777" w:rsidR="00636BA0" w:rsidRDefault="00636BA0" w:rsidP="00636BA0">
      <w:pPr>
        <w:widowControl/>
        <w:suppressAutoHyphens w:val="0"/>
      </w:pPr>
    </w:p>
    <w:p w14:paraId="4E2162BB" w14:textId="77777777" w:rsidR="00636BA0" w:rsidRPr="00893EA6" w:rsidRDefault="00636BA0" w:rsidP="00636BA0">
      <w:pPr>
        <w:pStyle w:val="ListParagraph"/>
        <w:widowControl/>
        <w:numPr>
          <w:ilvl w:val="0"/>
          <w:numId w:val="30"/>
        </w:numPr>
        <w:suppressAutoHyphens w:val="0"/>
        <w:rPr>
          <w:rFonts w:asciiTheme="minorHAnsi" w:eastAsia="Times New Roman" w:hAnsiTheme="minorHAnsi" w:cstheme="minorHAnsi"/>
          <w:b/>
          <w:iCs/>
          <w:szCs w:val="25"/>
        </w:rPr>
      </w:pPr>
      <w:r>
        <w:br w:type="page"/>
      </w:r>
    </w:p>
    <w:p w14:paraId="4E2162BC" w14:textId="1D7AE0FE" w:rsidR="00636BA0" w:rsidRPr="00C55F24" w:rsidRDefault="00636BA0" w:rsidP="00C55F24">
      <w:pPr>
        <w:pStyle w:val="Heading4"/>
      </w:pPr>
      <w:r w:rsidRPr="00C55F24">
        <w:lastRenderedPageBreak/>
        <w:t>Example</w:t>
      </w:r>
      <w:r w:rsidR="0065074A">
        <w:t>s</w:t>
      </w:r>
    </w:p>
    <w:p w14:paraId="4E2162BD" w14:textId="77777777" w:rsidR="00636BA0" w:rsidRPr="00C55F24" w:rsidRDefault="00636BA0" w:rsidP="00636BA0">
      <w:pPr>
        <w:rPr>
          <w:rFonts w:asciiTheme="minorHAnsi" w:hAnsiTheme="minorHAnsi"/>
        </w:rPr>
      </w:pPr>
      <w:r w:rsidRPr="0070622C">
        <w:rPr>
          <w:rFonts w:asciiTheme="minorHAnsi" w:hAnsiTheme="minorHAnsi"/>
          <w:b/>
        </w:rPr>
        <w:t>Example of</w:t>
      </w:r>
      <w:r w:rsidRPr="00C55F24">
        <w:rPr>
          <w:rFonts w:asciiTheme="minorHAnsi" w:hAnsiTheme="minorHAnsi"/>
        </w:rPr>
        <w:t xml:space="preserve"> </w:t>
      </w:r>
      <w:r w:rsidRPr="00DB39C6">
        <w:rPr>
          <w:rFonts w:asciiTheme="minorHAnsi" w:hAnsiTheme="minorHAnsi"/>
          <w:b/>
          <w:i/>
        </w:rPr>
        <w:t>MsmAdminStateChanged()</w:t>
      </w:r>
    </w:p>
    <w:p w14:paraId="4E2162BE" w14:textId="77777777" w:rsidR="00636BA0" w:rsidRPr="00C55F24" w:rsidRDefault="00636BA0" w:rsidP="00636BA0">
      <w:pPr>
        <w:rPr>
          <w:rFonts w:asciiTheme="minorHAnsi" w:hAnsiTheme="minorHAnsi"/>
        </w:rPr>
      </w:pPr>
    </w:p>
    <w:p w14:paraId="4E2162BF" w14:textId="77777777" w:rsidR="00636BA0" w:rsidRPr="00C55F24" w:rsidRDefault="00636BA0" w:rsidP="00636BA0">
      <w:pPr>
        <w:rPr>
          <w:rFonts w:asciiTheme="minorHAnsi" w:hAnsiTheme="minorHAnsi"/>
        </w:rPr>
      </w:pPr>
      <w:r w:rsidRPr="00C55F24">
        <w:rPr>
          <w:rFonts w:asciiTheme="minorHAnsi" w:hAnsiTheme="minorHAnsi"/>
        </w:rPr>
        <w:t>  If (Admin state is LOCKED)</w:t>
      </w:r>
    </w:p>
    <w:p w14:paraId="4E2162C0" w14:textId="77777777" w:rsidR="00636BA0" w:rsidRPr="00C55F24" w:rsidRDefault="00636BA0" w:rsidP="00636BA0">
      <w:pPr>
        <w:rPr>
          <w:rFonts w:asciiTheme="minorHAnsi" w:hAnsiTheme="minorHAnsi"/>
        </w:rPr>
      </w:pPr>
      <w:r w:rsidRPr="00C55F24">
        <w:rPr>
          <w:rFonts w:asciiTheme="minorHAnsi" w:hAnsiTheme="minorHAnsi"/>
        </w:rPr>
        <w:t>  {</w:t>
      </w:r>
    </w:p>
    <w:p w14:paraId="4E2162C1" w14:textId="77777777" w:rsidR="00636BA0" w:rsidRPr="00C55F24" w:rsidRDefault="00636BA0" w:rsidP="00636BA0">
      <w:pPr>
        <w:rPr>
          <w:rFonts w:asciiTheme="minorHAnsi" w:hAnsiTheme="minorHAnsi"/>
        </w:rPr>
      </w:pPr>
      <w:r w:rsidRPr="00C55F24">
        <w:rPr>
          <w:rFonts w:asciiTheme="minorHAnsi" w:hAnsiTheme="minorHAnsi"/>
        </w:rPr>
        <w:t>       If (eNodeB configuration is completed)</w:t>
      </w:r>
    </w:p>
    <w:p w14:paraId="4E2162C2"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C4" w14:textId="46DF9433" w:rsidR="00636BA0" w:rsidRPr="00C55F24" w:rsidRDefault="00636BA0" w:rsidP="00636BA0">
      <w:pPr>
        <w:rPr>
          <w:rFonts w:asciiTheme="minorHAnsi" w:hAnsiTheme="minorHAnsi"/>
        </w:rPr>
      </w:pPr>
      <w:r w:rsidRPr="00C55F24">
        <w:rPr>
          <w:rFonts w:asciiTheme="minorHAnsi" w:hAnsiTheme="minorHAnsi"/>
        </w:rPr>
        <w:t> </w:t>
      </w:r>
      <w:r w:rsidR="002E07F0">
        <w:rPr>
          <w:rFonts w:asciiTheme="minorHAnsi" w:hAnsiTheme="minorHAnsi"/>
        </w:rPr>
        <w:t>              /*This scenario</w:t>
      </w:r>
      <w:r w:rsidRPr="00C55F24">
        <w:rPr>
          <w:rFonts w:asciiTheme="minorHAnsi" w:hAnsiTheme="minorHAnsi"/>
        </w:rPr>
        <w:t xml:space="preserve"> for Service affecting parameter update from HeMS, hence locked again*/</w:t>
      </w:r>
    </w:p>
    <w:p w14:paraId="4E2162C5" w14:textId="77777777" w:rsidR="00636BA0" w:rsidRPr="00C55F24" w:rsidRDefault="00636BA0" w:rsidP="00636BA0">
      <w:pPr>
        <w:rPr>
          <w:rFonts w:asciiTheme="minorHAnsi" w:hAnsiTheme="minorHAnsi"/>
        </w:rPr>
      </w:pPr>
      <w:r w:rsidRPr="00C55F24">
        <w:rPr>
          <w:rFonts w:asciiTheme="minorHAnsi" w:hAnsiTheme="minorHAnsi"/>
        </w:rPr>
        <w:t>                 MsmAdminStateChanged(LOCKED);</w:t>
      </w:r>
    </w:p>
    <w:p w14:paraId="4E2162C6" w14:textId="77777777" w:rsidR="00636BA0" w:rsidRPr="00C55F24" w:rsidRDefault="00636BA0" w:rsidP="00636BA0">
      <w:pPr>
        <w:rPr>
          <w:rFonts w:asciiTheme="minorHAnsi" w:hAnsiTheme="minorHAnsi"/>
        </w:rPr>
      </w:pPr>
      <w:r w:rsidRPr="00C55F24">
        <w:rPr>
          <w:rFonts w:asciiTheme="minorHAnsi" w:hAnsiTheme="minorHAnsi"/>
        </w:rPr>
        <w:t>        }</w:t>
      </w:r>
    </w:p>
    <w:p w14:paraId="4E2162C7"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C8" w14:textId="77777777" w:rsidR="00636BA0" w:rsidRPr="00C55F24" w:rsidRDefault="00636BA0" w:rsidP="00636BA0">
      <w:pPr>
        <w:rPr>
          <w:rFonts w:asciiTheme="minorHAnsi" w:hAnsiTheme="minorHAnsi"/>
        </w:rPr>
      </w:pPr>
      <w:r w:rsidRPr="00C55F24">
        <w:rPr>
          <w:rFonts w:asciiTheme="minorHAnsi" w:hAnsiTheme="minorHAnsi"/>
        </w:rPr>
        <w:t>   else</w:t>
      </w:r>
    </w:p>
    <w:p w14:paraId="4E2162C9" w14:textId="77777777" w:rsidR="00636BA0" w:rsidRPr="00C55F24" w:rsidRDefault="00636BA0" w:rsidP="00636BA0">
      <w:pPr>
        <w:rPr>
          <w:rFonts w:asciiTheme="minorHAnsi" w:hAnsiTheme="minorHAnsi"/>
        </w:rPr>
      </w:pPr>
      <w:r w:rsidRPr="00C55F24">
        <w:rPr>
          <w:rFonts w:asciiTheme="minorHAnsi" w:hAnsiTheme="minorHAnsi"/>
        </w:rPr>
        <w:t>   {</w:t>
      </w:r>
    </w:p>
    <w:p w14:paraId="4E2162CA" w14:textId="77777777" w:rsidR="00636BA0" w:rsidRPr="008C1BFB" w:rsidRDefault="00636BA0" w:rsidP="00636BA0">
      <w:pPr>
        <w:rPr>
          <w:rFonts w:asciiTheme="minorHAnsi" w:hAnsiTheme="minorHAnsi" w:cstheme="minorHAnsi"/>
          <w:i/>
        </w:rPr>
      </w:pPr>
      <w:r w:rsidRPr="00C55F24">
        <w:rPr>
          <w:rFonts w:asciiTheme="minorHAnsi" w:hAnsiTheme="minorHAnsi"/>
        </w:rPr>
        <w:t>              /*Admin state is UNLOCKED</w:t>
      </w:r>
      <w:r w:rsidRPr="008C1BFB">
        <w:rPr>
          <w:rFonts w:asciiTheme="minorHAnsi" w:hAnsiTheme="minorHAnsi" w:cstheme="minorHAnsi"/>
          <w:i/>
        </w:rPr>
        <w:t>. */</w:t>
      </w:r>
    </w:p>
    <w:p w14:paraId="4E2162CB" w14:textId="77777777" w:rsidR="00636BA0" w:rsidRPr="00C55F24" w:rsidRDefault="00636BA0" w:rsidP="00636BA0">
      <w:pPr>
        <w:rPr>
          <w:rFonts w:asciiTheme="minorHAnsi" w:hAnsiTheme="minorHAnsi"/>
        </w:rPr>
      </w:pPr>
      <w:r w:rsidRPr="00C55F24">
        <w:rPr>
          <w:rFonts w:asciiTheme="minorHAnsi" w:hAnsiTheme="minorHAnsi"/>
        </w:rPr>
        <w:t>              if(eNodeB configuration is completed)</w:t>
      </w:r>
    </w:p>
    <w:p w14:paraId="4E2162CC" w14:textId="77777777" w:rsidR="00636BA0" w:rsidRPr="00C55F24" w:rsidRDefault="00636BA0" w:rsidP="00636BA0">
      <w:pPr>
        <w:rPr>
          <w:rFonts w:asciiTheme="minorHAnsi" w:hAnsiTheme="minorHAnsi"/>
        </w:rPr>
      </w:pPr>
      <w:r w:rsidRPr="00C55F24">
        <w:rPr>
          <w:rFonts w:asciiTheme="minorHAnsi" w:hAnsiTheme="minorHAnsi"/>
        </w:rPr>
        <w:t>              {</w:t>
      </w:r>
    </w:p>
    <w:p w14:paraId="4E2162CD" w14:textId="77777777" w:rsidR="00636BA0" w:rsidRPr="00C55F24" w:rsidRDefault="00636BA0" w:rsidP="00636BA0">
      <w:pPr>
        <w:rPr>
          <w:rFonts w:asciiTheme="minorHAnsi" w:hAnsiTheme="minorHAnsi"/>
        </w:rPr>
      </w:pPr>
      <w:r w:rsidRPr="00C55F24">
        <w:rPr>
          <w:rFonts w:asciiTheme="minorHAnsi" w:hAnsiTheme="minorHAnsi"/>
        </w:rPr>
        <w:t>                      MsmAdminStateChanged(UNLOCKED);</w:t>
      </w:r>
    </w:p>
    <w:p w14:paraId="4E2162CE" w14:textId="77777777" w:rsidR="00636BA0" w:rsidRPr="00C55F24" w:rsidRDefault="00636BA0" w:rsidP="00636BA0">
      <w:pPr>
        <w:rPr>
          <w:rFonts w:asciiTheme="minorHAnsi" w:hAnsiTheme="minorHAnsi"/>
        </w:rPr>
      </w:pPr>
      <w:r w:rsidRPr="00C55F24">
        <w:rPr>
          <w:rFonts w:asciiTheme="minorHAnsi" w:hAnsiTheme="minorHAnsi"/>
        </w:rPr>
        <w:t>               }</w:t>
      </w:r>
    </w:p>
    <w:p w14:paraId="4E2162CF" w14:textId="77777777" w:rsidR="00636BA0" w:rsidRPr="00C55F24" w:rsidRDefault="00636BA0" w:rsidP="00636BA0">
      <w:pPr>
        <w:rPr>
          <w:rFonts w:asciiTheme="minorHAnsi" w:hAnsiTheme="minorHAnsi"/>
        </w:rPr>
      </w:pPr>
      <w:r w:rsidRPr="00C55F24">
        <w:rPr>
          <w:rFonts w:asciiTheme="minorHAnsi" w:hAnsiTheme="minorHAnsi"/>
        </w:rPr>
        <w:t>    }</w:t>
      </w:r>
    </w:p>
    <w:p w14:paraId="4E2162D0" w14:textId="77777777" w:rsidR="00636BA0" w:rsidRPr="00C55F24" w:rsidRDefault="00636BA0" w:rsidP="00636BA0">
      <w:pPr>
        <w:rPr>
          <w:rFonts w:asciiTheme="minorHAnsi" w:hAnsiTheme="minorHAnsi"/>
        </w:rPr>
      </w:pPr>
      <w:r w:rsidRPr="002E07F0">
        <w:rPr>
          <w:rFonts w:asciiTheme="minorHAnsi" w:hAnsiTheme="minorHAnsi"/>
          <w:b/>
        </w:rPr>
        <w:t>Note</w:t>
      </w:r>
      <w:r w:rsidRPr="00C55F24">
        <w:rPr>
          <w:rFonts w:asciiTheme="minorHAnsi" w:hAnsiTheme="minorHAnsi"/>
        </w:rPr>
        <w:t>: The above implementation is on the OAM-Messenger side.</w:t>
      </w:r>
    </w:p>
    <w:p w14:paraId="4E2162D1" w14:textId="77777777" w:rsidR="00636BA0" w:rsidRPr="00C55F24" w:rsidRDefault="00636BA0" w:rsidP="00636BA0">
      <w:pPr>
        <w:rPr>
          <w:rFonts w:asciiTheme="minorHAnsi" w:hAnsiTheme="minorHAnsi"/>
        </w:rPr>
      </w:pPr>
    </w:p>
    <w:p w14:paraId="4E2162D2" w14:textId="77777777" w:rsidR="00636BA0" w:rsidRPr="00C55F24" w:rsidRDefault="00636BA0" w:rsidP="00636BA0">
      <w:pPr>
        <w:rPr>
          <w:rFonts w:asciiTheme="minorHAnsi" w:hAnsiTheme="minorHAnsi"/>
        </w:rPr>
      </w:pPr>
      <w:r w:rsidRPr="0070622C">
        <w:rPr>
          <w:rFonts w:asciiTheme="minorHAnsi" w:hAnsiTheme="minorHAnsi"/>
          <w:b/>
        </w:rPr>
        <w:t>Example of</w:t>
      </w:r>
      <w:r w:rsidRPr="00C55F24">
        <w:rPr>
          <w:rFonts w:asciiTheme="minorHAnsi" w:hAnsiTheme="minorHAnsi"/>
        </w:rPr>
        <w:t xml:space="preserve"> </w:t>
      </w:r>
      <w:r w:rsidRPr="00DB39C6">
        <w:rPr>
          <w:rFonts w:asciiTheme="minorHAnsi" w:hAnsiTheme="minorHAnsi"/>
          <w:b/>
          <w:i/>
        </w:rPr>
        <w:t>MsmDynamicConfiguration()</w:t>
      </w:r>
    </w:p>
    <w:p w14:paraId="4E2162D3" w14:textId="77777777" w:rsidR="00636BA0" w:rsidRPr="00C55F24" w:rsidRDefault="00636BA0" w:rsidP="00636BA0">
      <w:pPr>
        <w:rPr>
          <w:rFonts w:asciiTheme="minorHAnsi" w:hAnsiTheme="minorHAnsi"/>
        </w:rPr>
      </w:pPr>
    </w:p>
    <w:p w14:paraId="4E2162D4" w14:textId="77777777" w:rsidR="00636BA0" w:rsidRPr="00C55F24" w:rsidRDefault="00636BA0" w:rsidP="00636BA0">
      <w:pPr>
        <w:rPr>
          <w:rFonts w:asciiTheme="minorHAnsi" w:hAnsiTheme="minorHAnsi"/>
        </w:rPr>
      </w:pPr>
      <w:r w:rsidRPr="00C55F24">
        <w:rPr>
          <w:rFonts w:asciiTheme="minorHAnsi" w:hAnsiTheme="minorHAnsi"/>
        </w:rPr>
        <w:t>If (eNodeB initial configuration is completed)</w:t>
      </w:r>
    </w:p>
    <w:p w14:paraId="4E2162D5" w14:textId="77777777" w:rsidR="00636BA0" w:rsidRPr="00C55F24" w:rsidRDefault="00636BA0" w:rsidP="00636BA0">
      <w:pPr>
        <w:rPr>
          <w:rFonts w:asciiTheme="minorHAnsi" w:hAnsiTheme="minorHAnsi"/>
        </w:rPr>
      </w:pPr>
      <w:r w:rsidRPr="00C55F24">
        <w:rPr>
          <w:rFonts w:asciiTheme="minorHAnsi" w:hAnsiTheme="minorHAnsi"/>
        </w:rPr>
        <w:t>{</w:t>
      </w:r>
    </w:p>
    <w:p w14:paraId="4E2162D6" w14:textId="77777777" w:rsidR="00636BA0" w:rsidRPr="00C55F24" w:rsidRDefault="00636BA0" w:rsidP="00636BA0">
      <w:pPr>
        <w:rPr>
          <w:rFonts w:asciiTheme="minorHAnsi" w:hAnsiTheme="minorHAnsi"/>
        </w:rPr>
      </w:pPr>
      <w:r w:rsidRPr="00C55F24">
        <w:rPr>
          <w:rFonts w:asciiTheme="minorHAnsi" w:hAnsiTheme="minorHAnsi"/>
        </w:rPr>
        <w:t xml:space="preserve">       If (admin state is “LOCKED”)</w:t>
      </w:r>
    </w:p>
    <w:p w14:paraId="4E2162D7"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D8"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D9" w14:textId="77777777" w:rsidR="00636BA0" w:rsidRPr="00C55F24" w:rsidRDefault="00636BA0" w:rsidP="00636BA0">
      <w:pPr>
        <w:ind w:firstLine="709"/>
        <w:rPr>
          <w:rFonts w:asciiTheme="minorHAnsi" w:hAnsiTheme="minorHAnsi"/>
        </w:rPr>
      </w:pPr>
      <w:r w:rsidRPr="00C55F24">
        <w:rPr>
          <w:rFonts w:asciiTheme="minorHAnsi" w:hAnsiTheme="minorHAnsi"/>
        </w:rPr>
        <w:t>MsmSmmDynCfgReq(&amp;lteCellCfgParams, SI_LTE_CELL_CONFIG_PARAMETERS, 0);</w:t>
      </w:r>
    </w:p>
    <w:p w14:paraId="4E2162DA"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DB" w14:textId="77777777" w:rsidR="00636BA0" w:rsidRPr="00C55F24" w:rsidRDefault="00636BA0" w:rsidP="00636BA0">
      <w:pPr>
        <w:rPr>
          <w:rFonts w:asciiTheme="minorHAnsi" w:hAnsiTheme="minorHAnsi"/>
        </w:rPr>
      </w:pPr>
      <w:r w:rsidRPr="00C55F24">
        <w:rPr>
          <w:rFonts w:asciiTheme="minorHAnsi" w:hAnsiTheme="minorHAnsi"/>
        </w:rPr>
        <w:t>}</w:t>
      </w:r>
    </w:p>
    <w:p w14:paraId="4E2162DC" w14:textId="77777777" w:rsidR="00636BA0" w:rsidRPr="00C55F24" w:rsidRDefault="00636BA0" w:rsidP="00636BA0">
      <w:pPr>
        <w:rPr>
          <w:rFonts w:asciiTheme="minorHAnsi" w:hAnsiTheme="minorHAnsi"/>
        </w:rPr>
      </w:pPr>
    </w:p>
    <w:p w14:paraId="4E2162DD" w14:textId="77777777" w:rsidR="00EA53D8" w:rsidRDefault="00636BA0" w:rsidP="00636BA0">
      <w:pPr>
        <w:rPr>
          <w:rFonts w:asciiTheme="minorHAnsi" w:hAnsiTheme="minorHAnsi"/>
        </w:rPr>
      </w:pPr>
      <w:r w:rsidRPr="00C55F24">
        <w:rPr>
          <w:rFonts w:asciiTheme="minorHAnsi" w:hAnsiTheme="minorHAnsi"/>
          <w:b/>
        </w:rPr>
        <w:t>Note:</w:t>
      </w:r>
      <w:r w:rsidRPr="00C55F24">
        <w:rPr>
          <w:rFonts w:asciiTheme="minorHAnsi" w:hAnsiTheme="minorHAnsi"/>
        </w:rPr>
        <w:t xml:space="preserve"> The above implementation is on the OAM-Messenger side.</w:t>
      </w:r>
    </w:p>
    <w:p w14:paraId="4E2162E8" w14:textId="77777777" w:rsidR="00636BA0" w:rsidRDefault="00636BA0" w:rsidP="00636BA0">
      <w:pPr>
        <w:rPr>
          <w:rFonts w:asciiTheme="minorHAnsi" w:hAnsiTheme="minorHAnsi" w:cstheme="minorHAnsi"/>
          <w:b/>
          <w:u w:val="single"/>
        </w:rPr>
      </w:pPr>
    </w:p>
    <w:p w14:paraId="0F3DE8E2" w14:textId="50C354D4" w:rsidR="0065074A" w:rsidRPr="0065074A" w:rsidRDefault="0065074A" w:rsidP="0065074A">
      <w:pPr>
        <w:pStyle w:val="Heading1"/>
        <w:ind w:left="720" w:hanging="720"/>
        <w:rPr>
          <w:rFonts w:asciiTheme="minorHAnsi" w:hAnsiTheme="minorHAnsi" w:cstheme="minorHAnsi"/>
        </w:rPr>
      </w:pPr>
      <w:bookmarkStart w:id="51" w:name="_Toc346888720"/>
      <w:r w:rsidRPr="0065074A">
        <w:rPr>
          <w:rFonts w:asciiTheme="minorHAnsi" w:hAnsiTheme="minorHAnsi" w:cstheme="minorHAnsi"/>
        </w:rPr>
        <w:lastRenderedPageBreak/>
        <w:t>References</w:t>
      </w:r>
      <w:bookmarkEnd w:id="51"/>
    </w:p>
    <w:p w14:paraId="551BCD10" w14:textId="33D36A17" w:rsidR="0065074A" w:rsidRPr="0065074A" w:rsidRDefault="0065074A" w:rsidP="00636BA0">
      <w:pPr>
        <w:rPr>
          <w:rFonts w:asciiTheme="minorHAnsi" w:hAnsiTheme="minorHAnsi" w:cstheme="minorHAnsi"/>
        </w:rPr>
      </w:pPr>
      <w:r w:rsidRPr="0065074A">
        <w:rPr>
          <w:rFonts w:asciiTheme="minorHAnsi" w:hAnsiTheme="minorHAnsi" w:cstheme="minorHAnsi"/>
        </w:rPr>
        <w:t>Refer to these documents for more information.</w:t>
      </w:r>
    </w:p>
    <w:p w14:paraId="5FE7C9A1" w14:textId="77777777" w:rsidR="0065074A" w:rsidRPr="008066E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Pr>
          <w:rFonts w:asciiTheme="minorHAnsi" w:hAnsiTheme="minorHAnsi" w:cstheme="minorHAnsi"/>
        </w:rPr>
        <w:t xml:space="preserve">FRS </w:t>
      </w:r>
      <w:r w:rsidRPr="008066EA">
        <w:rPr>
          <w:rFonts w:asciiTheme="minorHAnsi" w:hAnsiTheme="minorHAnsi" w:cstheme="minorHAnsi"/>
        </w:rPr>
        <w:t xml:space="preserve">TotaleNodeB </w:t>
      </w:r>
    </w:p>
    <w:p w14:paraId="5A2EFDE8" w14:textId="77777777" w:rsidR="0065074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Radisys_T</w:t>
      </w:r>
      <w:r>
        <w:rPr>
          <w:rFonts w:asciiTheme="minorHAnsi" w:hAnsiTheme="minorHAnsi" w:cstheme="minorHAnsi"/>
        </w:rPr>
        <w:t>eN</w:t>
      </w:r>
      <w:r w:rsidRPr="008066EA">
        <w:rPr>
          <w:rFonts w:asciiTheme="minorHAnsi" w:hAnsiTheme="minorHAnsi" w:cstheme="minorHAnsi"/>
        </w:rPr>
        <w:t>ode</w:t>
      </w:r>
      <w:r>
        <w:rPr>
          <w:rFonts w:asciiTheme="minorHAnsi" w:hAnsiTheme="minorHAnsi" w:cstheme="minorHAnsi"/>
        </w:rPr>
        <w:t>B</w:t>
      </w:r>
      <w:r w:rsidRPr="008066EA">
        <w:rPr>
          <w:rFonts w:asciiTheme="minorHAnsi" w:hAnsiTheme="minorHAnsi" w:cstheme="minorHAnsi"/>
        </w:rPr>
        <w:t>_Software_Architecture</w:t>
      </w:r>
    </w:p>
    <w:p w14:paraId="57CF84A6" w14:textId="77777777" w:rsidR="0065074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7A39FB">
        <w:rPr>
          <w:rFonts w:asciiTheme="minorHAnsi" w:hAnsiTheme="minorHAnsi" w:cstheme="minorHAnsi"/>
        </w:rPr>
        <w:t xml:space="preserve">Radisys_LTE_Common_Platform_SwArch </w:t>
      </w:r>
    </w:p>
    <w:p w14:paraId="4F20A633" w14:textId="77777777" w:rsidR="0065074A" w:rsidRPr="008066E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Pr>
          <w:rFonts w:asciiTheme="minorHAnsi" w:hAnsiTheme="minorHAnsi" w:cstheme="minorHAnsi"/>
        </w:rPr>
        <w:t>FSRS Configuration Management</w:t>
      </w:r>
    </w:p>
    <w:p w14:paraId="3294E0D3" w14:textId="77777777" w:rsidR="0065074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FSRS Performa</w:t>
      </w:r>
      <w:r>
        <w:rPr>
          <w:rFonts w:asciiTheme="minorHAnsi" w:hAnsiTheme="minorHAnsi" w:cstheme="minorHAnsi"/>
        </w:rPr>
        <w:t>nce Management</w:t>
      </w:r>
    </w:p>
    <w:p w14:paraId="2696CA09" w14:textId="77777777" w:rsidR="0065074A" w:rsidRDefault="0065074A" w:rsidP="00636BA0">
      <w:pPr>
        <w:rPr>
          <w:rFonts w:asciiTheme="minorHAnsi" w:hAnsiTheme="minorHAnsi" w:cstheme="minorHAnsi"/>
          <w:b/>
          <w:u w:val="single"/>
        </w:rPr>
      </w:pPr>
    </w:p>
    <w:p w14:paraId="01D19257" w14:textId="77777777" w:rsidR="0065074A" w:rsidRPr="008C1BFB" w:rsidRDefault="0065074A" w:rsidP="00636BA0">
      <w:pPr>
        <w:rPr>
          <w:rFonts w:asciiTheme="minorHAnsi" w:hAnsiTheme="minorHAnsi" w:cstheme="minorHAnsi"/>
          <w:b/>
          <w:u w:val="single"/>
        </w:rPr>
      </w:pPr>
    </w:p>
    <w:p w14:paraId="4E2162E9" w14:textId="77777777" w:rsidR="00685F8C" w:rsidRDefault="00685F8C" w:rsidP="007F4DC1">
      <w:pPr>
        <w:pStyle w:val="TextBodySingle"/>
        <w:rPr>
          <w:rFonts w:asciiTheme="minorHAnsi" w:hAnsiTheme="minorHAnsi" w:cstheme="minorHAnsi"/>
        </w:rPr>
      </w:pPr>
    </w:p>
    <w:p w14:paraId="4E2162EA" w14:textId="77777777" w:rsidR="00685F8C" w:rsidRDefault="00685F8C" w:rsidP="007F4DC1">
      <w:pPr>
        <w:pStyle w:val="TextBodySingle"/>
        <w:rPr>
          <w:rFonts w:asciiTheme="minorHAnsi" w:hAnsiTheme="minorHAnsi" w:cstheme="minorHAnsi"/>
        </w:rPr>
        <w:sectPr w:rsidR="00685F8C" w:rsidSect="00685F8C">
          <w:headerReference w:type="default" r:id="rId16"/>
          <w:footerReference w:type="default" r:id="rId17"/>
          <w:pgSz w:w="11906" w:h="16838"/>
          <w:pgMar w:top="1633" w:right="1286" w:bottom="1080" w:left="1170" w:header="180" w:footer="288" w:gutter="0"/>
          <w:cols w:space="720"/>
          <w:titlePg/>
          <w:docGrid w:linePitch="326"/>
        </w:sectPr>
      </w:pPr>
    </w:p>
    <w:p w14:paraId="4E2162EB" w14:textId="77777777" w:rsidR="00685F8C" w:rsidRPr="004840B8" w:rsidRDefault="00685F8C" w:rsidP="00685F8C">
      <w:pPr>
        <w:pStyle w:val="tablefirstrow"/>
        <w:rPr>
          <w:rFonts w:asciiTheme="minorHAnsi" w:hAnsiTheme="minorHAnsi" w:cstheme="minorHAnsi"/>
          <w:sz w:val="22"/>
          <w:szCs w:val="22"/>
        </w:rPr>
      </w:pPr>
    </w:p>
    <w:p w14:paraId="4E2162EE" w14:textId="77777777" w:rsidR="00685F8C" w:rsidRDefault="00685F8C" w:rsidP="00685F8C">
      <w:pPr>
        <w:pStyle w:val="tablefirstrow"/>
      </w:pPr>
    </w:p>
    <w:p w14:paraId="4E2162EF" w14:textId="77777777" w:rsidR="00685F8C" w:rsidRDefault="00685F8C" w:rsidP="00685F8C">
      <w:pPr>
        <w:pStyle w:val="tablefirstrow"/>
      </w:pPr>
    </w:p>
    <w:p w14:paraId="4E2162F0" w14:textId="77777777" w:rsidR="00685F8C" w:rsidRDefault="00685F8C" w:rsidP="00685F8C">
      <w:pPr>
        <w:pStyle w:val="tablefirstrow"/>
      </w:pPr>
    </w:p>
    <w:p w14:paraId="4E2162F1" w14:textId="77777777" w:rsidR="00685F8C" w:rsidRDefault="00685F8C" w:rsidP="00685F8C">
      <w:pPr>
        <w:pStyle w:val="tablefirstrow"/>
      </w:pPr>
    </w:p>
    <w:p w14:paraId="4E2162F2" w14:textId="77777777" w:rsidR="00685F8C" w:rsidRDefault="00685F8C" w:rsidP="00685F8C">
      <w:pPr>
        <w:pStyle w:val="tablefirstrow"/>
      </w:pPr>
    </w:p>
    <w:p w14:paraId="4E2162F3" w14:textId="77777777" w:rsidR="00685F8C" w:rsidRDefault="00685F8C" w:rsidP="00685F8C">
      <w:pPr>
        <w:pStyle w:val="tablefirstrow"/>
      </w:pPr>
    </w:p>
    <w:p w14:paraId="4E2162F4" w14:textId="77777777" w:rsidR="00685F8C" w:rsidRDefault="00685F8C" w:rsidP="00685F8C">
      <w:pPr>
        <w:pStyle w:val="tablefirstrow"/>
      </w:pPr>
    </w:p>
    <w:p w14:paraId="4E2162F5" w14:textId="77777777" w:rsidR="00685F8C" w:rsidRDefault="00685F8C" w:rsidP="00685F8C">
      <w:pPr>
        <w:pStyle w:val="tablefirstrow"/>
      </w:pPr>
    </w:p>
    <w:p w14:paraId="4E2162F6" w14:textId="77777777" w:rsidR="00685F8C" w:rsidRDefault="00685F8C" w:rsidP="00685F8C">
      <w:pPr>
        <w:pStyle w:val="tablefirstrow"/>
      </w:pPr>
    </w:p>
    <w:p w14:paraId="4E2162F7" w14:textId="77777777" w:rsidR="00685F8C" w:rsidRDefault="00685F8C" w:rsidP="00685F8C">
      <w:pPr>
        <w:pStyle w:val="tablefirstrow"/>
      </w:pPr>
    </w:p>
    <w:p w14:paraId="4E2162F8" w14:textId="77777777" w:rsidR="00685F8C" w:rsidRDefault="00685F8C" w:rsidP="00685F8C">
      <w:pPr>
        <w:pStyle w:val="tablefirstrow"/>
      </w:pPr>
    </w:p>
    <w:p w14:paraId="4E2162F9" w14:textId="77777777" w:rsidR="00685F8C" w:rsidRDefault="00685F8C" w:rsidP="00685F8C">
      <w:pPr>
        <w:pStyle w:val="tablefirstrow"/>
      </w:pPr>
    </w:p>
    <w:p w14:paraId="4E2162FA" w14:textId="77777777" w:rsidR="00685F8C" w:rsidRDefault="00685F8C" w:rsidP="00685F8C">
      <w:pPr>
        <w:pStyle w:val="tablefirstrow"/>
      </w:pPr>
    </w:p>
    <w:p w14:paraId="4E2162FB" w14:textId="77777777" w:rsidR="00685F8C" w:rsidRDefault="00685F8C" w:rsidP="00685F8C">
      <w:pPr>
        <w:pStyle w:val="tablefirstrow"/>
      </w:pPr>
    </w:p>
    <w:p w14:paraId="4E2162FC" w14:textId="77777777" w:rsidR="00685F8C" w:rsidRDefault="00685F8C" w:rsidP="00685F8C">
      <w:pPr>
        <w:pStyle w:val="tablefirstrow"/>
        <w:ind w:left="0"/>
      </w:pPr>
    </w:p>
    <w:p w14:paraId="4E2162FD" w14:textId="77777777" w:rsidR="00685F8C" w:rsidRDefault="00685F8C" w:rsidP="00685F8C">
      <w:pPr>
        <w:pStyle w:val="tablefirstrow"/>
      </w:pPr>
    </w:p>
    <w:p w14:paraId="4E2162FE" w14:textId="77777777" w:rsidR="00685F8C" w:rsidRDefault="00685F8C" w:rsidP="00685F8C">
      <w:pPr>
        <w:pStyle w:val="tablefirstrow"/>
      </w:pPr>
    </w:p>
    <w:p w14:paraId="4E2162FF" w14:textId="77777777" w:rsidR="00685F8C" w:rsidRDefault="00685F8C" w:rsidP="00685F8C">
      <w:pPr>
        <w:pStyle w:val="tablefirstrow"/>
      </w:pPr>
    </w:p>
    <w:p w14:paraId="4E216300" w14:textId="77777777" w:rsidR="00685F8C" w:rsidRDefault="00685F8C" w:rsidP="00685F8C">
      <w:pPr>
        <w:pStyle w:val="tablefirstrow"/>
      </w:pPr>
    </w:p>
    <w:p w14:paraId="4E216301" w14:textId="77777777" w:rsidR="00685F8C" w:rsidRDefault="00685F8C" w:rsidP="00685F8C">
      <w:pPr>
        <w:pStyle w:val="tablefirstrow"/>
      </w:pPr>
    </w:p>
    <w:p w14:paraId="4E216302" w14:textId="77777777" w:rsidR="00685F8C" w:rsidRDefault="00685F8C" w:rsidP="00685F8C">
      <w:pPr>
        <w:pStyle w:val="tablefirstrow"/>
      </w:pPr>
    </w:p>
    <w:p w14:paraId="4E216303" w14:textId="77777777" w:rsidR="00685F8C" w:rsidRDefault="00685F8C" w:rsidP="00685F8C">
      <w:pPr>
        <w:pStyle w:val="tablefirstrow"/>
      </w:pPr>
    </w:p>
    <w:p w14:paraId="4E216304" w14:textId="77777777" w:rsidR="00685F8C" w:rsidRDefault="00685F8C" w:rsidP="00685F8C">
      <w:pPr>
        <w:pStyle w:val="tablefirstrow"/>
      </w:pPr>
    </w:p>
    <w:p w14:paraId="4E216305" w14:textId="77777777" w:rsidR="00685F8C" w:rsidRDefault="00685F8C" w:rsidP="00685F8C">
      <w:pPr>
        <w:pStyle w:val="tablefirstrow"/>
      </w:pPr>
    </w:p>
    <w:p w14:paraId="4E216306" w14:textId="77777777" w:rsidR="00685F8C" w:rsidRDefault="00685F8C" w:rsidP="00685F8C">
      <w:pPr>
        <w:pStyle w:val="tablefirstrow"/>
        <w:ind w:left="0"/>
      </w:pPr>
    </w:p>
    <w:p w14:paraId="4E216307" w14:textId="77777777" w:rsidR="00685F8C" w:rsidRDefault="00685F8C" w:rsidP="00685F8C">
      <w:pPr>
        <w:pStyle w:val="tablefirstrow"/>
        <w:jc w:val="center"/>
      </w:pPr>
    </w:p>
    <w:p w14:paraId="4E216308" w14:textId="77777777" w:rsidR="00685F8C" w:rsidRDefault="00685F8C" w:rsidP="00685F8C">
      <w:pPr>
        <w:pStyle w:val="tablefirstrow"/>
        <w:jc w:val="center"/>
      </w:pPr>
    </w:p>
    <w:p w14:paraId="4E216309" w14:textId="77777777" w:rsidR="00685F8C" w:rsidRDefault="00685F8C" w:rsidP="00685F8C">
      <w:pPr>
        <w:pStyle w:val="tablefirstrow"/>
        <w:jc w:val="center"/>
      </w:pPr>
    </w:p>
    <w:p w14:paraId="4E21630A" w14:textId="77777777" w:rsidR="00685F8C" w:rsidRDefault="00685F8C" w:rsidP="00685F8C">
      <w:pPr>
        <w:pStyle w:val="tablefirstrow"/>
        <w:jc w:val="center"/>
      </w:pPr>
    </w:p>
    <w:p w14:paraId="4E21630B" w14:textId="77777777" w:rsidR="00685F8C" w:rsidRDefault="00685F8C" w:rsidP="00685F8C">
      <w:pPr>
        <w:pStyle w:val="tablefirstrow"/>
        <w:jc w:val="center"/>
      </w:pPr>
    </w:p>
    <w:p w14:paraId="4E21630C" w14:textId="77777777" w:rsidR="00685F8C" w:rsidRDefault="00685F8C" w:rsidP="00685F8C">
      <w:pPr>
        <w:pStyle w:val="tablefirstrow"/>
        <w:jc w:val="center"/>
      </w:pPr>
    </w:p>
    <w:p w14:paraId="4E21630D" w14:textId="77777777" w:rsidR="00685F8C" w:rsidRDefault="00685F8C" w:rsidP="00685F8C">
      <w:pPr>
        <w:pStyle w:val="tablefirstrow"/>
        <w:jc w:val="center"/>
      </w:pPr>
    </w:p>
    <w:p w14:paraId="4E21630E" w14:textId="77777777" w:rsidR="00685F8C" w:rsidRDefault="00685F8C" w:rsidP="00685F8C">
      <w:pPr>
        <w:pStyle w:val="tablefirstrow"/>
        <w:jc w:val="center"/>
      </w:pPr>
    </w:p>
    <w:p w14:paraId="4E21630F" w14:textId="77777777" w:rsidR="00685F8C" w:rsidRDefault="00685F8C" w:rsidP="00685F8C">
      <w:pPr>
        <w:pStyle w:val="tablefirstrow"/>
        <w:jc w:val="center"/>
      </w:pPr>
    </w:p>
    <w:p w14:paraId="4E216310" w14:textId="77777777" w:rsidR="00685F8C" w:rsidRDefault="00685F8C" w:rsidP="00685F8C">
      <w:pPr>
        <w:pStyle w:val="tablefirstrow"/>
        <w:jc w:val="center"/>
      </w:pPr>
    </w:p>
    <w:p w14:paraId="4E216311" w14:textId="77777777" w:rsidR="00685F8C" w:rsidRDefault="00685F8C" w:rsidP="00685F8C">
      <w:pPr>
        <w:pStyle w:val="tablefirstrow"/>
        <w:jc w:val="center"/>
      </w:pPr>
    </w:p>
    <w:p w14:paraId="4E216312" w14:textId="77777777" w:rsidR="00685F8C" w:rsidRDefault="00685F8C" w:rsidP="00685F8C">
      <w:pPr>
        <w:pStyle w:val="tablefirstrow"/>
        <w:jc w:val="center"/>
      </w:pPr>
    </w:p>
    <w:p w14:paraId="3CDB5DF0" w14:textId="77777777" w:rsidR="00AA78B8" w:rsidRDefault="00AA78B8" w:rsidP="00685F8C">
      <w:pPr>
        <w:pStyle w:val="tablefirstrow"/>
        <w:jc w:val="center"/>
      </w:pPr>
    </w:p>
    <w:p w14:paraId="46AFA2CB" w14:textId="77777777" w:rsidR="00AA78B8" w:rsidRDefault="00AA78B8" w:rsidP="00685F8C">
      <w:pPr>
        <w:pStyle w:val="tablefirstrow"/>
        <w:jc w:val="center"/>
      </w:pPr>
    </w:p>
    <w:p w14:paraId="4E216313" w14:textId="77777777" w:rsidR="00685F8C" w:rsidRDefault="00685F8C" w:rsidP="00685F8C">
      <w:pPr>
        <w:pStyle w:val="tablefirstrow"/>
        <w:jc w:val="center"/>
      </w:pPr>
    </w:p>
    <w:p w14:paraId="4E216314" w14:textId="77777777" w:rsidR="00685F8C" w:rsidRDefault="00685F8C" w:rsidP="00685F8C">
      <w:pPr>
        <w:pStyle w:val="tablefirstrow"/>
        <w:ind w:left="0"/>
      </w:pPr>
    </w:p>
    <w:p w14:paraId="4E216315" w14:textId="77777777" w:rsidR="00685F8C" w:rsidRDefault="00685F8C" w:rsidP="00685F8C">
      <w:pPr>
        <w:pStyle w:val="tablefirstrow"/>
        <w:jc w:val="center"/>
      </w:pPr>
      <w:r>
        <w:rPr>
          <w:noProof/>
          <w:lang w:val="en-IN" w:eastAsia="en-IN"/>
        </w:rPr>
        <w:drawing>
          <wp:inline distT="0" distB="0" distL="0" distR="0" wp14:anchorId="4E21632C" wp14:editId="4E21632D">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18"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14:paraId="4E216316" w14:textId="77777777" w:rsidR="00685F8C" w:rsidRDefault="00685F8C" w:rsidP="00685F8C">
      <w:pPr>
        <w:pStyle w:val="tablefirstrow"/>
      </w:pPr>
    </w:p>
    <w:p w14:paraId="4E216317" w14:textId="77777777" w:rsidR="00685F8C" w:rsidRPr="00685F8C" w:rsidRDefault="00C7142A" w:rsidP="00685F8C">
      <w:pPr>
        <w:pStyle w:val="TextBodySingle"/>
        <w:jc w:val="center"/>
        <w:rPr>
          <w:rFonts w:ascii="Arial" w:hAnsi="Arial" w:cs="Arial"/>
          <w:sz w:val="20"/>
        </w:rPr>
      </w:pPr>
      <w:hyperlink r:id="rId19" w:history="1">
        <w:r w:rsidR="00685F8C" w:rsidRPr="00685F8C">
          <w:rPr>
            <w:rStyle w:val="Hyperlink"/>
            <w:rFonts w:ascii="Arial" w:hAnsi="Arial" w:cs="Arial"/>
            <w:b/>
            <w:bCs/>
            <w:sz w:val="20"/>
          </w:rPr>
          <w:t>www.radisys.com</w:t>
        </w:r>
      </w:hyperlink>
    </w:p>
    <w:sectPr w:rsidR="00685F8C" w:rsidRPr="00685F8C" w:rsidSect="00FA5414">
      <w:pgSz w:w="11906" w:h="16838"/>
      <w:pgMar w:top="424" w:right="720" w:bottom="720" w:left="720" w:header="288"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DEB0D" w14:textId="77777777" w:rsidR="00C7142A" w:rsidRDefault="00C7142A" w:rsidP="00DB692A">
      <w:pPr>
        <w:pStyle w:val="DefaultText"/>
      </w:pPr>
      <w:r>
        <w:separator/>
      </w:r>
    </w:p>
  </w:endnote>
  <w:endnote w:type="continuationSeparator" w:id="0">
    <w:p w14:paraId="5B27C394" w14:textId="77777777" w:rsidR="00C7142A" w:rsidRDefault="00C7142A" w:rsidP="00DB692A">
      <w:pPr>
        <w:pStyle w:val="Default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00"/>
    <w:family w:val="swiss"/>
    <w:pitch w:val="variable"/>
    <w:sig w:usb0="E7003EFF" w:usb1="D200FDFF" w:usb2="00042029" w:usb3="00000000" w:csb0="800001FF" w:csb1="00000000"/>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6333" w14:textId="77777777" w:rsidR="00DC150C" w:rsidRPr="00685F8C" w:rsidRDefault="00DC150C" w:rsidP="003F7D44">
    <w:pPr>
      <w:pStyle w:val="Footer"/>
      <w:pBdr>
        <w:bottom w:val="single" w:sz="24" w:space="1" w:color="F0E9C2"/>
      </w:pBdr>
      <w:tabs>
        <w:tab w:val="right" w:pos="2430"/>
        <w:tab w:val="center" w:pos="4770"/>
        <w:tab w:val="left" w:pos="7470"/>
      </w:tabs>
      <w:spacing w:line="0" w:lineRule="atLeast"/>
      <w:rPr>
        <w:rFonts w:asciiTheme="minorHAnsi" w:hAnsiTheme="minorHAnsi" w:cstheme="minorHAnsi"/>
        <w:sz w:val="16"/>
        <w:szCs w:val="16"/>
      </w:rPr>
    </w:pPr>
  </w:p>
  <w:p w14:paraId="4E216334" w14:textId="2585E587" w:rsidR="00DC150C" w:rsidRPr="00685F8C" w:rsidRDefault="00DC150C" w:rsidP="00B77ACE">
    <w:pPr>
      <w:pStyle w:val="Footer"/>
      <w:pBdr>
        <w:bottom w:val="single" w:sz="24" w:space="1" w:color="F0E9C2"/>
      </w:pBdr>
      <w:tabs>
        <w:tab w:val="clear" w:pos="9360"/>
        <w:tab w:val="right" w:pos="2430"/>
        <w:tab w:val="center" w:pos="4770"/>
        <w:tab w:val="left" w:pos="6930"/>
        <w:tab w:val="left" w:pos="7470"/>
        <w:tab w:val="left" w:pos="7740"/>
        <w:tab w:val="right" w:pos="9450"/>
      </w:tabs>
      <w:spacing w:line="0" w:lineRule="atLeast"/>
      <w:rPr>
        <w:rFonts w:asciiTheme="minorHAnsi" w:hAnsiTheme="minorHAnsi" w:cstheme="minorHAnsi"/>
        <w:sz w:val="16"/>
        <w:szCs w:val="16"/>
      </w:rPr>
    </w:pPr>
    <w:r w:rsidRPr="00685F8C">
      <w:rPr>
        <w:rFonts w:asciiTheme="minorHAnsi" w:hAnsiTheme="minorHAnsi" w:cstheme="minorHAnsi"/>
        <w:sz w:val="16"/>
        <w:szCs w:val="16"/>
      </w:rPr>
      <w:t>Radisys</w:t>
    </w:r>
    <w:r w:rsidRPr="00685F8C">
      <w:rPr>
        <w:rFonts w:asciiTheme="minorHAnsi" w:hAnsiTheme="minorHAnsi" w:cstheme="minorHAnsi"/>
        <w:sz w:val="16"/>
        <w:szCs w:val="16"/>
      </w:rPr>
      <w:tab/>
    </w:r>
    <w:r w:rsidRPr="00685F8C">
      <w:rPr>
        <w:rFonts w:asciiTheme="minorHAnsi" w:hAnsiTheme="minorHAnsi" w:cstheme="minorHAnsi"/>
        <w:sz w:val="16"/>
        <w:szCs w:val="16"/>
      </w:rPr>
      <w:tab/>
    </w:r>
    <w:r>
      <w:rPr>
        <w:rFonts w:asciiTheme="minorHAnsi" w:hAnsiTheme="minorHAnsi" w:cstheme="minorHAnsi"/>
        <w:sz w:val="16"/>
        <w:szCs w:val="16"/>
      </w:rPr>
      <w:t>API D</w:t>
    </w:r>
    <w:r w:rsidR="008855CA">
      <w:rPr>
        <w:rFonts w:asciiTheme="minorHAnsi" w:hAnsiTheme="minorHAnsi" w:cstheme="minorHAnsi"/>
        <w:sz w:val="16"/>
        <w:szCs w:val="16"/>
      </w:rPr>
      <w:t>efinition</w:t>
    </w:r>
    <w:r w:rsidR="00B77ACE">
      <w:rPr>
        <w:rFonts w:asciiTheme="minorHAnsi" w:hAnsiTheme="minorHAnsi" w:cstheme="minorHAnsi"/>
        <w:sz w:val="16"/>
        <w:szCs w:val="16"/>
      </w:rPr>
      <w:tab/>
    </w:r>
    <w:r w:rsidR="00590FBE">
      <w:rPr>
        <w:rFonts w:asciiTheme="minorHAnsi" w:hAnsiTheme="minorHAnsi" w:cstheme="minorHAnsi"/>
        <w:sz w:val="16"/>
        <w:szCs w:val="16"/>
      </w:rPr>
      <w:tab/>
    </w:r>
    <w:r w:rsidR="00590FBE">
      <w:rPr>
        <w:rFonts w:asciiTheme="minorHAnsi" w:hAnsiTheme="minorHAnsi" w:cstheme="minorHAnsi"/>
        <w:sz w:val="16"/>
        <w:szCs w:val="16"/>
      </w:rPr>
      <w:tab/>
    </w:r>
    <w:r w:rsidR="00B77ACE">
      <w:rPr>
        <w:rFonts w:asciiTheme="minorHAnsi" w:hAnsiTheme="minorHAnsi" w:cstheme="minorHAnsi"/>
        <w:sz w:val="16"/>
        <w:szCs w:val="16"/>
      </w:rPr>
      <w:t xml:space="preserve">  LTE</w:t>
    </w:r>
    <w:r w:rsidR="0033295A">
      <w:rPr>
        <w:rFonts w:asciiTheme="minorHAnsi" w:hAnsiTheme="minorHAnsi" w:cstheme="minorHAnsi"/>
        <w:sz w:val="16"/>
        <w:szCs w:val="16"/>
      </w:rPr>
      <w:t xml:space="preserve"> </w:t>
    </w:r>
    <w:r>
      <w:rPr>
        <w:rFonts w:asciiTheme="minorHAnsi" w:hAnsiTheme="minorHAnsi" w:cstheme="minorHAnsi"/>
        <w:sz w:val="16"/>
        <w:szCs w:val="16"/>
      </w:rPr>
      <w:t>T</w:t>
    </w:r>
    <w:r w:rsidR="0033295A">
      <w:rPr>
        <w:rFonts w:asciiTheme="minorHAnsi" w:hAnsiTheme="minorHAnsi" w:cstheme="minorHAnsi"/>
        <w:sz w:val="16"/>
        <w:szCs w:val="16"/>
      </w:rPr>
      <w:t>otal</w:t>
    </w:r>
    <w:r>
      <w:rPr>
        <w:rFonts w:asciiTheme="minorHAnsi" w:hAnsiTheme="minorHAnsi" w:cstheme="minorHAnsi"/>
        <w:sz w:val="16"/>
        <w:szCs w:val="16"/>
      </w:rPr>
      <w:t>eN</w:t>
    </w:r>
    <w:r w:rsidR="0033295A">
      <w:rPr>
        <w:rFonts w:asciiTheme="minorHAnsi" w:hAnsiTheme="minorHAnsi" w:cstheme="minorHAnsi"/>
        <w:sz w:val="16"/>
        <w:szCs w:val="16"/>
      </w:rPr>
      <w:t>ode</w:t>
    </w:r>
    <w:r>
      <w:rPr>
        <w:rFonts w:asciiTheme="minorHAnsi" w:hAnsiTheme="minorHAnsi" w:cstheme="minorHAnsi"/>
        <w:sz w:val="16"/>
        <w:szCs w:val="16"/>
      </w:rPr>
      <w:t xml:space="preserve">B </w:t>
    </w:r>
    <w:r w:rsidR="00590FBE">
      <w:rPr>
        <w:rFonts w:asciiTheme="minorHAnsi" w:hAnsiTheme="minorHAnsi" w:cstheme="minorHAnsi"/>
        <w:sz w:val="16"/>
        <w:szCs w:val="16"/>
      </w:rPr>
      <w:t>OAM</w:t>
    </w:r>
  </w:p>
  <w:p w14:paraId="4E216335" w14:textId="55933763" w:rsidR="00DC150C" w:rsidRPr="00685F8C" w:rsidRDefault="00DC150C" w:rsidP="00685F8C">
    <w:pPr>
      <w:pStyle w:val="Footer"/>
      <w:pBdr>
        <w:bottom w:val="single" w:sz="24" w:space="1" w:color="F0E9C2"/>
      </w:pBdr>
      <w:tabs>
        <w:tab w:val="right" w:pos="2430"/>
        <w:tab w:val="center" w:pos="4770"/>
        <w:tab w:val="left" w:pos="7200"/>
      </w:tabs>
      <w:spacing w:line="0" w:lineRule="atLeast"/>
      <w:rPr>
        <w:rFonts w:asciiTheme="minorHAnsi" w:hAnsiTheme="minorHAnsi" w:cstheme="minorHAnsi"/>
        <w:sz w:val="16"/>
        <w:szCs w:val="16"/>
      </w:rPr>
    </w:pPr>
    <w:r w:rsidRPr="00685F8C">
      <w:rPr>
        <w:rFonts w:asciiTheme="minorHAnsi" w:hAnsiTheme="minorHAnsi" w:cstheme="minorHAnsi"/>
        <w:sz w:val="16"/>
        <w:szCs w:val="16"/>
      </w:rPr>
      <w:t xml:space="preserve">Proprietary and Confidential  </w:t>
    </w:r>
    <w:r w:rsidRPr="00685F8C">
      <w:rPr>
        <w:rFonts w:asciiTheme="minorHAnsi" w:hAnsiTheme="minorHAnsi" w:cstheme="minorHAnsi"/>
        <w:sz w:val="16"/>
        <w:szCs w:val="16"/>
      </w:rPr>
      <w:tab/>
    </w:r>
    <w:r w:rsidRPr="00685F8C">
      <w:rPr>
        <w:rFonts w:asciiTheme="minorHAnsi" w:hAnsiTheme="minorHAnsi" w:cstheme="minorHAnsi"/>
        <w:sz w:val="16"/>
        <w:szCs w:val="16"/>
      </w:rPr>
      <w:tab/>
      <w:t xml:space="preserve">Page </w:t>
    </w:r>
    <w:r w:rsidRPr="00685F8C">
      <w:rPr>
        <w:rFonts w:asciiTheme="minorHAnsi" w:hAnsiTheme="minorHAnsi" w:cstheme="minorHAnsi"/>
        <w:sz w:val="16"/>
        <w:szCs w:val="16"/>
      </w:rPr>
      <w:fldChar w:fldCharType="begin"/>
    </w:r>
    <w:r w:rsidRPr="00685F8C">
      <w:rPr>
        <w:rFonts w:asciiTheme="minorHAnsi" w:hAnsiTheme="minorHAnsi" w:cstheme="minorHAnsi"/>
        <w:sz w:val="16"/>
        <w:szCs w:val="16"/>
      </w:rPr>
      <w:instrText xml:space="preserve"> PAGE </w:instrText>
    </w:r>
    <w:r w:rsidRPr="00685F8C">
      <w:rPr>
        <w:rFonts w:asciiTheme="minorHAnsi" w:hAnsiTheme="minorHAnsi" w:cstheme="minorHAnsi"/>
        <w:sz w:val="16"/>
        <w:szCs w:val="16"/>
      </w:rPr>
      <w:fldChar w:fldCharType="separate"/>
    </w:r>
    <w:r w:rsidR="00590FBE">
      <w:rPr>
        <w:rFonts w:asciiTheme="minorHAnsi" w:hAnsiTheme="minorHAnsi" w:cstheme="minorHAnsi"/>
        <w:noProof/>
        <w:sz w:val="16"/>
        <w:szCs w:val="16"/>
      </w:rPr>
      <w:t>3</w:t>
    </w:r>
    <w:r w:rsidRPr="00685F8C">
      <w:rPr>
        <w:rFonts w:asciiTheme="minorHAnsi" w:hAnsiTheme="minorHAnsi" w:cstheme="minorHAnsi"/>
        <w:sz w:val="16"/>
        <w:szCs w:val="16"/>
      </w:rPr>
      <w:fldChar w:fldCharType="end"/>
    </w:r>
    <w:r w:rsidRPr="00685F8C">
      <w:rPr>
        <w:rFonts w:asciiTheme="minorHAnsi" w:hAnsiTheme="minorHAnsi" w:cstheme="minorHAnsi"/>
        <w:sz w:val="16"/>
        <w:szCs w:val="16"/>
      </w:rPr>
      <w:t xml:space="preserve"> of </w:t>
    </w:r>
    <w:r w:rsidRPr="00685F8C">
      <w:rPr>
        <w:rFonts w:asciiTheme="minorHAnsi" w:hAnsiTheme="minorHAnsi" w:cstheme="minorHAnsi"/>
        <w:sz w:val="16"/>
        <w:szCs w:val="16"/>
      </w:rPr>
      <w:fldChar w:fldCharType="begin"/>
    </w:r>
    <w:r w:rsidRPr="00685F8C">
      <w:rPr>
        <w:rFonts w:asciiTheme="minorHAnsi" w:hAnsiTheme="minorHAnsi" w:cstheme="minorHAnsi"/>
        <w:sz w:val="16"/>
        <w:szCs w:val="16"/>
      </w:rPr>
      <w:instrText xml:space="preserve"> NUMPAGES </w:instrText>
    </w:r>
    <w:r w:rsidRPr="00685F8C">
      <w:rPr>
        <w:rFonts w:asciiTheme="minorHAnsi" w:hAnsiTheme="minorHAnsi" w:cstheme="minorHAnsi"/>
        <w:sz w:val="16"/>
        <w:szCs w:val="16"/>
      </w:rPr>
      <w:fldChar w:fldCharType="separate"/>
    </w:r>
    <w:r w:rsidR="00590FBE">
      <w:rPr>
        <w:rFonts w:asciiTheme="minorHAnsi" w:hAnsiTheme="minorHAnsi" w:cstheme="minorHAnsi"/>
        <w:noProof/>
        <w:sz w:val="16"/>
        <w:szCs w:val="16"/>
      </w:rPr>
      <w:t>18</w:t>
    </w:r>
    <w:r w:rsidRPr="00685F8C">
      <w:rPr>
        <w:rFonts w:asciiTheme="minorHAnsi" w:hAnsiTheme="minorHAnsi" w:cstheme="minorHAnsi"/>
        <w:sz w:val="16"/>
        <w:szCs w:val="16"/>
      </w:rPr>
      <w:fldChar w:fldCharType="end"/>
    </w:r>
    <w:r w:rsidRPr="00685F8C">
      <w:rPr>
        <w:rFonts w:asciiTheme="minorHAnsi" w:hAnsiTheme="minorHAnsi" w:cstheme="minorHAnsi"/>
        <w:sz w:val="16"/>
        <w:szCs w:val="16"/>
      </w:rPr>
      <w:tab/>
    </w:r>
    <w:r w:rsidRPr="00685F8C">
      <w:rPr>
        <w:rFonts w:asciiTheme="minorHAnsi" w:hAnsiTheme="minorHAnsi" w:cstheme="minorHAnsi"/>
        <w:sz w:val="16"/>
        <w:szCs w:val="16"/>
      </w:rPr>
      <w:tab/>
    </w:r>
    <w:r>
      <w:rPr>
        <w:rFonts w:asciiTheme="minorHAnsi" w:hAnsiTheme="minorHAnsi" w:cstheme="minorHAnsi"/>
        <w:sz w:val="16"/>
        <w:szCs w:val="16"/>
      </w:rPr>
      <w:t>1100464</w:t>
    </w:r>
    <w:r w:rsidRPr="00685F8C">
      <w:rPr>
        <w:rFonts w:asciiTheme="minorHAnsi" w:hAnsiTheme="minorHAnsi" w:cstheme="minorHAnsi"/>
        <w:sz w:val="16"/>
        <w:szCs w:val="16"/>
      </w:rPr>
      <w:t xml:space="preserve"> </w:t>
    </w:r>
    <w:r>
      <w:rPr>
        <w:rFonts w:asciiTheme="minorHAnsi" w:hAnsiTheme="minorHAnsi" w:cstheme="minorHAnsi"/>
        <w:sz w:val="16"/>
        <w:szCs w:val="16"/>
      </w:rPr>
      <w:t>1.</w:t>
    </w:r>
    <w:r w:rsidR="00F32740">
      <w:rPr>
        <w:rFonts w:asciiTheme="minorHAnsi" w:hAnsiTheme="minorHAnsi" w:cstheme="minorHAnsi"/>
        <w:sz w:val="16"/>
        <w:szCs w:val="1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269D9" w14:textId="77777777" w:rsidR="00C7142A" w:rsidRDefault="00C7142A" w:rsidP="00DB692A">
      <w:pPr>
        <w:pStyle w:val="DefaultText"/>
      </w:pPr>
      <w:r>
        <w:separator/>
      </w:r>
    </w:p>
  </w:footnote>
  <w:footnote w:type="continuationSeparator" w:id="0">
    <w:p w14:paraId="15F03252" w14:textId="77777777" w:rsidR="00C7142A" w:rsidRDefault="00C7142A" w:rsidP="00DB692A">
      <w:pPr>
        <w:pStyle w:val="Default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6332" w14:textId="77777777" w:rsidR="00DC150C" w:rsidRPr="00685F8C" w:rsidRDefault="00DC150C" w:rsidP="00685F8C">
    <w:pPr>
      <w:pStyle w:val="Header"/>
      <w:rPr>
        <w:b/>
        <w:bCs/>
        <w:sz w:val="18"/>
      </w:rPr>
    </w:pPr>
    <w:r>
      <w:rPr>
        <w:noProof/>
        <w:lang w:val="en-IN" w:eastAsia="en-IN" w:bidi="ar-SA"/>
      </w:rPr>
      <w:drawing>
        <wp:anchor distT="0" distB="0" distL="114300" distR="114300" simplePos="0" relativeHeight="251659264" behindDoc="0" locked="0" layoutInCell="1" allowOverlap="1" wp14:anchorId="4E216336" wp14:editId="4E216337">
          <wp:simplePos x="0" y="0"/>
          <wp:positionH relativeFrom="column">
            <wp:posOffset>-66675</wp:posOffset>
          </wp:positionH>
          <wp:positionV relativeFrom="paragraph">
            <wp:posOffset>114300</wp:posOffset>
          </wp:positionV>
          <wp:extent cx="6143625" cy="548882"/>
          <wp:effectExtent l="0" t="0" r="0" b="3810"/>
          <wp:wrapNone/>
          <wp:docPr id="2" name="Picture 2"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3625" cy="548882"/>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1041354"/>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1429" w:hanging="720"/>
      </w:pPr>
      <w:rPr>
        <w:rFonts w:asciiTheme="minorHAnsi" w:hAnsiTheme="minorHAnsi" w:cstheme="minorHAnsi" w:hint="default"/>
      </w:rPr>
    </w:lvl>
    <w:lvl w:ilvl="3">
      <w:start w:val="1"/>
      <w:numFmt w:val="decimal"/>
      <w:pStyle w:val="Heading4"/>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1ACC5064"/>
    <w:lvl w:ilvl="0">
      <w:start w:val="1"/>
      <w:numFmt w:val="decimal"/>
      <w:pStyle w:val="Requirement"/>
      <w:lvlText w:val="R%1:"/>
      <w:lvlJc w:val="left"/>
      <w:pPr>
        <w:tabs>
          <w:tab w:val="num" w:pos="360"/>
        </w:tabs>
        <w:ind w:left="720" w:hanging="360"/>
      </w:pPr>
      <w:rPr>
        <w:rFonts w:hint="default"/>
        <w:b/>
        <w:i w:val="0"/>
      </w:rPr>
    </w:lvl>
  </w:abstractNum>
  <w:abstractNum w:abstractNumId="2">
    <w:nsid w:val="01222032"/>
    <w:multiLevelType w:val="multilevel"/>
    <w:tmpl w:val="BB82E4F8"/>
    <w:styleLink w:val="WW8Num4"/>
    <w:lvl w:ilvl="0">
      <w:start w:val="1"/>
      <w:numFmt w:val="none"/>
      <w:lvlText w:val="Source:%1"/>
      <w:lvlJc w:val="left"/>
      <w:rPr>
        <w:rFonts w:ascii="Symbol" w:hAnsi="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15964A9"/>
    <w:multiLevelType w:val="hybridMultilevel"/>
    <w:tmpl w:val="C9E4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40065A"/>
    <w:multiLevelType w:val="multilevel"/>
    <w:tmpl w:val="A5B0EF6C"/>
    <w:styleLink w:val="WWOutlineListStyle"/>
    <w:lvl w:ilvl="0">
      <w:start w:val="1"/>
      <w:numFmt w:val="decimal"/>
      <w:lvlText w:val="%1"/>
      <w:lvlJc w:val="left"/>
    </w:lvl>
    <w:lvl w:ilvl="1">
      <w:start w:val="1"/>
      <w:numFmt w:val="decimal"/>
      <w:lvlText w:val="%1.%2"/>
      <w:lvlJc w:val="left"/>
    </w:lvl>
    <w:lvl w:ilvl="2">
      <w:start w:val="1"/>
      <w:numFmt w:val="decimal"/>
      <w:lvlText w:val="%1.%2.%3"/>
      <w:lvlJc w:val="left"/>
      <w:rPr>
        <w:b/>
        <w:em w:val="none"/>
      </w:rPr>
    </w:lvl>
    <w:lvl w:ilvl="3">
      <w:start w:val="1"/>
      <w:numFmt w:val="decimal"/>
      <w:lvlText w:val="%1.%2.%3.%4"/>
      <w:lvlJc w:val="left"/>
      <w:rPr>
        <w:caps w:val="0"/>
        <w:smallCaps w:val="0"/>
        <w:strike w:val="0"/>
        <w:dstrike w:val="0"/>
        <w:vanish w:val="0"/>
        <w:color w:val="000000"/>
        <w:spacing w:val="0"/>
        <w:kern w:val="3"/>
        <w:position w:val="0"/>
        <w:u w:val="none"/>
        <w:vertAlign w:val="baseline"/>
        <w:em w:val="none"/>
        <w14:textOutline w14:w="0" w14:cap="rnd" w14:cmpd="sng" w14:algn="ctr">
          <w14:noFill/>
          <w14:prstDash w14:val="solid"/>
          <w14:bevel/>
        </w14:textOutline>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5147708"/>
    <w:multiLevelType w:val="hybridMultilevel"/>
    <w:tmpl w:val="619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A32D4"/>
    <w:multiLevelType w:val="hybridMultilevel"/>
    <w:tmpl w:val="4230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450FD"/>
    <w:multiLevelType w:val="multilevel"/>
    <w:tmpl w:val="CD2C8864"/>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nsid w:val="10460FF9"/>
    <w:multiLevelType w:val="hybridMultilevel"/>
    <w:tmpl w:val="D12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75B0F"/>
    <w:multiLevelType w:val="hybridMultilevel"/>
    <w:tmpl w:val="181E9C62"/>
    <w:lvl w:ilvl="0" w:tplc="14C66B3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2B6F66"/>
    <w:multiLevelType w:val="hybridMultilevel"/>
    <w:tmpl w:val="B824B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203C2"/>
    <w:multiLevelType w:val="hybridMultilevel"/>
    <w:tmpl w:val="A1944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F167B6"/>
    <w:multiLevelType w:val="hybridMultilevel"/>
    <w:tmpl w:val="0818F79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3">
    <w:nsid w:val="308E728C"/>
    <w:multiLevelType w:val="multilevel"/>
    <w:tmpl w:val="7E643A64"/>
    <w:styleLink w:val="WW8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366B71C5"/>
    <w:multiLevelType w:val="hybridMultilevel"/>
    <w:tmpl w:val="E2D0D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287805"/>
    <w:multiLevelType w:val="hybridMultilevel"/>
    <w:tmpl w:val="5EDCB04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FEE168F"/>
    <w:multiLevelType w:val="multilevel"/>
    <w:tmpl w:val="5680F8F8"/>
    <w:styleLink w:val="WW8Num5"/>
    <w:lvl w:ilvl="0">
      <w:start w:val="1"/>
      <w:numFmt w:val="none"/>
      <w:lvlText w:val="Background:%1"/>
      <w:lvlJc w:val="left"/>
      <w:rPr>
        <w:rFonts w:ascii="Times New Roman" w:hAnsi="Times New Roman"/>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7">
    <w:nsid w:val="5778673C"/>
    <w:multiLevelType w:val="multilevel"/>
    <w:tmpl w:val="217E244C"/>
    <w:styleLink w:val="Source"/>
    <w:lvl w:ilvl="0">
      <w:start w:val="1"/>
      <w:numFmt w:val="none"/>
      <w:pStyle w:val="RequirementSource"/>
      <w:suff w:val="space"/>
      <w:lvlText w:val="Source:"/>
      <w:lvlJc w:val="left"/>
      <w:pPr>
        <w:ind w:left="0" w:firstLine="360"/>
      </w:pPr>
      <w:rPr>
        <w:rFonts w:ascii="Times New Roman" w:hAnsi="Times New Roman" w:hint="default"/>
        <w:b w:val="0"/>
        <w:i/>
        <w:sz w:val="24"/>
        <w:szCs w:val="24"/>
      </w:rPr>
    </w:lvl>
    <w:lvl w:ilvl="1">
      <w:start w:val="1"/>
      <w:numFmt w:val="lowerLetter"/>
      <w:lvlText w:val="%2."/>
      <w:lvlJc w:val="left"/>
      <w:pPr>
        <w:tabs>
          <w:tab w:val="num" w:pos="648"/>
        </w:tabs>
        <w:ind w:left="648" w:hanging="360"/>
      </w:pPr>
      <w:rPr>
        <w:rFonts w:hint="default"/>
      </w:rPr>
    </w:lvl>
    <w:lvl w:ilvl="2">
      <w:start w:val="1"/>
      <w:numFmt w:val="lowerRoman"/>
      <w:lvlText w:val="%3."/>
      <w:lvlJc w:val="right"/>
      <w:pPr>
        <w:tabs>
          <w:tab w:val="num" w:pos="1368"/>
        </w:tabs>
        <w:ind w:left="1368" w:hanging="180"/>
      </w:pPr>
      <w:rPr>
        <w:rFonts w:hint="default"/>
      </w:rPr>
    </w:lvl>
    <w:lvl w:ilvl="3">
      <w:start w:val="1"/>
      <w:numFmt w:val="decimal"/>
      <w:lvlText w:val="%4."/>
      <w:lvlJc w:val="left"/>
      <w:pPr>
        <w:tabs>
          <w:tab w:val="num" w:pos="2088"/>
        </w:tabs>
        <w:ind w:left="2088" w:hanging="360"/>
      </w:pPr>
      <w:rPr>
        <w:rFonts w:hint="default"/>
      </w:rPr>
    </w:lvl>
    <w:lvl w:ilvl="4">
      <w:start w:val="1"/>
      <w:numFmt w:val="lowerLetter"/>
      <w:lvlText w:val="%5."/>
      <w:lvlJc w:val="left"/>
      <w:pPr>
        <w:tabs>
          <w:tab w:val="num" w:pos="2808"/>
        </w:tabs>
        <w:ind w:left="2808" w:hanging="360"/>
      </w:pPr>
      <w:rPr>
        <w:rFonts w:hint="default"/>
      </w:rPr>
    </w:lvl>
    <w:lvl w:ilvl="5">
      <w:start w:val="1"/>
      <w:numFmt w:val="lowerRoman"/>
      <w:lvlText w:val="%6."/>
      <w:lvlJc w:val="right"/>
      <w:pPr>
        <w:tabs>
          <w:tab w:val="num" w:pos="3528"/>
        </w:tabs>
        <w:ind w:left="3528" w:hanging="180"/>
      </w:pPr>
      <w:rPr>
        <w:rFonts w:hint="default"/>
      </w:rPr>
    </w:lvl>
    <w:lvl w:ilvl="6">
      <w:start w:val="1"/>
      <w:numFmt w:val="decimal"/>
      <w:lvlText w:val="%7."/>
      <w:lvlJc w:val="left"/>
      <w:pPr>
        <w:tabs>
          <w:tab w:val="num" w:pos="4248"/>
        </w:tabs>
        <w:ind w:left="424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right"/>
      <w:pPr>
        <w:tabs>
          <w:tab w:val="num" w:pos="5688"/>
        </w:tabs>
        <w:ind w:left="5688" w:hanging="180"/>
      </w:pPr>
      <w:rPr>
        <w:rFonts w:hint="default"/>
      </w:rPr>
    </w:lvl>
  </w:abstractNum>
  <w:abstractNum w:abstractNumId="18">
    <w:nsid w:val="5E6762D3"/>
    <w:multiLevelType w:val="multilevel"/>
    <w:tmpl w:val="DC78A7A6"/>
    <w:styleLink w:val="Background"/>
    <w:lvl w:ilvl="0">
      <w:start w:val="1"/>
      <w:numFmt w:val="none"/>
      <w:pStyle w:val="RequirementBackground"/>
      <w:suff w:val="space"/>
      <w:lvlText w:val="Background:"/>
      <w:lvlJc w:val="left"/>
      <w:pPr>
        <w:ind w:left="0" w:firstLine="360"/>
      </w:pPr>
      <w:rPr>
        <w:rFonts w:ascii="Times New Roman" w:hAnsi="Times New Roman" w:hint="default"/>
        <w:sz w:val="24"/>
        <w:szCs w:val="24"/>
      </w:rPr>
    </w:lvl>
    <w:lvl w:ilvl="1">
      <w:start w:val="1"/>
      <w:numFmt w:val="upperLetter"/>
      <w:lvlText w:val="%2."/>
      <w:lvlJc w:val="left"/>
      <w:pPr>
        <w:tabs>
          <w:tab w:val="num" w:pos="648"/>
        </w:tabs>
        <w:ind w:left="288" w:firstLine="0"/>
      </w:pPr>
      <w:rPr>
        <w:rFonts w:hint="default"/>
      </w:rPr>
    </w:lvl>
    <w:lvl w:ilvl="2">
      <w:start w:val="1"/>
      <w:numFmt w:val="decimal"/>
      <w:lvlText w:val="%3."/>
      <w:lvlJc w:val="left"/>
      <w:pPr>
        <w:tabs>
          <w:tab w:val="num" w:pos="1368"/>
        </w:tabs>
        <w:ind w:left="1008" w:firstLine="0"/>
      </w:pPr>
      <w:rPr>
        <w:rFonts w:hint="default"/>
      </w:rPr>
    </w:lvl>
    <w:lvl w:ilvl="3">
      <w:start w:val="1"/>
      <w:numFmt w:val="lowerLetter"/>
      <w:lvlText w:val="%4)"/>
      <w:lvlJc w:val="left"/>
      <w:pPr>
        <w:tabs>
          <w:tab w:val="num" w:pos="2088"/>
        </w:tabs>
        <w:ind w:left="1728" w:firstLine="0"/>
      </w:pPr>
      <w:rPr>
        <w:rFonts w:hint="default"/>
      </w:rPr>
    </w:lvl>
    <w:lvl w:ilvl="4">
      <w:start w:val="1"/>
      <w:numFmt w:val="decimal"/>
      <w:lvlText w:val="(%5)"/>
      <w:lvlJc w:val="left"/>
      <w:pPr>
        <w:tabs>
          <w:tab w:val="num" w:pos="2808"/>
        </w:tabs>
        <w:ind w:left="2448" w:firstLine="0"/>
      </w:pPr>
      <w:rPr>
        <w:rFonts w:hint="default"/>
      </w:rPr>
    </w:lvl>
    <w:lvl w:ilvl="5">
      <w:start w:val="1"/>
      <w:numFmt w:val="lowerLetter"/>
      <w:lvlText w:val="(%6)"/>
      <w:lvlJc w:val="left"/>
      <w:pPr>
        <w:tabs>
          <w:tab w:val="num" w:pos="3528"/>
        </w:tabs>
        <w:ind w:left="3168" w:firstLine="0"/>
      </w:pPr>
      <w:rPr>
        <w:rFonts w:hint="default"/>
      </w:rPr>
    </w:lvl>
    <w:lvl w:ilvl="6">
      <w:start w:val="1"/>
      <w:numFmt w:val="lowerRoman"/>
      <w:lvlText w:val="(%7)"/>
      <w:lvlJc w:val="left"/>
      <w:pPr>
        <w:tabs>
          <w:tab w:val="num" w:pos="4248"/>
        </w:tabs>
        <w:ind w:left="3888" w:firstLine="0"/>
      </w:pPr>
      <w:rPr>
        <w:rFonts w:hint="default"/>
      </w:rPr>
    </w:lvl>
    <w:lvl w:ilvl="7">
      <w:start w:val="1"/>
      <w:numFmt w:val="lowerLetter"/>
      <w:lvlText w:val="(%8)"/>
      <w:lvlJc w:val="left"/>
      <w:pPr>
        <w:tabs>
          <w:tab w:val="num" w:pos="4968"/>
        </w:tabs>
        <w:ind w:left="4608" w:firstLine="0"/>
      </w:pPr>
      <w:rPr>
        <w:rFonts w:hint="default"/>
      </w:rPr>
    </w:lvl>
    <w:lvl w:ilvl="8">
      <w:start w:val="1"/>
      <w:numFmt w:val="lowerRoman"/>
      <w:lvlText w:val="(%9)"/>
      <w:lvlJc w:val="left"/>
      <w:pPr>
        <w:tabs>
          <w:tab w:val="num" w:pos="5688"/>
        </w:tabs>
        <w:ind w:left="5328" w:firstLine="0"/>
      </w:pPr>
      <w:rPr>
        <w:rFonts w:hint="default"/>
      </w:rPr>
    </w:lvl>
  </w:abstractNum>
  <w:abstractNum w:abstractNumId="19">
    <w:nsid w:val="5FAF7FBA"/>
    <w:multiLevelType w:val="hybridMultilevel"/>
    <w:tmpl w:val="C6CAD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94A13"/>
    <w:multiLevelType w:val="multilevel"/>
    <w:tmpl w:val="E23E1E34"/>
    <w:styleLink w:val="WW8Num3"/>
    <w:lvl w:ilvl="0">
      <w:start w:val="1"/>
      <w:numFmt w:val="none"/>
      <w:lvlText w:val="R%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3BE466C"/>
    <w:multiLevelType w:val="hybridMultilevel"/>
    <w:tmpl w:val="AE8E1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68AA195E"/>
    <w:multiLevelType w:val="hybridMultilevel"/>
    <w:tmpl w:val="BF887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025AE"/>
    <w:multiLevelType w:val="hybridMultilevel"/>
    <w:tmpl w:val="9F6EE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22AED"/>
    <w:multiLevelType w:val="hybridMultilevel"/>
    <w:tmpl w:val="AF90C29A"/>
    <w:lvl w:ilvl="0" w:tplc="233C2E6C">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6E1E53DF"/>
    <w:multiLevelType w:val="multilevel"/>
    <w:tmpl w:val="BC4C22F0"/>
    <w:styleLink w:val="WW8Num15"/>
    <w:lvl w:ilvl="0">
      <w:start w:val="1"/>
      <w:numFmt w:val="none"/>
      <w:pStyle w:val="RequirementRelease"/>
      <w:lvlText w:val="Release: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6E615251"/>
    <w:multiLevelType w:val="hybridMultilevel"/>
    <w:tmpl w:val="4E5E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15561D"/>
    <w:multiLevelType w:val="hybridMultilevel"/>
    <w:tmpl w:val="DD3E2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1764D2"/>
    <w:multiLevelType w:val="multilevel"/>
    <w:tmpl w:val="343E795E"/>
    <w:styleLink w:val="WW8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7DF86F6F"/>
    <w:multiLevelType w:val="multilevel"/>
    <w:tmpl w:val="CD2C8864"/>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7E571C96"/>
    <w:multiLevelType w:val="hybridMultilevel"/>
    <w:tmpl w:val="DD3E2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18"/>
  </w:num>
  <w:num w:numId="5">
    <w:abstractNumId w:val="4"/>
  </w:num>
  <w:num w:numId="6">
    <w:abstractNumId w:val="20"/>
  </w:num>
  <w:num w:numId="7">
    <w:abstractNumId w:val="2"/>
  </w:num>
  <w:num w:numId="8">
    <w:abstractNumId w:val="16"/>
  </w:num>
  <w:num w:numId="9">
    <w:abstractNumId w:val="26"/>
  </w:num>
  <w:num w:numId="10">
    <w:abstractNumId w:val="29"/>
  </w:num>
  <w:num w:numId="11">
    <w:abstractNumId w:val="13"/>
  </w:num>
  <w:num w:numId="12">
    <w:abstractNumId w:val="22"/>
  </w:num>
  <w:num w:numId="13">
    <w:abstractNumId w:val="11"/>
  </w:num>
  <w:num w:numId="14">
    <w:abstractNumId w:val="8"/>
  </w:num>
  <w:num w:numId="15">
    <w:abstractNumId w:val="5"/>
  </w:num>
  <w:num w:numId="16">
    <w:abstractNumId w:val="6"/>
  </w:num>
  <w:num w:numId="17">
    <w:abstractNumId w:val="9"/>
  </w:num>
  <w:num w:numId="18">
    <w:abstractNumId w:val="15"/>
  </w:num>
  <w:num w:numId="19">
    <w:abstractNumId w:val="10"/>
  </w:num>
  <w:num w:numId="20">
    <w:abstractNumId w:val="24"/>
  </w:num>
  <w:num w:numId="21">
    <w:abstractNumId w:val="21"/>
  </w:num>
  <w:num w:numId="22">
    <w:abstractNumId w:val="19"/>
  </w:num>
  <w:num w:numId="23">
    <w:abstractNumId w:val="23"/>
  </w:num>
  <w:num w:numId="24">
    <w:abstractNumId w:val="30"/>
  </w:num>
  <w:num w:numId="25">
    <w:abstractNumId w:val="7"/>
    <w:lvlOverride w:ilvl="0">
      <w:lvl w:ilvl="0">
        <w:start w:val="1"/>
        <w:numFmt w:val="decimal"/>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rPr>
          <w:rFonts w:asciiTheme="minorHAnsi" w:hAnsiTheme="minorHAnsi" w:cstheme="minorHAnsi" w:hint="default"/>
          <w:sz w:val="24"/>
          <w:szCs w:val="24"/>
        </w:r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6">
    <w:abstractNumId w:val="7"/>
    <w:lvlOverride w:ilvl="0">
      <w:lvl w:ilvl="0">
        <w:start w:val="1"/>
        <w:numFmt w:val="decimal"/>
        <w:lvlText w:val="%1."/>
        <w:lvlJc w:val="left"/>
        <w:pPr>
          <w:tabs>
            <w:tab w:val="num" w:pos="360"/>
          </w:tabs>
          <w:ind w:left="360" w:hanging="360"/>
        </w:pPr>
        <w:rPr>
          <w:rFonts w:ascii="Arial" w:hAnsi="Arial"/>
          <w:b/>
          <w:sz w:val="32"/>
        </w:rPr>
      </w:lvl>
    </w:lvlOverride>
    <w:lvlOverride w:ilvl="1">
      <w:lvl w:ilvl="1">
        <w:start w:val="1"/>
        <w:numFmt w:val="decimal"/>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7">
    <w:abstractNumId w:val="7"/>
    <w:lvlOverride w:ilvl="0">
      <w:lvl w:ilvl="0">
        <w:start w:val="1"/>
        <w:numFmt w:val="decimal"/>
        <w:lvlText w:val="%1."/>
        <w:lvlJc w:val="left"/>
        <w:pPr>
          <w:tabs>
            <w:tab w:val="num" w:pos="360"/>
          </w:tabs>
          <w:ind w:left="360" w:hanging="360"/>
        </w:pPr>
        <w:rPr>
          <w:rFonts w:ascii="Arial" w:hAnsi="Arial"/>
          <w:b/>
          <w:sz w:val="32"/>
        </w:rPr>
      </w:lvl>
    </w:lvlOverride>
    <w:lvlOverride w:ilvl="1">
      <w:lvl w:ilvl="1">
        <w:start w:val="1"/>
        <w:numFmt w:val="decimal"/>
        <w:lvlText w:val="%1.%2."/>
        <w:lvlJc w:val="left"/>
        <w:pPr>
          <w:tabs>
            <w:tab w:val="num" w:pos="1080"/>
          </w:tabs>
          <w:ind w:left="792" w:hanging="432"/>
        </w:pPr>
        <w:rPr>
          <w:rFonts w:asciiTheme="minorHAnsi" w:hAnsiTheme="minorHAnsi" w:cstheme="minorHAnsi" w:hint="default"/>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8">
    <w:abstractNumId w:val="14"/>
  </w:num>
  <w:num w:numId="29">
    <w:abstractNumId w:val="31"/>
  </w:num>
  <w:num w:numId="30">
    <w:abstractNumId w:val="12"/>
  </w:num>
  <w:num w:numId="31">
    <w:abstractNumId w:val="28"/>
  </w:num>
  <w:num w:numId="32">
    <w:abstractNumId w:val="0"/>
  </w:num>
  <w:num w:numId="33">
    <w:abstractNumId w:val="0"/>
  </w:num>
  <w:num w:numId="34">
    <w:abstractNumId w:val="0"/>
  </w:num>
  <w:num w:numId="35">
    <w:abstractNumId w:val="27"/>
  </w:num>
  <w:num w:numId="36">
    <w:abstractNumId w:val="3"/>
  </w:num>
  <w:num w:numId="37">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339"/>
    <w:rsid w:val="000031F0"/>
    <w:rsid w:val="00003251"/>
    <w:rsid w:val="00006CA6"/>
    <w:rsid w:val="000178D6"/>
    <w:rsid w:val="00020413"/>
    <w:rsid w:val="0002165D"/>
    <w:rsid w:val="00023ED9"/>
    <w:rsid w:val="00024529"/>
    <w:rsid w:val="00030C6E"/>
    <w:rsid w:val="000314F8"/>
    <w:rsid w:val="00032D16"/>
    <w:rsid w:val="000374D5"/>
    <w:rsid w:val="0003759C"/>
    <w:rsid w:val="00041398"/>
    <w:rsid w:val="00042073"/>
    <w:rsid w:val="00046417"/>
    <w:rsid w:val="000506BD"/>
    <w:rsid w:val="00054B69"/>
    <w:rsid w:val="000803CB"/>
    <w:rsid w:val="00082AD8"/>
    <w:rsid w:val="00086747"/>
    <w:rsid w:val="00097DAC"/>
    <w:rsid w:val="000A16C3"/>
    <w:rsid w:val="000A2F7A"/>
    <w:rsid w:val="000A3232"/>
    <w:rsid w:val="000A348A"/>
    <w:rsid w:val="000B1EFB"/>
    <w:rsid w:val="000B2AE5"/>
    <w:rsid w:val="000B34E4"/>
    <w:rsid w:val="000C144E"/>
    <w:rsid w:val="000C18F3"/>
    <w:rsid w:val="000C3149"/>
    <w:rsid w:val="000C4565"/>
    <w:rsid w:val="000C5886"/>
    <w:rsid w:val="000D073A"/>
    <w:rsid w:val="000F0FF0"/>
    <w:rsid w:val="000F18BC"/>
    <w:rsid w:val="000F39A6"/>
    <w:rsid w:val="000F46EA"/>
    <w:rsid w:val="000F626A"/>
    <w:rsid w:val="000F6FDB"/>
    <w:rsid w:val="000F735A"/>
    <w:rsid w:val="00110F31"/>
    <w:rsid w:val="00111DB8"/>
    <w:rsid w:val="00117852"/>
    <w:rsid w:val="001244C9"/>
    <w:rsid w:val="00125EF6"/>
    <w:rsid w:val="00126AAE"/>
    <w:rsid w:val="0012771A"/>
    <w:rsid w:val="00134F51"/>
    <w:rsid w:val="00146945"/>
    <w:rsid w:val="00146C60"/>
    <w:rsid w:val="00156752"/>
    <w:rsid w:val="00157170"/>
    <w:rsid w:val="00164436"/>
    <w:rsid w:val="00180845"/>
    <w:rsid w:val="001876A0"/>
    <w:rsid w:val="00187CF1"/>
    <w:rsid w:val="00191F68"/>
    <w:rsid w:val="00197064"/>
    <w:rsid w:val="001A5AA6"/>
    <w:rsid w:val="001A6FCB"/>
    <w:rsid w:val="001B7B95"/>
    <w:rsid w:val="001C141C"/>
    <w:rsid w:val="001E12D0"/>
    <w:rsid w:val="001E1D15"/>
    <w:rsid w:val="001E3497"/>
    <w:rsid w:val="001E58F6"/>
    <w:rsid w:val="001F7F27"/>
    <w:rsid w:val="00200166"/>
    <w:rsid w:val="00200D1F"/>
    <w:rsid w:val="002024C2"/>
    <w:rsid w:val="00202F1E"/>
    <w:rsid w:val="00210C25"/>
    <w:rsid w:val="00215106"/>
    <w:rsid w:val="002160ED"/>
    <w:rsid w:val="002224D7"/>
    <w:rsid w:val="002227CF"/>
    <w:rsid w:val="0023197B"/>
    <w:rsid w:val="00236B28"/>
    <w:rsid w:val="00244551"/>
    <w:rsid w:val="0025187F"/>
    <w:rsid w:val="00252A2C"/>
    <w:rsid w:val="00252E50"/>
    <w:rsid w:val="002547F6"/>
    <w:rsid w:val="00261DBB"/>
    <w:rsid w:val="00265776"/>
    <w:rsid w:val="002670F2"/>
    <w:rsid w:val="00274E85"/>
    <w:rsid w:val="00287622"/>
    <w:rsid w:val="002924C7"/>
    <w:rsid w:val="002A146E"/>
    <w:rsid w:val="002A256A"/>
    <w:rsid w:val="002B1410"/>
    <w:rsid w:val="002C27BD"/>
    <w:rsid w:val="002C28A4"/>
    <w:rsid w:val="002C2A69"/>
    <w:rsid w:val="002C77FF"/>
    <w:rsid w:val="002D0B67"/>
    <w:rsid w:val="002D2E49"/>
    <w:rsid w:val="002D49E7"/>
    <w:rsid w:val="002D555A"/>
    <w:rsid w:val="002E07F0"/>
    <w:rsid w:val="002E3EEE"/>
    <w:rsid w:val="002F282D"/>
    <w:rsid w:val="002F52B9"/>
    <w:rsid w:val="002F53A5"/>
    <w:rsid w:val="002F5F3E"/>
    <w:rsid w:val="002F603F"/>
    <w:rsid w:val="00300308"/>
    <w:rsid w:val="00314CB4"/>
    <w:rsid w:val="00323507"/>
    <w:rsid w:val="003254BD"/>
    <w:rsid w:val="00326C39"/>
    <w:rsid w:val="00331674"/>
    <w:rsid w:val="0033295A"/>
    <w:rsid w:val="00343287"/>
    <w:rsid w:val="00347822"/>
    <w:rsid w:val="003515EB"/>
    <w:rsid w:val="0035260C"/>
    <w:rsid w:val="00355C35"/>
    <w:rsid w:val="00357D71"/>
    <w:rsid w:val="00364D29"/>
    <w:rsid w:val="0037052B"/>
    <w:rsid w:val="003735A0"/>
    <w:rsid w:val="0037476A"/>
    <w:rsid w:val="00384EDA"/>
    <w:rsid w:val="00386120"/>
    <w:rsid w:val="00394B34"/>
    <w:rsid w:val="0039610D"/>
    <w:rsid w:val="003964B2"/>
    <w:rsid w:val="00397375"/>
    <w:rsid w:val="003A1800"/>
    <w:rsid w:val="003A28AC"/>
    <w:rsid w:val="003A2CD1"/>
    <w:rsid w:val="003A5106"/>
    <w:rsid w:val="003A6C27"/>
    <w:rsid w:val="003B3288"/>
    <w:rsid w:val="003B3A4A"/>
    <w:rsid w:val="003C136D"/>
    <w:rsid w:val="003D070C"/>
    <w:rsid w:val="003D430F"/>
    <w:rsid w:val="003D78EC"/>
    <w:rsid w:val="003D7EF7"/>
    <w:rsid w:val="003E4DF6"/>
    <w:rsid w:val="003F322E"/>
    <w:rsid w:val="003F4B10"/>
    <w:rsid w:val="003F514C"/>
    <w:rsid w:val="003F5D06"/>
    <w:rsid w:val="003F7D44"/>
    <w:rsid w:val="004164AD"/>
    <w:rsid w:val="00435351"/>
    <w:rsid w:val="00435754"/>
    <w:rsid w:val="00440A64"/>
    <w:rsid w:val="00443504"/>
    <w:rsid w:val="00443E22"/>
    <w:rsid w:val="00446B7D"/>
    <w:rsid w:val="0045201A"/>
    <w:rsid w:val="00455B35"/>
    <w:rsid w:val="0045610F"/>
    <w:rsid w:val="004578E6"/>
    <w:rsid w:val="00463E73"/>
    <w:rsid w:val="00467500"/>
    <w:rsid w:val="00467DBA"/>
    <w:rsid w:val="00471358"/>
    <w:rsid w:val="00476BFA"/>
    <w:rsid w:val="00477EF6"/>
    <w:rsid w:val="00481C5F"/>
    <w:rsid w:val="00486026"/>
    <w:rsid w:val="00487182"/>
    <w:rsid w:val="00494CAB"/>
    <w:rsid w:val="004954F3"/>
    <w:rsid w:val="00495E90"/>
    <w:rsid w:val="00496545"/>
    <w:rsid w:val="004B22C0"/>
    <w:rsid w:val="004B22C9"/>
    <w:rsid w:val="004B7206"/>
    <w:rsid w:val="004C105A"/>
    <w:rsid w:val="004C1F04"/>
    <w:rsid w:val="004C57C6"/>
    <w:rsid w:val="004D3702"/>
    <w:rsid w:val="004D6BC3"/>
    <w:rsid w:val="004D7D74"/>
    <w:rsid w:val="004E5FAE"/>
    <w:rsid w:val="004F7E49"/>
    <w:rsid w:val="005002ED"/>
    <w:rsid w:val="005047F2"/>
    <w:rsid w:val="005063DD"/>
    <w:rsid w:val="00515770"/>
    <w:rsid w:val="00516836"/>
    <w:rsid w:val="00520DAA"/>
    <w:rsid w:val="00521CAA"/>
    <w:rsid w:val="00522F23"/>
    <w:rsid w:val="00530D07"/>
    <w:rsid w:val="00532C03"/>
    <w:rsid w:val="0053558B"/>
    <w:rsid w:val="00536618"/>
    <w:rsid w:val="0053671E"/>
    <w:rsid w:val="005370B3"/>
    <w:rsid w:val="00545D79"/>
    <w:rsid w:val="00545FF5"/>
    <w:rsid w:val="00547C3E"/>
    <w:rsid w:val="00547E93"/>
    <w:rsid w:val="005524CB"/>
    <w:rsid w:val="00553177"/>
    <w:rsid w:val="00566850"/>
    <w:rsid w:val="00570D47"/>
    <w:rsid w:val="00572165"/>
    <w:rsid w:val="005723BC"/>
    <w:rsid w:val="0057468E"/>
    <w:rsid w:val="00582E0C"/>
    <w:rsid w:val="00586F4A"/>
    <w:rsid w:val="00590FBE"/>
    <w:rsid w:val="00592704"/>
    <w:rsid w:val="00592FB4"/>
    <w:rsid w:val="005A31DD"/>
    <w:rsid w:val="005A73E6"/>
    <w:rsid w:val="005B11BB"/>
    <w:rsid w:val="005B2BEC"/>
    <w:rsid w:val="005C09D9"/>
    <w:rsid w:val="005C47A0"/>
    <w:rsid w:val="005D0C19"/>
    <w:rsid w:val="005D2DB5"/>
    <w:rsid w:val="005D427C"/>
    <w:rsid w:val="005E30F8"/>
    <w:rsid w:val="005E6C54"/>
    <w:rsid w:val="005F658E"/>
    <w:rsid w:val="006014CE"/>
    <w:rsid w:val="00602469"/>
    <w:rsid w:val="00622913"/>
    <w:rsid w:val="00623769"/>
    <w:rsid w:val="00627CD9"/>
    <w:rsid w:val="00636BA0"/>
    <w:rsid w:val="00643444"/>
    <w:rsid w:val="0064711E"/>
    <w:rsid w:val="0064792F"/>
    <w:rsid w:val="0065074A"/>
    <w:rsid w:val="006545AC"/>
    <w:rsid w:val="00657803"/>
    <w:rsid w:val="0067109D"/>
    <w:rsid w:val="0068234B"/>
    <w:rsid w:val="00685F8C"/>
    <w:rsid w:val="00697D2C"/>
    <w:rsid w:val="006A1DD6"/>
    <w:rsid w:val="006A2F8B"/>
    <w:rsid w:val="006A41CA"/>
    <w:rsid w:val="006A5665"/>
    <w:rsid w:val="006B50FB"/>
    <w:rsid w:val="006B7432"/>
    <w:rsid w:val="006C2CE3"/>
    <w:rsid w:val="006C32D8"/>
    <w:rsid w:val="006C35F8"/>
    <w:rsid w:val="006C51FF"/>
    <w:rsid w:val="006C6736"/>
    <w:rsid w:val="006D2B4F"/>
    <w:rsid w:val="006D560E"/>
    <w:rsid w:val="006D76F5"/>
    <w:rsid w:val="006E256F"/>
    <w:rsid w:val="006E2F96"/>
    <w:rsid w:val="006F2FAA"/>
    <w:rsid w:val="006F540F"/>
    <w:rsid w:val="006F6374"/>
    <w:rsid w:val="00703DF6"/>
    <w:rsid w:val="0070622C"/>
    <w:rsid w:val="007111F0"/>
    <w:rsid w:val="00714399"/>
    <w:rsid w:val="00715C95"/>
    <w:rsid w:val="0071730E"/>
    <w:rsid w:val="00725288"/>
    <w:rsid w:val="00725339"/>
    <w:rsid w:val="00727C55"/>
    <w:rsid w:val="007339FF"/>
    <w:rsid w:val="00734C9C"/>
    <w:rsid w:val="00735737"/>
    <w:rsid w:val="007372A8"/>
    <w:rsid w:val="007372F8"/>
    <w:rsid w:val="0073795D"/>
    <w:rsid w:val="007435A9"/>
    <w:rsid w:val="00757DE5"/>
    <w:rsid w:val="00763F0C"/>
    <w:rsid w:val="00766273"/>
    <w:rsid w:val="00773F9A"/>
    <w:rsid w:val="00785907"/>
    <w:rsid w:val="00786114"/>
    <w:rsid w:val="007868F7"/>
    <w:rsid w:val="007911C3"/>
    <w:rsid w:val="00793611"/>
    <w:rsid w:val="007A1F06"/>
    <w:rsid w:val="007A4E0B"/>
    <w:rsid w:val="007B00BE"/>
    <w:rsid w:val="007B33A8"/>
    <w:rsid w:val="007B34B7"/>
    <w:rsid w:val="007C386E"/>
    <w:rsid w:val="007C61BB"/>
    <w:rsid w:val="007C764D"/>
    <w:rsid w:val="007D1829"/>
    <w:rsid w:val="007D2A4B"/>
    <w:rsid w:val="007E00D8"/>
    <w:rsid w:val="007F113B"/>
    <w:rsid w:val="007F3803"/>
    <w:rsid w:val="007F4DC1"/>
    <w:rsid w:val="007F6E08"/>
    <w:rsid w:val="008066EA"/>
    <w:rsid w:val="00810D41"/>
    <w:rsid w:val="00813C79"/>
    <w:rsid w:val="008143AF"/>
    <w:rsid w:val="00822A71"/>
    <w:rsid w:val="00824C02"/>
    <w:rsid w:val="00826C03"/>
    <w:rsid w:val="0082731A"/>
    <w:rsid w:val="00846BAE"/>
    <w:rsid w:val="00850C5E"/>
    <w:rsid w:val="00856D5F"/>
    <w:rsid w:val="00860024"/>
    <w:rsid w:val="00860D1D"/>
    <w:rsid w:val="00864BD0"/>
    <w:rsid w:val="00872AC4"/>
    <w:rsid w:val="00876D97"/>
    <w:rsid w:val="00884653"/>
    <w:rsid w:val="008855CA"/>
    <w:rsid w:val="00886085"/>
    <w:rsid w:val="0089410E"/>
    <w:rsid w:val="00896D7B"/>
    <w:rsid w:val="008B0883"/>
    <w:rsid w:val="008B50F4"/>
    <w:rsid w:val="008C6D31"/>
    <w:rsid w:val="008D3F4F"/>
    <w:rsid w:val="008D6757"/>
    <w:rsid w:val="008E12EA"/>
    <w:rsid w:val="008E39CB"/>
    <w:rsid w:val="008E64B1"/>
    <w:rsid w:val="008F2A5A"/>
    <w:rsid w:val="008F351E"/>
    <w:rsid w:val="009059FF"/>
    <w:rsid w:val="0091427C"/>
    <w:rsid w:val="00915C84"/>
    <w:rsid w:val="00920AAB"/>
    <w:rsid w:val="0092676B"/>
    <w:rsid w:val="00927110"/>
    <w:rsid w:val="00927608"/>
    <w:rsid w:val="0093252A"/>
    <w:rsid w:val="00933691"/>
    <w:rsid w:val="0093730D"/>
    <w:rsid w:val="00937AB7"/>
    <w:rsid w:val="00942392"/>
    <w:rsid w:val="00942C75"/>
    <w:rsid w:val="00944AAB"/>
    <w:rsid w:val="009539AE"/>
    <w:rsid w:val="0095772C"/>
    <w:rsid w:val="00961851"/>
    <w:rsid w:val="00962836"/>
    <w:rsid w:val="00963096"/>
    <w:rsid w:val="00963198"/>
    <w:rsid w:val="009765B6"/>
    <w:rsid w:val="00976A26"/>
    <w:rsid w:val="00982650"/>
    <w:rsid w:val="00982C64"/>
    <w:rsid w:val="00982F73"/>
    <w:rsid w:val="00983332"/>
    <w:rsid w:val="009859E1"/>
    <w:rsid w:val="00993F06"/>
    <w:rsid w:val="0099691D"/>
    <w:rsid w:val="00997BD0"/>
    <w:rsid w:val="009A0273"/>
    <w:rsid w:val="009A60C1"/>
    <w:rsid w:val="009B5ADE"/>
    <w:rsid w:val="009C69CB"/>
    <w:rsid w:val="009D1F62"/>
    <w:rsid w:val="009D2AF2"/>
    <w:rsid w:val="009D5137"/>
    <w:rsid w:val="009E1594"/>
    <w:rsid w:val="009E3951"/>
    <w:rsid w:val="009E50E7"/>
    <w:rsid w:val="009E55F9"/>
    <w:rsid w:val="009E6441"/>
    <w:rsid w:val="00A014F9"/>
    <w:rsid w:val="00A142EC"/>
    <w:rsid w:val="00A14C2A"/>
    <w:rsid w:val="00A15679"/>
    <w:rsid w:val="00A15DFE"/>
    <w:rsid w:val="00A21202"/>
    <w:rsid w:val="00A22440"/>
    <w:rsid w:val="00A36BF7"/>
    <w:rsid w:val="00A402FA"/>
    <w:rsid w:val="00A4153C"/>
    <w:rsid w:val="00A42999"/>
    <w:rsid w:val="00A448E1"/>
    <w:rsid w:val="00A45C4E"/>
    <w:rsid w:val="00A53A46"/>
    <w:rsid w:val="00A56B4E"/>
    <w:rsid w:val="00A61B6D"/>
    <w:rsid w:val="00A629D6"/>
    <w:rsid w:val="00A63025"/>
    <w:rsid w:val="00A63A21"/>
    <w:rsid w:val="00A64CB1"/>
    <w:rsid w:val="00A65C7B"/>
    <w:rsid w:val="00A71114"/>
    <w:rsid w:val="00A74BD3"/>
    <w:rsid w:val="00A74CCC"/>
    <w:rsid w:val="00A750AE"/>
    <w:rsid w:val="00A84EEF"/>
    <w:rsid w:val="00A86B4C"/>
    <w:rsid w:val="00A86C22"/>
    <w:rsid w:val="00A87EC7"/>
    <w:rsid w:val="00A93D2B"/>
    <w:rsid w:val="00A949DE"/>
    <w:rsid w:val="00A94CB3"/>
    <w:rsid w:val="00AA7506"/>
    <w:rsid w:val="00AA78B8"/>
    <w:rsid w:val="00AC18F7"/>
    <w:rsid w:val="00AC26AE"/>
    <w:rsid w:val="00AC3BCF"/>
    <w:rsid w:val="00AD1FAE"/>
    <w:rsid w:val="00AD64A3"/>
    <w:rsid w:val="00AE3243"/>
    <w:rsid w:val="00AE4C0B"/>
    <w:rsid w:val="00AE750F"/>
    <w:rsid w:val="00AF14A2"/>
    <w:rsid w:val="00AF3E97"/>
    <w:rsid w:val="00AF4B7E"/>
    <w:rsid w:val="00B02C3C"/>
    <w:rsid w:val="00B02F82"/>
    <w:rsid w:val="00B031FC"/>
    <w:rsid w:val="00B03D01"/>
    <w:rsid w:val="00B062B6"/>
    <w:rsid w:val="00B10941"/>
    <w:rsid w:val="00B10F51"/>
    <w:rsid w:val="00B11841"/>
    <w:rsid w:val="00B21596"/>
    <w:rsid w:val="00B416DC"/>
    <w:rsid w:val="00B42269"/>
    <w:rsid w:val="00B53965"/>
    <w:rsid w:val="00B53BE5"/>
    <w:rsid w:val="00B542F6"/>
    <w:rsid w:val="00B5705A"/>
    <w:rsid w:val="00B61C36"/>
    <w:rsid w:val="00B61D29"/>
    <w:rsid w:val="00B62F77"/>
    <w:rsid w:val="00B631E8"/>
    <w:rsid w:val="00B647A1"/>
    <w:rsid w:val="00B656C1"/>
    <w:rsid w:val="00B77ACE"/>
    <w:rsid w:val="00B8131C"/>
    <w:rsid w:val="00B82483"/>
    <w:rsid w:val="00B85494"/>
    <w:rsid w:val="00B86636"/>
    <w:rsid w:val="00B926B9"/>
    <w:rsid w:val="00B935F3"/>
    <w:rsid w:val="00B94D2D"/>
    <w:rsid w:val="00B97D97"/>
    <w:rsid w:val="00BA0136"/>
    <w:rsid w:val="00BB579B"/>
    <w:rsid w:val="00BC0989"/>
    <w:rsid w:val="00BC09A6"/>
    <w:rsid w:val="00BC24C9"/>
    <w:rsid w:val="00BD0C11"/>
    <w:rsid w:val="00BD1AC6"/>
    <w:rsid w:val="00BD1D96"/>
    <w:rsid w:val="00BD36A9"/>
    <w:rsid w:val="00BD39A8"/>
    <w:rsid w:val="00BD5E85"/>
    <w:rsid w:val="00BD7A47"/>
    <w:rsid w:val="00BE39F8"/>
    <w:rsid w:val="00BE5B28"/>
    <w:rsid w:val="00BE7514"/>
    <w:rsid w:val="00BF2197"/>
    <w:rsid w:val="00BF4736"/>
    <w:rsid w:val="00C009E6"/>
    <w:rsid w:val="00C00C2F"/>
    <w:rsid w:val="00C05194"/>
    <w:rsid w:val="00C221A7"/>
    <w:rsid w:val="00C23521"/>
    <w:rsid w:val="00C43D97"/>
    <w:rsid w:val="00C44307"/>
    <w:rsid w:val="00C44E8D"/>
    <w:rsid w:val="00C4575C"/>
    <w:rsid w:val="00C477AD"/>
    <w:rsid w:val="00C55F24"/>
    <w:rsid w:val="00C56395"/>
    <w:rsid w:val="00C57010"/>
    <w:rsid w:val="00C6043E"/>
    <w:rsid w:val="00C60868"/>
    <w:rsid w:val="00C62DD7"/>
    <w:rsid w:val="00C63B68"/>
    <w:rsid w:val="00C67887"/>
    <w:rsid w:val="00C7142A"/>
    <w:rsid w:val="00C7443A"/>
    <w:rsid w:val="00C865D1"/>
    <w:rsid w:val="00C901B4"/>
    <w:rsid w:val="00C95045"/>
    <w:rsid w:val="00C9659C"/>
    <w:rsid w:val="00C97B56"/>
    <w:rsid w:val="00C97E3D"/>
    <w:rsid w:val="00CA212F"/>
    <w:rsid w:val="00CA6E96"/>
    <w:rsid w:val="00CB42E6"/>
    <w:rsid w:val="00CB6C8F"/>
    <w:rsid w:val="00CC4F7E"/>
    <w:rsid w:val="00CC57E5"/>
    <w:rsid w:val="00CD4A6F"/>
    <w:rsid w:val="00CE6085"/>
    <w:rsid w:val="00CF1FDD"/>
    <w:rsid w:val="00CF7889"/>
    <w:rsid w:val="00D05D8F"/>
    <w:rsid w:val="00D07BB1"/>
    <w:rsid w:val="00D07EA9"/>
    <w:rsid w:val="00D07FB8"/>
    <w:rsid w:val="00D21576"/>
    <w:rsid w:val="00D30097"/>
    <w:rsid w:val="00D34C99"/>
    <w:rsid w:val="00D358A9"/>
    <w:rsid w:val="00D36452"/>
    <w:rsid w:val="00D544CB"/>
    <w:rsid w:val="00D56E4F"/>
    <w:rsid w:val="00D67C81"/>
    <w:rsid w:val="00D72F3D"/>
    <w:rsid w:val="00D73438"/>
    <w:rsid w:val="00D93127"/>
    <w:rsid w:val="00DA0601"/>
    <w:rsid w:val="00DA513F"/>
    <w:rsid w:val="00DB3477"/>
    <w:rsid w:val="00DB39C6"/>
    <w:rsid w:val="00DB49CA"/>
    <w:rsid w:val="00DB5801"/>
    <w:rsid w:val="00DB63EA"/>
    <w:rsid w:val="00DB692A"/>
    <w:rsid w:val="00DC0DB7"/>
    <w:rsid w:val="00DC150C"/>
    <w:rsid w:val="00DC701E"/>
    <w:rsid w:val="00DC7A80"/>
    <w:rsid w:val="00DD025D"/>
    <w:rsid w:val="00DD183F"/>
    <w:rsid w:val="00DD1AFA"/>
    <w:rsid w:val="00DD1B10"/>
    <w:rsid w:val="00DD3A6C"/>
    <w:rsid w:val="00DD45EC"/>
    <w:rsid w:val="00DD466C"/>
    <w:rsid w:val="00DD49B6"/>
    <w:rsid w:val="00DF006A"/>
    <w:rsid w:val="00DF7D54"/>
    <w:rsid w:val="00E034C8"/>
    <w:rsid w:val="00E10995"/>
    <w:rsid w:val="00E11F63"/>
    <w:rsid w:val="00E1205D"/>
    <w:rsid w:val="00E133BE"/>
    <w:rsid w:val="00E14326"/>
    <w:rsid w:val="00E14521"/>
    <w:rsid w:val="00E15293"/>
    <w:rsid w:val="00E22ED6"/>
    <w:rsid w:val="00E23467"/>
    <w:rsid w:val="00E256BB"/>
    <w:rsid w:val="00E30EE0"/>
    <w:rsid w:val="00E31D42"/>
    <w:rsid w:val="00E51D9F"/>
    <w:rsid w:val="00E520AF"/>
    <w:rsid w:val="00E57F5F"/>
    <w:rsid w:val="00E6088A"/>
    <w:rsid w:val="00E72AC5"/>
    <w:rsid w:val="00E84BCC"/>
    <w:rsid w:val="00E8774D"/>
    <w:rsid w:val="00E96561"/>
    <w:rsid w:val="00EA0F9A"/>
    <w:rsid w:val="00EA53D8"/>
    <w:rsid w:val="00EA7F61"/>
    <w:rsid w:val="00EB0C55"/>
    <w:rsid w:val="00EB0D7F"/>
    <w:rsid w:val="00ED7C40"/>
    <w:rsid w:val="00EE127D"/>
    <w:rsid w:val="00EE2BFA"/>
    <w:rsid w:val="00EE7034"/>
    <w:rsid w:val="00EF333A"/>
    <w:rsid w:val="00F0766C"/>
    <w:rsid w:val="00F11383"/>
    <w:rsid w:val="00F151E0"/>
    <w:rsid w:val="00F16ACF"/>
    <w:rsid w:val="00F32740"/>
    <w:rsid w:val="00F51F96"/>
    <w:rsid w:val="00F64F7E"/>
    <w:rsid w:val="00F670D0"/>
    <w:rsid w:val="00F679AD"/>
    <w:rsid w:val="00F739C5"/>
    <w:rsid w:val="00F73A2E"/>
    <w:rsid w:val="00F73F1D"/>
    <w:rsid w:val="00F7729E"/>
    <w:rsid w:val="00F82ABE"/>
    <w:rsid w:val="00F93FC6"/>
    <w:rsid w:val="00FA08BB"/>
    <w:rsid w:val="00FA20A8"/>
    <w:rsid w:val="00FA2486"/>
    <w:rsid w:val="00FA2E48"/>
    <w:rsid w:val="00FA4C7B"/>
    <w:rsid w:val="00FA5414"/>
    <w:rsid w:val="00FA5D6A"/>
    <w:rsid w:val="00FB1828"/>
    <w:rsid w:val="00FB471C"/>
    <w:rsid w:val="00FB5759"/>
    <w:rsid w:val="00FB707E"/>
    <w:rsid w:val="00FC2394"/>
    <w:rsid w:val="00FD0443"/>
    <w:rsid w:val="00FD2AF5"/>
    <w:rsid w:val="00FD2E39"/>
    <w:rsid w:val="00FD31AD"/>
    <w:rsid w:val="00FD342E"/>
    <w:rsid w:val="00FD3AC1"/>
    <w:rsid w:val="00FD6190"/>
    <w:rsid w:val="00FD7DD9"/>
    <w:rsid w:val="00FE409D"/>
    <w:rsid w:val="00FE63A3"/>
    <w:rsid w:val="00FE7AD5"/>
    <w:rsid w:val="00FF02F6"/>
    <w:rsid w:val="00FF24D0"/>
    <w:rsid w:val="00FF3EB9"/>
    <w:rsid w:val="00FF6017"/>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21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96"/>
    <w:pPr>
      <w:widowControl w:val="0"/>
      <w:suppressAutoHyphens/>
    </w:pPr>
    <w:rPr>
      <w:rFonts w:eastAsia="DejaVu Sans" w:cs="Lohit Hindi"/>
      <w:kern w:val="1"/>
      <w:sz w:val="24"/>
      <w:szCs w:val="24"/>
      <w:lang w:eastAsia="hi-IN" w:bidi="hi-IN"/>
    </w:rPr>
  </w:style>
  <w:style w:type="paragraph" w:styleId="Heading1">
    <w:name w:val="heading 1"/>
    <w:aliases w:val="1"/>
    <w:basedOn w:val="Heading"/>
    <w:next w:val="TextBodySingle"/>
    <w:qFormat/>
    <w:rsid w:val="007372A8"/>
    <w:pPr>
      <w:pageBreakBefore/>
      <w:widowControl/>
      <w:numPr>
        <w:numId w:val="1"/>
      </w:numPr>
      <w:jc w:val="left"/>
      <w:outlineLvl w:val="0"/>
    </w:pPr>
    <w:rPr>
      <w:b/>
      <w:bCs/>
      <w:sz w:val="36"/>
      <w:szCs w:val="32"/>
    </w:rPr>
  </w:style>
  <w:style w:type="paragraph" w:styleId="Heading2">
    <w:name w:val="heading 2"/>
    <w:aliases w:val="Head2A,2"/>
    <w:basedOn w:val="Heading"/>
    <w:next w:val="TextBodySingle"/>
    <w:qFormat/>
    <w:rsid w:val="00757DE5"/>
    <w:pPr>
      <w:numPr>
        <w:ilvl w:val="1"/>
        <w:numId w:val="1"/>
      </w:numPr>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0C5886"/>
    <w:pPr>
      <w:keepNext/>
      <w:numPr>
        <w:ilvl w:val="3"/>
      </w:numPr>
      <w:spacing w:before="120" w:after="0" w:line="360" w:lineRule="auto"/>
      <w:jc w:val="both"/>
      <w:outlineLvl w:val="3"/>
    </w:pPr>
    <w:rPr>
      <w:rFonts w:asciiTheme="minorHAnsi" w:eastAsia="DejaVu Sans" w:hAnsiTheme="minorHAnsi" w:cs="Lohit Hindi"/>
      <w:bCs w:val="0"/>
      <w:i w:val="0"/>
      <w:iCs w:val="0"/>
      <w:sz w:val="24"/>
      <w:szCs w:val="24"/>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uiPriority w:val="99"/>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963096"/>
    <w:pPr>
      <w:suppressLineNumbers/>
      <w:spacing w:before="120" w:after="120"/>
    </w:pPr>
    <w:rPr>
      <w:i/>
      <w:iCs/>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0C5886"/>
    <w:rPr>
      <w:rFonts w:asciiTheme="minorHAnsi" w:eastAsia="DejaVu Sans" w:hAnsiTheme="minorHAnsi" w:cs="Lohit Hindi"/>
      <w:b/>
      <w:kern w:val="1"/>
      <w:sz w:val="24"/>
      <w:szCs w:val="24"/>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0F18BC"/>
    <w:rPr>
      <w:rFonts w:cs="Mangal"/>
      <w:szCs w:val="21"/>
    </w:rPr>
  </w:style>
  <w:style w:type="paragraph" w:styleId="TOC2">
    <w:name w:val="toc 2"/>
    <w:basedOn w:val="Normal"/>
    <w:next w:val="Normal"/>
    <w:autoRedefine/>
    <w:uiPriority w:val="39"/>
    <w:unhideWhenUsed/>
    <w:rsid w:val="000F18BC"/>
    <w:pPr>
      <w:ind w:left="240"/>
    </w:pPr>
    <w:rPr>
      <w:rFonts w:cs="Mangal"/>
      <w:szCs w:val="21"/>
    </w:rPr>
  </w:style>
  <w:style w:type="paragraph" w:styleId="TOC3">
    <w:name w:val="toc 3"/>
    <w:basedOn w:val="Normal"/>
    <w:next w:val="Normal"/>
    <w:autoRedefine/>
    <w:uiPriority w:val="39"/>
    <w:unhideWhenUsed/>
    <w:rsid w:val="000F18BC"/>
    <w:pPr>
      <w:ind w:left="480"/>
    </w:pPr>
    <w:rPr>
      <w:rFonts w:cs="Mangal"/>
      <w:szCs w:val="21"/>
    </w:rPr>
  </w:style>
  <w:style w:type="paragraph" w:styleId="TableofFigures">
    <w:name w:val="table of figures"/>
    <w:basedOn w:val="Normal"/>
    <w:next w:val="Normal"/>
    <w:uiPriority w:val="99"/>
    <w:unhideWhenUsed/>
    <w:rsid w:val="00786114"/>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 w:val="20"/>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asciiTheme="minorHAnsi" w:eastAsiaTheme="minorHAnsi" w:hAnsi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rsid w:val="00757DE5"/>
    <w:pPr>
      <w:suppressAutoHyphens w:val="0"/>
      <w:spacing w:before="240" w:after="410"/>
      <w:ind w:left="360" w:hanging="360"/>
    </w:pPr>
    <w:rPr>
      <w:rFonts w:ascii="Arial" w:eastAsia="Times New Roman" w:hAnsi="Arial"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24"/>
      </w:numPr>
    </w:pPr>
  </w:style>
  <w:style w:type="character" w:customStyle="1" w:styleId="BodyTextChar">
    <w:name w:val="Body Text Char"/>
    <w:basedOn w:val="DefaultParagraphFont"/>
    <w:link w:val="BodyText"/>
    <w:uiPriority w:val="99"/>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 w:type="paragraph" w:styleId="Title">
    <w:name w:val="Title"/>
    <w:basedOn w:val="Normal"/>
    <w:next w:val="Normal"/>
    <w:link w:val="TitleChar"/>
    <w:uiPriority w:val="10"/>
    <w:qFormat/>
    <w:rsid w:val="006A566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A5665"/>
    <w:rPr>
      <w:rFonts w:asciiTheme="majorHAnsi" w:eastAsiaTheme="majorEastAsia" w:hAnsiTheme="majorHAnsi" w:cs="Mangal"/>
      <w:color w:val="17365D" w:themeColor="text2" w:themeShade="BF"/>
      <w:spacing w:val="5"/>
      <w:kern w:val="28"/>
      <w:sz w:val="52"/>
      <w:szCs w:val="47"/>
      <w:lang w:eastAsia="hi-IN" w:bidi="hi-IN"/>
    </w:rPr>
  </w:style>
  <w:style w:type="character" w:styleId="SubtleEmphasis">
    <w:name w:val="Subtle Emphasis"/>
    <w:basedOn w:val="DefaultParagraphFont"/>
    <w:uiPriority w:val="19"/>
    <w:qFormat/>
    <w:rsid w:val="006A566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96"/>
    <w:pPr>
      <w:widowControl w:val="0"/>
      <w:suppressAutoHyphens/>
    </w:pPr>
    <w:rPr>
      <w:rFonts w:eastAsia="DejaVu Sans" w:cs="Lohit Hindi"/>
      <w:kern w:val="1"/>
      <w:sz w:val="24"/>
      <w:szCs w:val="24"/>
      <w:lang w:eastAsia="hi-IN" w:bidi="hi-IN"/>
    </w:rPr>
  </w:style>
  <w:style w:type="paragraph" w:styleId="Heading1">
    <w:name w:val="heading 1"/>
    <w:aliases w:val="1"/>
    <w:basedOn w:val="Heading"/>
    <w:next w:val="TextBodySingle"/>
    <w:qFormat/>
    <w:rsid w:val="007372A8"/>
    <w:pPr>
      <w:pageBreakBefore/>
      <w:widowControl/>
      <w:numPr>
        <w:numId w:val="1"/>
      </w:numPr>
      <w:jc w:val="left"/>
      <w:outlineLvl w:val="0"/>
    </w:pPr>
    <w:rPr>
      <w:b/>
      <w:bCs/>
      <w:sz w:val="36"/>
      <w:szCs w:val="32"/>
    </w:rPr>
  </w:style>
  <w:style w:type="paragraph" w:styleId="Heading2">
    <w:name w:val="heading 2"/>
    <w:aliases w:val="Head2A,2"/>
    <w:basedOn w:val="Heading"/>
    <w:next w:val="TextBodySingle"/>
    <w:qFormat/>
    <w:rsid w:val="00757DE5"/>
    <w:pPr>
      <w:numPr>
        <w:ilvl w:val="1"/>
        <w:numId w:val="1"/>
      </w:numPr>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0C5886"/>
    <w:pPr>
      <w:keepNext/>
      <w:numPr>
        <w:ilvl w:val="3"/>
      </w:numPr>
      <w:spacing w:before="120" w:after="0" w:line="360" w:lineRule="auto"/>
      <w:jc w:val="both"/>
      <w:outlineLvl w:val="3"/>
    </w:pPr>
    <w:rPr>
      <w:rFonts w:asciiTheme="minorHAnsi" w:eastAsia="DejaVu Sans" w:hAnsiTheme="minorHAnsi" w:cs="Lohit Hindi"/>
      <w:bCs w:val="0"/>
      <w:i w:val="0"/>
      <w:iCs w:val="0"/>
      <w:sz w:val="24"/>
      <w:szCs w:val="24"/>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uiPriority w:val="99"/>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963096"/>
    <w:pPr>
      <w:suppressLineNumbers/>
      <w:spacing w:before="120" w:after="120"/>
    </w:pPr>
    <w:rPr>
      <w:i/>
      <w:iCs/>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0C5886"/>
    <w:rPr>
      <w:rFonts w:asciiTheme="minorHAnsi" w:eastAsia="DejaVu Sans" w:hAnsiTheme="minorHAnsi" w:cs="Lohit Hindi"/>
      <w:b/>
      <w:kern w:val="1"/>
      <w:sz w:val="24"/>
      <w:szCs w:val="24"/>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0F18BC"/>
    <w:rPr>
      <w:rFonts w:cs="Mangal"/>
      <w:szCs w:val="21"/>
    </w:rPr>
  </w:style>
  <w:style w:type="paragraph" w:styleId="TOC2">
    <w:name w:val="toc 2"/>
    <w:basedOn w:val="Normal"/>
    <w:next w:val="Normal"/>
    <w:autoRedefine/>
    <w:uiPriority w:val="39"/>
    <w:unhideWhenUsed/>
    <w:rsid w:val="000F18BC"/>
    <w:pPr>
      <w:ind w:left="240"/>
    </w:pPr>
    <w:rPr>
      <w:rFonts w:cs="Mangal"/>
      <w:szCs w:val="21"/>
    </w:rPr>
  </w:style>
  <w:style w:type="paragraph" w:styleId="TOC3">
    <w:name w:val="toc 3"/>
    <w:basedOn w:val="Normal"/>
    <w:next w:val="Normal"/>
    <w:autoRedefine/>
    <w:uiPriority w:val="39"/>
    <w:unhideWhenUsed/>
    <w:rsid w:val="000F18BC"/>
    <w:pPr>
      <w:ind w:left="480"/>
    </w:pPr>
    <w:rPr>
      <w:rFonts w:cs="Mangal"/>
      <w:szCs w:val="21"/>
    </w:rPr>
  </w:style>
  <w:style w:type="paragraph" w:styleId="TableofFigures">
    <w:name w:val="table of figures"/>
    <w:basedOn w:val="Normal"/>
    <w:next w:val="Normal"/>
    <w:uiPriority w:val="99"/>
    <w:unhideWhenUsed/>
    <w:rsid w:val="00786114"/>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 w:val="20"/>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asciiTheme="minorHAnsi" w:eastAsiaTheme="minorHAnsi" w:hAnsi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rsid w:val="00757DE5"/>
    <w:pPr>
      <w:suppressAutoHyphens w:val="0"/>
      <w:spacing w:before="240" w:after="410"/>
      <w:ind w:left="360" w:hanging="360"/>
    </w:pPr>
    <w:rPr>
      <w:rFonts w:ascii="Arial" w:eastAsia="Times New Roman" w:hAnsi="Arial"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24"/>
      </w:numPr>
    </w:pPr>
  </w:style>
  <w:style w:type="character" w:customStyle="1" w:styleId="BodyTextChar">
    <w:name w:val="Body Text Char"/>
    <w:basedOn w:val="DefaultParagraphFont"/>
    <w:link w:val="BodyText"/>
    <w:uiPriority w:val="99"/>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 w:type="paragraph" w:styleId="Title">
    <w:name w:val="Title"/>
    <w:basedOn w:val="Normal"/>
    <w:next w:val="Normal"/>
    <w:link w:val="TitleChar"/>
    <w:uiPriority w:val="10"/>
    <w:qFormat/>
    <w:rsid w:val="006A566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A5665"/>
    <w:rPr>
      <w:rFonts w:asciiTheme="majorHAnsi" w:eastAsiaTheme="majorEastAsia" w:hAnsiTheme="majorHAnsi" w:cs="Mangal"/>
      <w:color w:val="17365D" w:themeColor="text2" w:themeShade="BF"/>
      <w:spacing w:val="5"/>
      <w:kern w:val="28"/>
      <w:sz w:val="52"/>
      <w:szCs w:val="47"/>
      <w:lang w:eastAsia="hi-IN" w:bidi="hi-IN"/>
    </w:rPr>
  </w:style>
  <w:style w:type="character" w:styleId="SubtleEmphasis">
    <w:name w:val="Subtle Emphasis"/>
    <w:basedOn w:val="DefaultParagraphFont"/>
    <w:uiPriority w:val="19"/>
    <w:qFormat/>
    <w:rsid w:val="006A566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hyperlink" Target="http://www.radisy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KBKeywords xmlns="3CAE836E-0578-45FC-81CA-F99CCFB8BB68"/>
    <KBRelatedArticles xmlns="3CAE836E-0578-45FC-81CA-F99CCFB8BB6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nowledge Base Document" ma:contentTypeID="0x0101004E0C76BA01FE49858DBF5D9F1A50EB5B00E8D9AC3610B14A49BC4402C8226DBC81" ma:contentTypeVersion="0" ma:contentTypeDescription="Upload a document to the Knowledge Base" ma:contentTypeScope="" ma:versionID="07e9dd3482172f2a124f10b1b7611b5c">
  <xsd:schema xmlns:xsd="http://www.w3.org/2001/XMLSchema" xmlns:p="http://schemas.microsoft.com/office/2006/metadata/properties" xmlns:ns2="3CAE836E-0578-45FC-81CA-F99CCFB8BB68" targetNamespace="http://schemas.microsoft.com/office/2006/metadata/properties" ma:root="true" ma:fieldsID="3cdec29acefe242e2c55ca8a21a8bc89" ns2:_="">
    <xsd:import namespace="3CAE836E-0578-45FC-81CA-F99CCFB8BB68"/>
    <xsd:element name="properties">
      <xsd:complexType>
        <xsd:sequence>
          <xsd:element name="documentManagement">
            <xsd:complexType>
              <xsd:all>
                <xsd:element ref="ns2:KBKeywords" minOccurs="0"/>
                <xsd:element ref="ns2:KBRelatedArticles" minOccurs="0"/>
              </xsd:all>
            </xsd:complexType>
          </xsd:element>
        </xsd:sequence>
      </xsd:complexType>
    </xsd:element>
  </xsd:schema>
  <xsd:schema xmlns:xsd="http://www.w3.org/2001/XMLSchema" xmlns:dms="http://schemas.microsoft.com/office/2006/documentManagement/types" targetNamespace="3CAE836E-0578-45FC-81CA-F99CCFB8BB68" elementFormDefault="qualified">
    <xsd:import namespace="http://schemas.microsoft.com/office/2006/documentManagement/types"/>
    <xsd:element name="KBKeywords" ma:index="8" nillable="true" ma:displayName="Keywords" ma:list="{4C8744D8-9E43-4D16-AEF5-997D88815F40}" ma:internalName="KBKeywords" ma:showField="Title">
      <xsd:complexType>
        <xsd:complexContent>
          <xsd:extension base="dms:MultiChoiceLookup">
            <xsd:sequence>
              <xsd:element name="Value" type="dms:Lookup" maxOccurs="unbounded" minOccurs="0" nillable="true"/>
            </xsd:sequence>
          </xsd:extension>
        </xsd:complexContent>
      </xsd:complexType>
    </xsd:element>
    <xsd:element name="KBRelatedArticles" ma:index="9" nillable="true" ma:displayName="Related Articles" ma:list="Self" ma:internalName="KBRelatedArticles" ma:showField="TextFileNam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D9E1D-4521-4A88-8A4F-601CE472EB6F}">
  <ds:schemaRefs>
    <ds:schemaRef ds:uri="http://schemas.microsoft.com/office/2006/metadata/properties"/>
    <ds:schemaRef ds:uri="3CAE836E-0578-45FC-81CA-F99CCFB8BB68"/>
  </ds:schemaRefs>
</ds:datastoreItem>
</file>

<file path=customXml/itemProps2.xml><?xml version="1.0" encoding="utf-8"?>
<ds:datastoreItem xmlns:ds="http://schemas.openxmlformats.org/officeDocument/2006/customXml" ds:itemID="{19BF6806-86B6-4009-AB65-C07A670A8505}">
  <ds:schemaRefs>
    <ds:schemaRef ds:uri="http://schemas.microsoft.com/sharepoint/v3/contenttype/forms"/>
  </ds:schemaRefs>
</ds:datastoreItem>
</file>

<file path=customXml/itemProps3.xml><?xml version="1.0" encoding="utf-8"?>
<ds:datastoreItem xmlns:ds="http://schemas.openxmlformats.org/officeDocument/2006/customXml" ds:itemID="{FE84D96A-0A2B-433B-AC19-629B766E6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44DA6B0-EB60-45F7-9ACB-951DA51C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18</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Guruprasad;Guru.Prasad@radisys.com</dc:creator>
  <cp:lastModifiedBy>rtripathy</cp:lastModifiedBy>
  <cp:revision>27</cp:revision>
  <cp:lastPrinted>2013-05-03T05:53:00Z</cp:lastPrinted>
  <dcterms:created xsi:type="dcterms:W3CDTF">2013-01-21T12:38:00Z</dcterms:created>
  <dcterms:modified xsi:type="dcterms:W3CDTF">2013-05-03T05:54:00Z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0x0101004E0C76BA01FE49858DBF5D9F1A50EB5B00E8D9AC3610B14A49BC4402C8226DBC81</vt:lpwstr>
  </property>
</Properties>
</file>