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SIMATS ENGINEERING (SAVEETHA SCHOOL OF ENGINEERING)</w:t>
      </w:r>
    </w:p>
    <w:p>
      <w:pPr>
        <w:jc w:val="center"/>
      </w:pPr>
      <w:r>
        <w:t>Department of Computer Science and Engineering</w:t>
      </w:r>
    </w:p>
    <w:p>
      <w:r>
        <w:br/>
        <w:t>Course Code: CSA1017 | Course Title: Software Engineering</w:t>
        <w:br/>
        <w:t>CO Assessed: CO3 | Assessment: Assessment Tool 2 – Code Review &amp; Repository Evaluation</w:t>
        <w:br/>
        <w:t>Weightage: 20% | Total Marks: 25</w:t>
        <w:br/>
        <w:br/>
        <w:t>CO3 Statement: Build full-stack applications with an emphasis on containerization, version control, and collaborative development.</w:t>
        <w:br/>
      </w:r>
    </w:p>
    <w:p>
      <w:r>
        <w:rPr>
          <w:b/>
        </w:rPr>
        <w:t xml:space="preserve">Student Name: </w:t>
      </w:r>
      <w:r>
        <w:t>K. Balaji</w:t>
        <w:br/>
      </w:r>
      <w:r>
        <w:rPr>
          <w:b/>
        </w:rPr>
        <w:t xml:space="preserve">Reg. No.: </w:t>
      </w:r>
      <w:r>
        <w:t>192511404</w:t>
        <w:br/>
      </w:r>
      <w:r>
        <w:rPr>
          <w:b/>
        </w:rPr>
        <w:t xml:space="preserve">Date: </w:t>
      </w:r>
      <w:r>
        <w:t>August 13, 2026</w:t>
        <w:br/>
      </w:r>
      <w:r>
        <w:rPr>
          <w:b/>
        </w:rPr>
        <w:t xml:space="preserve">Duration: </w:t>
      </w:r>
      <w:r>
        <w:t>60 minutes</w:t>
      </w:r>
    </w:p>
    <w:p>
      <w:r>
        <w:br w:type="page"/>
      </w:r>
    </w:p>
    <w:p>
      <w:pPr>
        <w:pStyle w:val="Heading2"/>
      </w:pPr>
      <w:r>
        <w:t>Code of Conduct</w:t>
      </w:r>
    </w:p>
    <w:p>
      <w:r>
        <w:t>I, K. Balaji (Reg No: 192511404), certify that this submission is my original work and that I have adhered to the guidelines specified for this assessment. I understand that any violation of academic integrity rules will result in disciplinary action.</w:t>
      </w:r>
    </w:p>
    <w:p>
      <w:r>
        <w:br/>
        <w:t>Signature of the Student: _________________________</w:t>
        <w:br/>
      </w:r>
    </w:p>
    <w:p>
      <w:pPr>
        <w:pStyle w:val="Heading1"/>
        <w:jc w:val="center"/>
      </w:pPr>
      <w:r>
        <w:t>Annexure A – Code Review &amp; Repository Evaluation</w:t>
      </w:r>
    </w:p>
    <w:p>
      <w:pPr>
        <w:pStyle w:val="Heading2"/>
      </w:pPr>
      <w:r>
        <w:t>1. Problem Overview</w:t>
      </w:r>
    </w:p>
    <w:p>
      <w:r>
        <w:rPr>
          <w:b/>
        </w:rPr>
        <w:t>Project Assigned: AI-Based Smart Food Supply Chain Traceability and Quality Monitoring Platform</w:t>
      </w:r>
    </w:p>
    <w:p>
      <w:r>
        <w:t>The food industry requires transparent supply chains to ensure food safety, quality, and regulatory compliance. Lack of traceability leads to product recalls, financial losses, and health risks. To solve this, our project implements an AI-powered food traceability platform. It utilizes IoT sensor data (temperature, humidity) combined with a machine learning model to continuously monitor food conditions and predict spoilage risks.</w:t>
      </w:r>
    </w:p>
    <w:p>
      <w:r>
        <w:t>Key functionalities include real-time dashboard monitoring, AI-based spoilage prediction endpoints, and automated compliance report generation.</w:t>
      </w:r>
    </w:p>
    <w:p>
      <w:pPr>
        <w:pStyle w:val="Heading2"/>
      </w:pPr>
      <w:r>
        <w:t>2. Repository Organization</w:t>
      </w:r>
    </w:p>
    <w:p>
      <w:r>
        <w:t>The repository follows a Monorepo pattern to house the frontend, backend, and microservices together. This makes it easier to track full-stack features that span across the API and the UI.</w:t>
      </w:r>
    </w:p>
    <w:p>
      <w:r>
        <w:rPr>
          <w:rFonts w:ascii="Courier New" w:hAnsi="Courier New"/>
          <w:sz w:val="18"/>
        </w:rPr>
        <w:t>smart-food-supply-chain/</w:t>
        <w:br/>
        <w:t>│── frontend/            # React codebase</w:t>
        <w:br/>
        <w:t>│── backend/             # Express.js API</w:t>
        <w:br/>
        <w:t>│── ai-service/          # Python/FastAPI microservice</w:t>
        <w:br/>
        <w:t>│── .github/workflows/   # CI/CD configuration</w:t>
        <w:br/>
        <w:t>│── README.md            # Main documentation</w:t>
        <w:br/>
        <w:t>└── docker-compose.yml   # Orchestration file</w:t>
      </w:r>
    </w:p>
    <w:p>
      <w:r>
        <w:t>Evaluation: The organization is highly maintainable. The separation of concerns is clear—Node.js handles HTTP routing and database queries, while Python handles compute-heavy AI tasks. Naming conventions are consistent: camelCase for JavaScript files and snake_case for Python files.</w:t>
      </w:r>
    </w:p>
    <w:p>
      <w:pPr>
        <w:pStyle w:val="Heading2"/>
      </w:pPr>
      <w:r>
        <w:t>3. Code Quality Review</w:t>
      </w:r>
    </w:p>
    <w:p>
      <w:r>
        <w:t>The codebase was reviewed for readability, modularity, and adherence to standard coding conventions.</w:t>
      </w:r>
    </w:p>
    <w:p>
      <w:r>
        <w:t>Strengths:</w:t>
      </w:r>
    </w:p>
    <w:p>
      <w:r>
        <w:t>- Modularity: The backend logic is decoupled into controllers, routes, and services. The AI model logic is completely isolated via an API.</w:t>
      </w:r>
    </w:p>
    <w:p>
      <w:r>
        <w:t>- Clean Code: Code uses ES6+ syntax (async/await, destructuring) making it modern and readable.</w:t>
      </w:r>
    </w:p>
    <w:p>
      <w:r>
        <w:t>Areas for Improvement:</w:t>
      </w:r>
    </w:p>
    <w:p>
      <w:r>
        <w:t>- Error Handling: Some asynchronous controllers in the backend lack proper try/catch blocks, potentially causing unhandled promise rejections.</w:t>
      </w:r>
    </w:p>
    <w:p>
      <w:r>
        <w:t>- Hardcoded Values: A few configuration values (like API timeout limits) are hardcoded instead of using environment variables.</w:t>
      </w:r>
    </w:p>
    <w:p>
      <w:r>
        <w:rPr>
          <w:b/>
        </w:rPr>
        <w:t>Code Snippet Evaluation (Backend Controller):</w:t>
      </w:r>
    </w:p>
    <w:p>
      <w:r>
        <w:rPr>
          <w:rFonts w:ascii="Courier New" w:hAnsi="Courier New"/>
          <w:sz w:val="18"/>
        </w:rPr>
        <w:t>// Good: Destructuring and clear naming</w:t>
        <w:br/>
        <w:t>const getSpoilagePrediction = async (req, res) =&gt; {</w:t>
        <w:br/>
        <w:t xml:space="preserve">    try {</w:t>
        <w:br/>
        <w:t xml:space="preserve">        const { temp, humidity } = req.body;</w:t>
        <w:br/>
        <w:t xml:space="preserve">        const result = await aiService.predict(temp, humidity);</w:t>
        <w:br/>
        <w:t xml:space="preserve">        res.status(200).json({ success: true, data: result });</w:t>
        <w:br/>
        <w:t xml:space="preserve">    } catch (error) {</w:t>
        <w:br/>
        <w:t xml:space="preserve">        // Improvement needed: Implement a centralized error handler instead of simple console.log</w:t>
        <w:br/>
        <w:t xml:space="preserve">        console.error(error);</w:t>
        <w:br/>
        <w:t xml:space="preserve">        res.status(500).send('Server Error');</w:t>
        <w:br/>
        <w:t xml:space="preserve">    }</w:t>
        <w:br/>
        <w:t>};</w:t>
      </w:r>
    </w:p>
    <w:p>
      <w:pPr>
        <w:pStyle w:val="Heading2"/>
      </w:pPr>
      <w:r>
        <w:t>4. Version Control Evaluation</w:t>
      </w:r>
    </w:p>
    <w:p>
      <w:r>
        <w:t>An analysis of the Git repository reveals a disciplined approach to version control.</w:t>
      </w:r>
    </w:p>
    <w:p>
      <w:r>
        <w:t>- Branching Strategy: A Feature Branch workflow is utilized. Branches like `feature/ai-integration` and `fix/sensor-api` ensure the `main` branch is never directly manipulated.</w:t>
      </w:r>
    </w:p>
    <w:p>
      <w:r>
        <w:t>- Commit Messages: The team follows the Conventional Commits specification (e.g., `feat:`, `fix:`, `refactor:`). This provides a self-documenting history.</w:t>
      </w:r>
    </w:p>
    <w:p>
      <w:r>
        <w:t>- Collaboration: Pull Requests (PRs) are mandatory. The repository requires at least one approving review before a feature branch can be merged into `development`, ensuring code quality through peer review.</w:t>
      </w:r>
    </w:p>
    <w:p>
      <w:pPr>
        <w:pStyle w:val="Heading2"/>
      </w:pPr>
      <w:r>
        <w:t>5. Code Testing and Validation</w:t>
      </w:r>
    </w:p>
    <w:p>
      <w:r>
        <w:t>Unit testing and integration testing validate the application components.</w:t>
      </w:r>
    </w:p>
    <w:p>
      <w:r>
        <w:t>Testing Stack:</w:t>
      </w:r>
    </w:p>
    <w:p>
      <w:r>
        <w:t>- Backend: Jest &amp; Supertest for API endpoint validation.</w:t>
        <w:br/>
        <w:t>- AI Service: PyTest for ML model inference accuracy.</w:t>
        <w:br/>
        <w:t>- Frontend: React Testing Library for component rendering.</w:t>
      </w:r>
    </w:p>
    <w:p>
      <w:r>
        <w:rPr>
          <w:b/>
        </w:rPr>
        <w:t>Test Execution Summary:</w:t>
      </w:r>
    </w:p>
    <w:p>
      <w:r>
        <w:rPr>
          <w:rFonts w:ascii="Courier New" w:hAnsi="Courier New"/>
          <w:sz w:val="18"/>
        </w:rPr>
        <w:t>PASS src/controllers/sensor.test.js</w:t>
        <w:br/>
        <w:t xml:space="preserve">  ✓ should return 200 and sensor data on valid request (45 ms)</w:t>
        <w:br/>
        <w:t xml:space="preserve">  ✓ should return 400 if temperature is missing from payload (12 ms)</w:t>
        <w:br/>
        <w:br/>
        <w:t>PASS tests/test_prediction.py</w:t>
        <w:br/>
        <w:t xml:space="preserve">  ✓ test_spoilage_risk_high_temp (210 ms)</w:t>
        <w:br/>
        <w:t xml:space="preserve">  ✓ test_spoilage_risk_optimal_temp (185 ms)</w:t>
        <w:br/>
        <w:br/>
        <w:t>Test Suites: 12 passed, 12 total</w:t>
        <w:br/>
        <w:t>Tests:       45 passed, 45 total</w:t>
      </w:r>
    </w:p>
    <w:p>
      <w:r>
        <w:t>Validation Result: The application functions correctly under expected loads, correctly flagging abnormal temperature thresholds as spoilage risks.</w:t>
      </w:r>
    </w:p>
    <w:p>
      <w:pPr>
        <w:pStyle w:val="Heading2"/>
      </w:pPr>
      <w:r>
        <w:t>6. Repository Documentation</w:t>
      </w:r>
    </w:p>
    <w:p>
      <w:r>
        <w:t>A thorough review of the project documentation was conducted. The root README.md serves as the primary entry point.</w:t>
      </w:r>
    </w:p>
    <w:p>
      <w:r>
        <w:t>Completeness:</w:t>
      </w:r>
    </w:p>
    <w:p>
      <w:r>
        <w:t>- Setup Guide: Detailed instructions using `docker-compose up` are provided, making onboarding frictionless.</w:t>
      </w:r>
    </w:p>
    <w:p>
      <w:r>
        <w:t>- Environment Variables: A `.env.example` file is included to demonstrate the required configuration for PostgreSQL and API keys.</w:t>
      </w:r>
    </w:p>
    <w:p>
      <w:r>
        <w:t>- API Documentation: Swagger/OpenAPI documentation is auto-generated and accessible at `/api-docs`.</w:t>
      </w:r>
    </w:p>
    <w:p>
      <w:r>
        <w:t>Improvements suggested: Add an Architecture Diagram to the README to visually explain how the React frontend, Node backend, and Python AI service communicate.</w:t>
      </w:r>
    </w:p>
    <w:p>
      <w:pPr>
        <w:pStyle w:val="Heading2"/>
      </w:pPr>
      <w:r>
        <w:t>7. Code Review Findings and Recommendations</w:t>
      </w:r>
    </w:p>
    <w:p>
      <w:r>
        <w:t>Overall Findings:</w:t>
      </w:r>
    </w:p>
    <w:p>
      <w:r>
        <w:t>The "AI-Based Smart Food Supply Chain Traceability" platform demonstrates a solid architectural foundation. The containerized approach (Docker) and structured repository layout (Monorepo) significantly enhance developer experience and deployment portability.</w:t>
      </w:r>
    </w:p>
    <w:p>
      <w:r>
        <w:t>Key Recommendations:</w:t>
      </w:r>
    </w:p>
    <w:p>
      <w:r>
        <w:t>1. Code Quality: Implement central error-handling middleware in the Express backend to avoid repetitive try/catch logging.</w:t>
      </w:r>
    </w:p>
    <w:p>
      <w:r>
        <w:t>2. Static Analysis: Integrate SonarQube or standard ESLint/Prettier hooks on pre-commit (using Husky) to automate code style enforcement.</w:t>
      </w:r>
    </w:p>
    <w:p>
      <w:r>
        <w:t>3. CI/CD Integration: Set up GitHub Actions to automatically run Jest and PyTest suites on every Pull Request to catch regressions early.</w:t>
      </w:r>
    </w:p>
    <w:p>
      <w:r>
        <w:t>4. Security: Regularly audit npm dependencies using `npm audit` and utilize tools like Snyk to prevent vulnerabilities in open-source packages.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