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2C33E2" w14:textId="77777777" w:rsidR="00B27348" w:rsidRPr="009568AF" w:rsidRDefault="00260287" w:rsidP="00260287">
      <w:pPr>
        <w:jc w:val="center"/>
        <w:rPr>
          <w:b/>
          <w:sz w:val="28"/>
          <w:u w:val="single"/>
        </w:rPr>
      </w:pPr>
      <w:r w:rsidRPr="009568AF">
        <w:rPr>
          <w:b/>
          <w:sz w:val="28"/>
          <w:u w:val="single"/>
        </w:rPr>
        <w:t xml:space="preserve">Steps to install Apache </w:t>
      </w:r>
      <w:proofErr w:type="spellStart"/>
      <w:r w:rsidRPr="009568AF">
        <w:rPr>
          <w:b/>
          <w:sz w:val="28"/>
          <w:u w:val="single"/>
        </w:rPr>
        <w:t>Ambari</w:t>
      </w:r>
      <w:proofErr w:type="spellEnd"/>
    </w:p>
    <w:p w14:paraId="11CF4949" w14:textId="77777777" w:rsidR="00260287" w:rsidRPr="00E06CAA" w:rsidRDefault="00260287">
      <w:pPr>
        <w:rPr>
          <w:b/>
        </w:rPr>
      </w:pPr>
      <w:r w:rsidRPr="00E06CAA">
        <w:rPr>
          <w:b/>
        </w:rPr>
        <w:t>Assumptions:</w:t>
      </w:r>
    </w:p>
    <w:p w14:paraId="583B2360" w14:textId="77777777" w:rsidR="00260287" w:rsidRPr="00E06CAA" w:rsidRDefault="00260287">
      <w:r w:rsidRPr="00E06CAA">
        <w:t>I have tested this on a MAC OS X with 16GB RAM.</w:t>
      </w:r>
    </w:p>
    <w:p w14:paraId="6FC8FA01" w14:textId="77777777" w:rsidR="00260287" w:rsidRPr="00E06CAA" w:rsidRDefault="00260287">
      <w:r w:rsidRPr="00E06CAA">
        <w:t xml:space="preserve">The virtual machines are configured to have </w:t>
      </w:r>
      <w:proofErr w:type="spellStart"/>
      <w:r w:rsidRPr="00E06CAA">
        <w:t>CentOS</w:t>
      </w:r>
      <w:proofErr w:type="spellEnd"/>
      <w:r w:rsidRPr="00E06CAA">
        <w:t xml:space="preserve"> 6.5 and 4GB RAM each.</w:t>
      </w:r>
    </w:p>
    <w:p w14:paraId="0C2BFA4B" w14:textId="77777777" w:rsidR="00260287" w:rsidRPr="00E06CAA" w:rsidRDefault="00260287"/>
    <w:p w14:paraId="0E2DC187" w14:textId="77777777" w:rsidR="005607F2" w:rsidRPr="00E06CAA" w:rsidRDefault="00260287" w:rsidP="005607F2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/>
        <w:rPr>
          <w:rFonts w:cs="Menlo Regular"/>
          <w:color w:val="000000"/>
        </w:rPr>
      </w:pPr>
      <w:r w:rsidRPr="00E06CAA">
        <w:t>Edit the /</w:t>
      </w:r>
      <w:proofErr w:type="spellStart"/>
      <w:r w:rsidRPr="00E06CAA">
        <w:t>etc</w:t>
      </w:r>
      <w:proofErr w:type="spellEnd"/>
      <w:r w:rsidRPr="00E06CAA">
        <w:t xml:space="preserve">/hosts file to include hostnames for virtual machines we are going to set up. (This can be found in </w:t>
      </w:r>
      <w:r w:rsidR="005607F2" w:rsidRPr="00E06CAA">
        <w:t xml:space="preserve">the </w:t>
      </w:r>
      <w:r w:rsidRPr="00E06CAA">
        <w:t>hosts file</w:t>
      </w:r>
      <w:r w:rsidR="005607F2" w:rsidRPr="00E06CAA">
        <w:t xml:space="preserve"> provided in this folder)</w:t>
      </w:r>
      <w:r w:rsidR="005607F2" w:rsidRPr="00E06CAA">
        <w:br/>
      </w:r>
      <w:r w:rsidR="005607F2" w:rsidRPr="00E06CAA">
        <w:rPr>
          <w:rFonts w:cs="Menlo Regular"/>
          <w:color w:val="000000"/>
        </w:rPr>
        <w:br/>
        <w:t>192.168.70.101 ambari1.nvent.galvanize ambari1</w:t>
      </w:r>
    </w:p>
    <w:p w14:paraId="0C6606F4" w14:textId="77777777" w:rsidR="005607F2" w:rsidRPr="00E06CAA" w:rsidRDefault="005607F2" w:rsidP="005607F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 Regular"/>
          <w:color w:val="000000"/>
        </w:rPr>
      </w:pPr>
      <w:r w:rsidRPr="00E06CAA">
        <w:rPr>
          <w:rFonts w:cs="Menlo Regular"/>
          <w:color w:val="000000"/>
        </w:rPr>
        <w:t>192.168.70.102 ambari2.nvent.galvanize ambari2</w:t>
      </w:r>
    </w:p>
    <w:p w14:paraId="412566E1" w14:textId="77777777" w:rsidR="00260287" w:rsidRPr="00E06CAA" w:rsidRDefault="005607F2" w:rsidP="005607F2">
      <w:pPr>
        <w:pStyle w:val="ListParagraph"/>
        <w:ind w:left="0"/>
      </w:pPr>
      <w:r w:rsidRPr="00E06CAA">
        <w:rPr>
          <w:rFonts w:cs="Menlo Regular"/>
          <w:color w:val="000000"/>
        </w:rPr>
        <w:t>192.168.70.103 ambari3.nvent.galvanize ambari3</w:t>
      </w:r>
      <w:r w:rsidRPr="00E06CAA">
        <w:rPr>
          <w:rFonts w:cs="Menlo Regular"/>
          <w:color w:val="000000"/>
        </w:rPr>
        <w:br/>
      </w:r>
    </w:p>
    <w:p w14:paraId="6850CD2C" w14:textId="664EEDF3" w:rsidR="005607F2" w:rsidRPr="00D5227D" w:rsidRDefault="00260287" w:rsidP="00D5227D">
      <w:pPr>
        <w:pStyle w:val="ListParagraph"/>
        <w:numPr>
          <w:ilvl w:val="0"/>
          <w:numId w:val="1"/>
        </w:numPr>
        <w:ind w:left="0"/>
      </w:pPr>
      <w:r w:rsidRPr="00E06CAA">
        <w:t xml:space="preserve">Start the cluster by doing `vagrant up` in the folder where the </w:t>
      </w:r>
      <w:proofErr w:type="spellStart"/>
      <w:r w:rsidRPr="00E06CAA">
        <w:t>Vagrantfile</w:t>
      </w:r>
      <w:proofErr w:type="spellEnd"/>
      <w:r w:rsidRPr="00E06CAA">
        <w:t xml:space="preserve"> is present.</w:t>
      </w:r>
      <w:r w:rsidRPr="00E06CAA">
        <w:br/>
      </w:r>
      <w:r w:rsidR="005607F2" w:rsidRPr="00E06CAA">
        <w:rPr>
          <w:rFonts w:cs="Menlo Bold"/>
          <w:b/>
          <w:bCs/>
          <w:color w:val="2FB41D"/>
        </w:rPr>
        <w:br/>
      </w:r>
      <w:proofErr w:type="gramStart"/>
      <w:r w:rsidRPr="00E06CAA">
        <w:rPr>
          <w:rFonts w:ascii="Menlo Bold" w:hAnsi="Menlo Bold" w:cs="Menlo Bold"/>
          <w:b/>
          <w:bCs/>
          <w:color w:val="2FB41D"/>
        </w:rPr>
        <w:t>➜</w:t>
      </w:r>
      <w:r w:rsidRPr="00E06CAA">
        <w:rPr>
          <w:rFonts w:cs="Menlo Bold"/>
          <w:b/>
          <w:bCs/>
          <w:color w:val="2FB41D"/>
        </w:rPr>
        <w:t xml:space="preserve">  </w:t>
      </w:r>
      <w:proofErr w:type="spellStart"/>
      <w:r w:rsidRPr="00E06CAA">
        <w:rPr>
          <w:rFonts w:cs="Menlo Bold"/>
          <w:b/>
          <w:bCs/>
          <w:color w:val="2EAEBB"/>
        </w:rPr>
        <w:t>ambari</w:t>
      </w:r>
      <w:proofErr w:type="spellEnd"/>
      <w:proofErr w:type="gramEnd"/>
      <w:r w:rsidRPr="00E06CAA">
        <w:rPr>
          <w:rFonts w:cs="Menlo Bold"/>
          <w:b/>
          <w:bCs/>
          <w:color w:val="2EAEBB"/>
        </w:rPr>
        <w:t xml:space="preserve"> </w:t>
      </w:r>
      <w:r w:rsidR="00D5227D">
        <w:rPr>
          <w:rFonts w:cs="Menlo Regular"/>
          <w:color w:val="000000"/>
        </w:rPr>
        <w:t>vagrant up</w:t>
      </w:r>
      <w:r w:rsidR="005607F2" w:rsidRPr="00D5227D">
        <w:rPr>
          <w:rFonts w:cs="Menlo Bold"/>
          <w:b/>
          <w:bCs/>
          <w:color w:val="2FB41D"/>
        </w:rPr>
        <w:br/>
      </w:r>
    </w:p>
    <w:p w14:paraId="7EDBEFC4" w14:textId="77777777" w:rsidR="009E4D4A" w:rsidRPr="00E06CAA" w:rsidRDefault="009E4D4A" w:rsidP="009E4D4A">
      <w:pPr>
        <w:pStyle w:val="ListParagraph"/>
        <w:numPr>
          <w:ilvl w:val="0"/>
          <w:numId w:val="3"/>
        </w:numPr>
        <w:ind w:left="0"/>
      </w:pPr>
      <w:r w:rsidRPr="00E06CAA">
        <w:rPr>
          <w:rFonts w:cs="Menlo Regular"/>
          <w:color w:val="000000"/>
        </w:rPr>
        <w:t xml:space="preserve">Open a web browser and go to </w:t>
      </w:r>
      <w:bookmarkStart w:id="0" w:name="_GoBack"/>
      <w:r w:rsidRPr="00375A2D">
        <w:rPr>
          <w:rFonts w:cs="Menlo Regular"/>
          <w:b/>
          <w:color w:val="000000"/>
        </w:rPr>
        <w:t>ambari1.nvent.galvanize</w:t>
      </w:r>
      <w:proofErr w:type="gramStart"/>
      <w:r w:rsidRPr="00375A2D">
        <w:rPr>
          <w:rFonts w:cs="Menlo Regular"/>
          <w:b/>
          <w:color w:val="000000"/>
        </w:rPr>
        <w:t>:8080</w:t>
      </w:r>
      <w:bookmarkEnd w:id="0"/>
      <w:proofErr w:type="gramEnd"/>
      <w:r w:rsidRPr="00E06CAA">
        <w:rPr>
          <w:rFonts w:cs="Menlo Regular"/>
          <w:color w:val="000000"/>
        </w:rPr>
        <w:t xml:space="preserve"> for the </w:t>
      </w:r>
      <w:proofErr w:type="spellStart"/>
      <w:r w:rsidRPr="00E06CAA">
        <w:rPr>
          <w:rFonts w:cs="Menlo Regular"/>
          <w:color w:val="000000"/>
        </w:rPr>
        <w:t>Ambari</w:t>
      </w:r>
      <w:proofErr w:type="spellEnd"/>
      <w:r w:rsidRPr="00E06CAA">
        <w:rPr>
          <w:rFonts w:cs="Menlo Regular"/>
          <w:color w:val="000000"/>
        </w:rPr>
        <w:t xml:space="preserve"> web login. The default username and password are </w:t>
      </w:r>
      <w:r w:rsidRPr="00E06CAA">
        <w:rPr>
          <w:rFonts w:cs="Menlo Regular"/>
          <w:i/>
          <w:color w:val="000000"/>
        </w:rPr>
        <w:t>admin</w:t>
      </w:r>
      <w:r w:rsidRPr="00E06CAA">
        <w:rPr>
          <w:noProof/>
        </w:rPr>
        <w:drawing>
          <wp:inline distT="0" distB="0" distL="0" distR="0" wp14:anchorId="0FA2AD19" wp14:editId="6ED74DE1">
            <wp:extent cx="4059645" cy="19513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2 at 10.37.0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6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131" w:rsidRPr="00E06CAA">
        <w:rPr>
          <w:rFonts w:cs="Menlo Regular"/>
          <w:i/>
          <w:color w:val="000000"/>
        </w:rPr>
        <w:br/>
      </w:r>
    </w:p>
    <w:p w14:paraId="568A29CA" w14:textId="77777777" w:rsidR="009E4D4A" w:rsidRPr="00E06CAA" w:rsidRDefault="009E4D4A" w:rsidP="009E4D4A"/>
    <w:p w14:paraId="0D720054" w14:textId="77777777" w:rsidR="009E4D4A" w:rsidRPr="00E06CAA" w:rsidRDefault="009E4D4A" w:rsidP="009E4D4A">
      <w:pPr>
        <w:pStyle w:val="ListParagraph"/>
        <w:numPr>
          <w:ilvl w:val="0"/>
          <w:numId w:val="3"/>
        </w:numPr>
        <w:ind w:left="0"/>
      </w:pPr>
      <w:r w:rsidRPr="00E06CAA">
        <w:t>Then Launch the Install Wizard. Name your cluster in Step 0.</w:t>
      </w:r>
      <w:r w:rsidRPr="00E06CAA">
        <w:br/>
      </w:r>
      <w:r w:rsidRPr="00E06CAA">
        <w:rPr>
          <w:noProof/>
        </w:rPr>
        <w:drawing>
          <wp:inline distT="0" distB="0" distL="0" distR="0" wp14:anchorId="54D39A9C" wp14:editId="54DF45D6">
            <wp:extent cx="4002121" cy="1874520"/>
            <wp:effectExtent l="0" t="0" r="1143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680" cy="18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131" w:rsidRPr="00E06CAA">
        <w:br/>
      </w:r>
    </w:p>
    <w:p w14:paraId="6983571A" w14:textId="3B9AD00F" w:rsidR="009E4D4A" w:rsidRPr="00E06CAA" w:rsidRDefault="009E4D4A" w:rsidP="009E4D4A">
      <w:pPr>
        <w:pStyle w:val="ListParagraph"/>
        <w:numPr>
          <w:ilvl w:val="0"/>
          <w:numId w:val="3"/>
        </w:numPr>
        <w:ind w:left="0"/>
      </w:pPr>
      <w:r w:rsidRPr="00E06CAA">
        <w:lastRenderedPageBreak/>
        <w:t xml:space="preserve">Select the </w:t>
      </w:r>
      <w:proofErr w:type="spellStart"/>
      <w:r w:rsidRPr="00E06CAA">
        <w:t>Hadoop</w:t>
      </w:r>
      <w:proofErr w:type="spellEnd"/>
      <w:r w:rsidRPr="00E06CAA">
        <w:t xml:space="preserve"> Stack in Step 1.</w:t>
      </w:r>
      <w:r w:rsidRPr="00E06CAA">
        <w:br/>
      </w:r>
      <w:r w:rsidRPr="00E06CAA">
        <w:rPr>
          <w:noProof/>
        </w:rPr>
        <w:drawing>
          <wp:inline distT="0" distB="0" distL="0" distR="0" wp14:anchorId="1487038D" wp14:editId="1AA005C7">
            <wp:extent cx="4002121" cy="1666161"/>
            <wp:effectExtent l="0" t="0" r="1143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2 at 10.43.0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21" cy="16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27D">
        <w:br/>
      </w:r>
      <w:r w:rsidR="00610EDF">
        <w:br/>
      </w:r>
    </w:p>
    <w:p w14:paraId="6EB17050" w14:textId="77777777" w:rsidR="009E4D4A" w:rsidRPr="00E06CAA" w:rsidRDefault="009E4D4A" w:rsidP="009E4D4A">
      <w:pPr>
        <w:pStyle w:val="ListParagraph"/>
        <w:numPr>
          <w:ilvl w:val="0"/>
          <w:numId w:val="3"/>
        </w:numPr>
        <w:ind w:left="0"/>
      </w:pPr>
      <w:r w:rsidRPr="00E06CAA">
        <w:t>In Step2, specify the hostnames and insert the private key `</w:t>
      </w:r>
      <w:proofErr w:type="spellStart"/>
      <w:r w:rsidRPr="00E06CAA">
        <w:t>id_rsa</w:t>
      </w:r>
      <w:proofErr w:type="spellEnd"/>
      <w:r w:rsidRPr="00E06CAA">
        <w:t>` provided in this folder.</w:t>
      </w:r>
      <w:r w:rsidRPr="00E06CAA">
        <w:br/>
      </w:r>
      <w:r w:rsidRPr="00E06CAA">
        <w:rPr>
          <w:noProof/>
        </w:rPr>
        <w:drawing>
          <wp:inline distT="0" distB="0" distL="0" distR="0" wp14:anchorId="080A56B3" wp14:editId="0FACB55F">
            <wp:extent cx="4084732" cy="249433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2 at 10.44.0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09" cy="24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131" w:rsidRPr="00E06CAA">
        <w:br/>
      </w:r>
    </w:p>
    <w:p w14:paraId="282E8E2C" w14:textId="77777777" w:rsidR="009E4D4A" w:rsidRPr="00E06CAA" w:rsidRDefault="009E4D4A" w:rsidP="009E4D4A">
      <w:pPr>
        <w:pStyle w:val="ListParagraph"/>
        <w:numPr>
          <w:ilvl w:val="0"/>
          <w:numId w:val="3"/>
        </w:numPr>
        <w:ind w:left="0"/>
      </w:pPr>
      <w:r w:rsidRPr="00E06CAA">
        <w:t>The hosts are confirmed in step3. This should work if the same private key present in</w:t>
      </w:r>
      <w:r w:rsidR="00374131" w:rsidRPr="00E06CAA">
        <w:t xml:space="preserve"> all the hosts of the cluster.</w:t>
      </w:r>
      <w:r w:rsidR="00374131" w:rsidRPr="00E06CAA">
        <w:br/>
      </w:r>
      <w:r w:rsidR="00374131" w:rsidRPr="00E06CAA">
        <w:rPr>
          <w:noProof/>
        </w:rPr>
        <w:drawing>
          <wp:inline distT="0" distB="0" distL="0" distR="0" wp14:anchorId="6FB6B4A8" wp14:editId="4F3D853F">
            <wp:extent cx="4123488" cy="22139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098" cy="22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131" w:rsidRPr="00E06CAA">
        <w:br/>
      </w:r>
    </w:p>
    <w:p w14:paraId="1D10F10C" w14:textId="77777777" w:rsidR="00374131" w:rsidRPr="00E06CAA" w:rsidRDefault="00374131" w:rsidP="009E4D4A">
      <w:pPr>
        <w:pStyle w:val="ListParagraph"/>
        <w:numPr>
          <w:ilvl w:val="0"/>
          <w:numId w:val="3"/>
        </w:numPr>
        <w:ind w:left="0"/>
      </w:pPr>
      <w:r w:rsidRPr="00E06CAA">
        <w:t>You can select the services to install in Step4. By default, all are selected.</w:t>
      </w:r>
      <w:r w:rsidRPr="00E06CAA">
        <w:br/>
      </w:r>
      <w:r w:rsidRPr="00E06CAA">
        <w:rPr>
          <w:noProof/>
        </w:rPr>
        <w:drawing>
          <wp:inline distT="0" distB="0" distL="0" distR="0" wp14:anchorId="062D913D" wp14:editId="1D29925A">
            <wp:extent cx="3544921" cy="3074726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756" cy="30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AA">
        <w:br/>
      </w:r>
    </w:p>
    <w:p w14:paraId="2DFC22A4" w14:textId="77777777" w:rsidR="00374131" w:rsidRPr="00E06CAA" w:rsidRDefault="00374131" w:rsidP="009E4D4A">
      <w:pPr>
        <w:pStyle w:val="ListParagraph"/>
        <w:numPr>
          <w:ilvl w:val="0"/>
          <w:numId w:val="3"/>
        </w:numPr>
        <w:ind w:left="0"/>
      </w:pPr>
      <w:r w:rsidRPr="00E06CAA">
        <w:t xml:space="preserve">Masters and Slaves are assigned in Step 5 and 6. </w:t>
      </w:r>
      <w:proofErr w:type="spellStart"/>
      <w:r w:rsidRPr="00E06CAA">
        <w:t>Ambari</w:t>
      </w:r>
      <w:proofErr w:type="spellEnd"/>
      <w:r w:rsidRPr="00E06CAA">
        <w:t xml:space="preserve"> has some default suggestions for this.</w:t>
      </w:r>
      <w:r w:rsidRPr="00E06CAA">
        <w:br/>
      </w:r>
      <w:r w:rsidRPr="00E06CAA">
        <w:rPr>
          <w:noProof/>
        </w:rPr>
        <w:drawing>
          <wp:inline distT="0" distB="0" distL="0" distR="0" wp14:anchorId="5EE03B38" wp14:editId="5B4CB9D8">
            <wp:extent cx="3887821" cy="220579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987" cy="22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AA">
        <w:rPr>
          <w:noProof/>
        </w:rPr>
        <w:drawing>
          <wp:inline distT="0" distB="0" distL="0" distR="0" wp14:anchorId="29827FE4" wp14:editId="0E71214D">
            <wp:extent cx="3773521" cy="1789802"/>
            <wp:effectExtent l="0" t="0" r="1143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39" cy="179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AA">
        <w:br/>
      </w:r>
    </w:p>
    <w:p w14:paraId="3CC9B9C8" w14:textId="77777777" w:rsidR="00374131" w:rsidRPr="00E06CAA" w:rsidRDefault="00374131" w:rsidP="009E4D4A">
      <w:pPr>
        <w:pStyle w:val="ListParagraph"/>
        <w:numPr>
          <w:ilvl w:val="0"/>
          <w:numId w:val="3"/>
        </w:numPr>
        <w:ind w:left="0"/>
      </w:pPr>
      <w:r w:rsidRPr="00E06CAA">
        <w:t>Services can be customized in Step 7. This includes setting up passwords, choosing databases, setting up emails etc.</w:t>
      </w:r>
      <w:r w:rsidRPr="00E06CAA">
        <w:rPr>
          <w:noProof/>
        </w:rPr>
        <w:drawing>
          <wp:inline distT="0" distB="0" distL="0" distR="0" wp14:anchorId="251747CA" wp14:editId="0929C86F">
            <wp:extent cx="4035234" cy="216847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34" cy="21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AA">
        <w:br/>
      </w:r>
      <w:r w:rsidRPr="00E06CAA">
        <w:br/>
      </w:r>
    </w:p>
    <w:p w14:paraId="21E8FD15" w14:textId="77777777" w:rsidR="00374131" w:rsidRPr="00E06CAA" w:rsidRDefault="00374131" w:rsidP="009E4D4A">
      <w:pPr>
        <w:pStyle w:val="ListParagraph"/>
        <w:numPr>
          <w:ilvl w:val="0"/>
          <w:numId w:val="3"/>
        </w:numPr>
        <w:ind w:left="0"/>
      </w:pPr>
      <w:r w:rsidRPr="00E06CAA">
        <w:t>Review the choices in Step 8. In step 9, the inst</w:t>
      </w:r>
      <w:r w:rsidR="00E2575D" w:rsidRPr="00E06CAA">
        <w:t>allation starts. Make sure your Internet</w:t>
      </w:r>
      <w:r w:rsidRPr="00E06CAA">
        <w:t xml:space="preserve"> connection is proper for download of large files.</w:t>
      </w:r>
      <w:r w:rsidRPr="00E06CAA">
        <w:br/>
      </w:r>
      <w:r w:rsidRPr="00E06CAA">
        <w:rPr>
          <w:noProof/>
        </w:rPr>
        <w:drawing>
          <wp:inline distT="0" distB="0" distL="0" distR="0" wp14:anchorId="22FAF8B5" wp14:editId="1123FBF1">
            <wp:extent cx="4420127" cy="22044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9_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127" cy="22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75D" w:rsidRPr="00E06CAA">
        <w:br/>
      </w:r>
    </w:p>
    <w:p w14:paraId="0241D6CA" w14:textId="77777777" w:rsidR="00E2575D" w:rsidRPr="00E06CAA" w:rsidRDefault="00E2575D" w:rsidP="00E2575D">
      <w:pPr>
        <w:pStyle w:val="ListParagraph"/>
        <w:numPr>
          <w:ilvl w:val="0"/>
          <w:numId w:val="3"/>
        </w:numPr>
        <w:ind w:left="0"/>
      </w:pPr>
      <w:r w:rsidRPr="00E06CAA">
        <w:t>Successful installation leads you to the Summary page.</w:t>
      </w:r>
      <w:r w:rsidRPr="00E06CAA">
        <w:br/>
      </w:r>
      <w:r w:rsidRPr="00E06CAA">
        <w:rPr>
          <w:noProof/>
        </w:rPr>
        <w:drawing>
          <wp:inline distT="0" distB="0" distL="0" distR="0" wp14:anchorId="2C850B44" wp14:editId="070E0AD2">
            <wp:extent cx="4687921" cy="2167621"/>
            <wp:effectExtent l="0" t="0" r="1143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21" cy="21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AA">
        <w:br/>
      </w:r>
    </w:p>
    <w:p w14:paraId="32D9B3CA" w14:textId="77777777" w:rsidR="00E2575D" w:rsidRPr="00E06CAA" w:rsidRDefault="00E2575D" w:rsidP="00E2575D">
      <w:pPr>
        <w:pStyle w:val="ListParagraph"/>
        <w:numPr>
          <w:ilvl w:val="0"/>
          <w:numId w:val="3"/>
        </w:numPr>
        <w:ind w:left="0"/>
      </w:pPr>
      <w:r w:rsidRPr="00E06CAA">
        <w:t xml:space="preserve">Upon completion you can go to the </w:t>
      </w:r>
      <w:proofErr w:type="spellStart"/>
      <w:r w:rsidRPr="00E06CAA">
        <w:t>Ambari</w:t>
      </w:r>
      <w:proofErr w:type="spellEnd"/>
      <w:r w:rsidRPr="00E06CAA">
        <w:t xml:space="preserve"> home page where you may add or remove services in future, as needed.</w:t>
      </w:r>
    </w:p>
    <w:p w14:paraId="64D30CE6" w14:textId="77777777" w:rsidR="00E2575D" w:rsidRPr="00E06CAA" w:rsidRDefault="00E2575D" w:rsidP="00E2575D">
      <w:pPr>
        <w:pStyle w:val="ListParagraph"/>
        <w:ind w:left="0"/>
      </w:pPr>
      <w:r w:rsidRPr="00E06CAA">
        <w:rPr>
          <w:noProof/>
        </w:rPr>
        <w:drawing>
          <wp:inline distT="0" distB="0" distL="0" distR="0" wp14:anchorId="40C1C8F8" wp14:editId="6547B226">
            <wp:extent cx="5486400" cy="2942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1_metric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75D" w:rsidRPr="00E06CAA" w:rsidSect="002409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F28F0"/>
    <w:multiLevelType w:val="hybridMultilevel"/>
    <w:tmpl w:val="3B14C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46420E"/>
    <w:multiLevelType w:val="hybridMultilevel"/>
    <w:tmpl w:val="CBC49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491F04"/>
    <w:multiLevelType w:val="hybridMultilevel"/>
    <w:tmpl w:val="B82C0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287"/>
    <w:rsid w:val="002409DB"/>
    <w:rsid w:val="00260287"/>
    <w:rsid w:val="00374131"/>
    <w:rsid w:val="00375A2D"/>
    <w:rsid w:val="005607F2"/>
    <w:rsid w:val="00610EDF"/>
    <w:rsid w:val="009568AF"/>
    <w:rsid w:val="009E4D4A"/>
    <w:rsid w:val="00B27348"/>
    <w:rsid w:val="00D5227D"/>
    <w:rsid w:val="00E06CAA"/>
    <w:rsid w:val="00E2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2F53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2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D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D4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2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D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D4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244</Words>
  <Characters>1392</Characters>
  <Application>Microsoft Macintosh Word</Application>
  <DocSecurity>0</DocSecurity>
  <Lines>11</Lines>
  <Paragraphs>3</Paragraphs>
  <ScaleCrop>false</ScaleCrop>
  <Company>Nvent</Company>
  <LinksUpToDate>false</LinksUpToDate>
  <CharactersWithSpaces>1633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Routray</dc:creator>
  <cp:keywords/>
  <dc:description/>
  <cp:lastModifiedBy>Piyush Routray</cp:lastModifiedBy>
  <cp:revision>4</cp:revision>
  <dcterms:created xsi:type="dcterms:W3CDTF">2015-07-22T18:03:00Z</dcterms:created>
  <dcterms:modified xsi:type="dcterms:W3CDTF">2015-07-24T23:13:00Z</dcterms:modified>
</cp:coreProperties>
</file>