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DCE53" w14:textId="77777777" w:rsidR="007C5D65" w:rsidRPr="007C5D65" w:rsidRDefault="007C5D65" w:rsidP="007C5D65">
      <w:pPr>
        <w:rPr>
          <w:b/>
          <w:bCs/>
        </w:rPr>
      </w:pPr>
      <w:r w:rsidRPr="007C5D65">
        <w:rPr>
          <w:b/>
          <w:bCs/>
        </w:rPr>
        <w:t>Evaluation Criteria</w:t>
      </w:r>
    </w:p>
    <w:p w14:paraId="2360F97B" w14:textId="77777777" w:rsidR="007C5D65" w:rsidRPr="007C5D65" w:rsidRDefault="007C5D65" w:rsidP="007C5D65">
      <w:pPr>
        <w:rPr>
          <w:b/>
          <w:bCs/>
        </w:rPr>
      </w:pPr>
      <w:r w:rsidRPr="007C5D65">
        <w:rPr>
          <w:b/>
          <w:bCs/>
        </w:rPr>
        <w:t>1. Retailer Compliance Accuracy</w:t>
      </w:r>
    </w:p>
    <w:p w14:paraId="5A4FA76B" w14:textId="77777777" w:rsidR="007C5D65" w:rsidRPr="007C5D65" w:rsidRDefault="007C5D65" w:rsidP="007C5D65">
      <w:pPr>
        <w:numPr>
          <w:ilvl w:val="0"/>
          <w:numId w:val="11"/>
        </w:numPr>
      </w:pPr>
      <w:r w:rsidRPr="007C5D65">
        <w:t>Consistently meets Walmart, Kroger, Amazon, and other retailer-specific rules.</w:t>
      </w:r>
    </w:p>
    <w:p w14:paraId="3CD69581" w14:textId="77777777" w:rsidR="007C5D65" w:rsidRPr="007C5D65" w:rsidRDefault="007C5D65" w:rsidP="007C5D65">
      <w:pPr>
        <w:numPr>
          <w:ilvl w:val="0"/>
          <w:numId w:val="11"/>
        </w:numPr>
      </w:pPr>
      <w:r w:rsidRPr="007C5D65">
        <w:t>Zero tolerance for hallucinations; strict adherence to legal and brand guidelines.</w:t>
      </w:r>
    </w:p>
    <w:p w14:paraId="0F324358" w14:textId="77777777" w:rsidR="007C5D65" w:rsidRPr="007C5D65" w:rsidRDefault="007C5D65" w:rsidP="007C5D65">
      <w:pPr>
        <w:rPr>
          <w:b/>
          <w:bCs/>
        </w:rPr>
      </w:pPr>
      <w:r w:rsidRPr="007C5D65">
        <w:rPr>
          <w:b/>
          <w:bCs/>
        </w:rPr>
        <w:t>2. Search Rank Improvement</w:t>
      </w:r>
    </w:p>
    <w:p w14:paraId="164E3367" w14:textId="77777777" w:rsidR="007C5D65" w:rsidRPr="007C5D65" w:rsidRDefault="007C5D65" w:rsidP="007C5D65">
      <w:pPr>
        <w:numPr>
          <w:ilvl w:val="0"/>
          <w:numId w:val="12"/>
        </w:numPr>
      </w:pPr>
      <w:r w:rsidRPr="007C5D65">
        <w:t>Demonstrated ability to improve discoverability and organic ranking on retailer PDPs.</w:t>
      </w:r>
    </w:p>
    <w:p w14:paraId="5116C53E" w14:textId="77777777" w:rsidR="007C5D65" w:rsidRPr="007C5D65" w:rsidRDefault="007C5D65" w:rsidP="007C5D65">
      <w:pPr>
        <w:numPr>
          <w:ilvl w:val="0"/>
          <w:numId w:val="12"/>
        </w:numPr>
      </w:pPr>
      <w:r w:rsidRPr="007C5D65">
        <w:t>Strong keyword optimization strategies.</w:t>
      </w:r>
    </w:p>
    <w:p w14:paraId="7199B8A8" w14:textId="77777777" w:rsidR="007C5D65" w:rsidRPr="007C5D65" w:rsidRDefault="007C5D65" w:rsidP="007C5D65">
      <w:pPr>
        <w:rPr>
          <w:b/>
          <w:bCs/>
        </w:rPr>
      </w:pPr>
      <w:r w:rsidRPr="007C5D65">
        <w:rPr>
          <w:b/>
          <w:bCs/>
        </w:rPr>
        <w:t>3. Content Quality &amp; Brand Safety</w:t>
      </w:r>
    </w:p>
    <w:p w14:paraId="314DFCC5" w14:textId="77777777" w:rsidR="007C5D65" w:rsidRPr="007C5D65" w:rsidRDefault="007C5D65" w:rsidP="007C5D65">
      <w:pPr>
        <w:numPr>
          <w:ilvl w:val="0"/>
          <w:numId w:val="13"/>
        </w:numPr>
      </w:pPr>
      <w:r w:rsidRPr="007C5D65">
        <w:t>Maintains Diageo tone, voice, and brand cues without human rewriting.</w:t>
      </w:r>
    </w:p>
    <w:p w14:paraId="17E6CF3C" w14:textId="77777777" w:rsidR="007C5D65" w:rsidRPr="007C5D65" w:rsidRDefault="007C5D65" w:rsidP="007C5D65">
      <w:pPr>
        <w:numPr>
          <w:ilvl w:val="0"/>
          <w:numId w:val="13"/>
        </w:numPr>
      </w:pPr>
      <w:r w:rsidRPr="007C5D65">
        <w:t>AI guardrails to prevent risky claims.</w:t>
      </w:r>
    </w:p>
    <w:p w14:paraId="0CA8F715" w14:textId="77777777" w:rsidR="007C5D65" w:rsidRPr="007C5D65" w:rsidRDefault="007C5D65" w:rsidP="007C5D65">
      <w:pPr>
        <w:rPr>
          <w:b/>
          <w:bCs/>
        </w:rPr>
      </w:pPr>
      <w:r w:rsidRPr="007C5D65">
        <w:rPr>
          <w:b/>
          <w:bCs/>
        </w:rPr>
        <w:t xml:space="preserve">4. Integration with </w:t>
      </w:r>
      <w:proofErr w:type="spellStart"/>
      <w:r w:rsidRPr="007C5D65">
        <w:rPr>
          <w:b/>
          <w:bCs/>
        </w:rPr>
        <w:t>Stibo</w:t>
      </w:r>
      <w:proofErr w:type="spellEnd"/>
      <w:r w:rsidRPr="007C5D65">
        <w:rPr>
          <w:b/>
          <w:bCs/>
        </w:rPr>
        <w:t xml:space="preserve"> MDM</w:t>
      </w:r>
    </w:p>
    <w:p w14:paraId="491BA2A4" w14:textId="77777777" w:rsidR="007C5D65" w:rsidRPr="007C5D65" w:rsidRDefault="007C5D65" w:rsidP="007C5D65">
      <w:pPr>
        <w:numPr>
          <w:ilvl w:val="0"/>
          <w:numId w:val="14"/>
        </w:numPr>
      </w:pPr>
      <w:r w:rsidRPr="007C5D65">
        <w:t>Reliable API-level integration.</w:t>
      </w:r>
    </w:p>
    <w:p w14:paraId="443B4864" w14:textId="77777777" w:rsidR="007C5D65" w:rsidRPr="007C5D65" w:rsidRDefault="007C5D65" w:rsidP="007C5D65">
      <w:pPr>
        <w:numPr>
          <w:ilvl w:val="0"/>
          <w:numId w:val="14"/>
        </w:numPr>
      </w:pPr>
      <w:r w:rsidRPr="007C5D65">
        <w:t xml:space="preserve">Maintains </w:t>
      </w:r>
      <w:proofErr w:type="spellStart"/>
      <w:r w:rsidRPr="007C5D65">
        <w:t>Stibo</w:t>
      </w:r>
      <w:proofErr w:type="spellEnd"/>
      <w:r w:rsidRPr="007C5D65">
        <w:t xml:space="preserve"> as the single source of truth without disrupting workflows.</w:t>
      </w:r>
    </w:p>
    <w:p w14:paraId="315503DD" w14:textId="77777777" w:rsidR="007C5D65" w:rsidRPr="007C5D65" w:rsidRDefault="007C5D65" w:rsidP="007C5D65">
      <w:pPr>
        <w:rPr>
          <w:b/>
          <w:bCs/>
        </w:rPr>
      </w:pPr>
      <w:r w:rsidRPr="007C5D65">
        <w:rPr>
          <w:b/>
          <w:bCs/>
        </w:rPr>
        <w:t>5. Azure &amp; OpenAI Sandbox Compliance</w:t>
      </w:r>
    </w:p>
    <w:p w14:paraId="2581FF77" w14:textId="77777777" w:rsidR="007C5D65" w:rsidRPr="007C5D65" w:rsidRDefault="007C5D65" w:rsidP="007C5D65">
      <w:pPr>
        <w:numPr>
          <w:ilvl w:val="0"/>
          <w:numId w:val="15"/>
        </w:numPr>
      </w:pPr>
      <w:r w:rsidRPr="007C5D65">
        <w:t>Fully builds within Diageo’s Azure environment.</w:t>
      </w:r>
    </w:p>
    <w:p w14:paraId="07324B54" w14:textId="77777777" w:rsidR="007C5D65" w:rsidRPr="007C5D65" w:rsidRDefault="007C5D65" w:rsidP="007C5D65">
      <w:pPr>
        <w:numPr>
          <w:ilvl w:val="0"/>
          <w:numId w:val="15"/>
        </w:numPr>
      </w:pPr>
      <w:r w:rsidRPr="007C5D65">
        <w:t>Utilizes Azure OpenAI with enterprise-grade controls.</w:t>
      </w:r>
    </w:p>
    <w:p w14:paraId="2F8099DA" w14:textId="77777777" w:rsidR="007C5D65" w:rsidRPr="007C5D65" w:rsidRDefault="007C5D65" w:rsidP="007C5D65">
      <w:pPr>
        <w:rPr>
          <w:b/>
          <w:bCs/>
        </w:rPr>
      </w:pPr>
      <w:r w:rsidRPr="007C5D65">
        <w:rPr>
          <w:b/>
          <w:bCs/>
        </w:rPr>
        <w:t>6. Bulk SKU Throughput &amp; Scalability</w:t>
      </w:r>
    </w:p>
    <w:p w14:paraId="739B0CD8" w14:textId="77777777" w:rsidR="007C5D65" w:rsidRPr="007C5D65" w:rsidRDefault="007C5D65" w:rsidP="007C5D65">
      <w:pPr>
        <w:numPr>
          <w:ilvl w:val="0"/>
          <w:numId w:val="16"/>
        </w:numPr>
      </w:pPr>
      <w:r w:rsidRPr="007C5D65">
        <w:t>Enriches thousands of SKUs with consistent quality.</w:t>
      </w:r>
    </w:p>
    <w:p w14:paraId="1E48B3B5" w14:textId="77777777" w:rsidR="007C5D65" w:rsidRPr="007C5D65" w:rsidRDefault="007C5D65" w:rsidP="007C5D65">
      <w:pPr>
        <w:numPr>
          <w:ilvl w:val="0"/>
          <w:numId w:val="16"/>
        </w:numPr>
      </w:pPr>
      <w:r w:rsidRPr="007C5D65">
        <w:t>Stable performance during bulk operations.</w:t>
      </w:r>
    </w:p>
    <w:p w14:paraId="6622D655" w14:textId="77777777" w:rsidR="007C5D65" w:rsidRPr="007C5D65" w:rsidRDefault="007C5D65" w:rsidP="007C5D65">
      <w:pPr>
        <w:rPr>
          <w:b/>
          <w:bCs/>
        </w:rPr>
      </w:pPr>
      <w:r w:rsidRPr="007C5D65">
        <w:rPr>
          <w:b/>
          <w:bCs/>
        </w:rPr>
        <w:t>7. Cost &amp; Time Efficiency</w:t>
      </w:r>
    </w:p>
    <w:p w14:paraId="618561D4" w14:textId="77777777" w:rsidR="007C5D65" w:rsidRPr="007C5D65" w:rsidRDefault="007C5D65" w:rsidP="007C5D65">
      <w:pPr>
        <w:numPr>
          <w:ilvl w:val="0"/>
          <w:numId w:val="17"/>
        </w:numPr>
      </w:pPr>
      <w:r w:rsidRPr="007C5D65">
        <w:t>Reduces manual copywriting time.</w:t>
      </w:r>
    </w:p>
    <w:p w14:paraId="5506F1E2" w14:textId="77777777" w:rsidR="007C5D65" w:rsidRPr="007C5D65" w:rsidRDefault="007C5D65" w:rsidP="007C5D65">
      <w:pPr>
        <w:numPr>
          <w:ilvl w:val="0"/>
          <w:numId w:val="17"/>
        </w:numPr>
      </w:pPr>
      <w:r w:rsidRPr="007C5D65">
        <w:t>Minimizes non-compliance rework and associated costs.</w:t>
      </w:r>
    </w:p>
    <w:p w14:paraId="067A4C36" w14:textId="77777777" w:rsidR="007C5D65" w:rsidRPr="007C5D65" w:rsidRDefault="007C5D65" w:rsidP="007C5D65">
      <w:pPr>
        <w:rPr>
          <w:b/>
          <w:bCs/>
        </w:rPr>
      </w:pPr>
      <w:r w:rsidRPr="007C5D65">
        <w:rPr>
          <w:b/>
          <w:bCs/>
        </w:rPr>
        <w:t>8. In-Market Test Readiness</w:t>
      </w:r>
    </w:p>
    <w:p w14:paraId="1CCA76AE" w14:textId="77777777" w:rsidR="007C5D65" w:rsidRPr="007C5D65" w:rsidRDefault="007C5D65" w:rsidP="007C5D65">
      <w:pPr>
        <w:numPr>
          <w:ilvl w:val="0"/>
          <w:numId w:val="18"/>
        </w:numPr>
      </w:pPr>
      <w:r w:rsidRPr="007C5D65">
        <w:t>Deploys MVP capable of producing statistically valid results.</w:t>
      </w:r>
    </w:p>
    <w:p w14:paraId="1E37BA7E" w14:textId="77777777" w:rsidR="007C5D65" w:rsidRPr="007C5D65" w:rsidRDefault="007C5D65" w:rsidP="007C5D65">
      <w:pPr>
        <w:numPr>
          <w:ilvl w:val="0"/>
          <w:numId w:val="18"/>
        </w:numPr>
      </w:pPr>
      <w:r w:rsidRPr="007C5D65">
        <w:t>Tracks metrics such as search rank, traffic, and conversions.</w:t>
      </w:r>
    </w:p>
    <w:p w14:paraId="5AFA3FF9" w14:textId="77777777" w:rsidR="007C5D65" w:rsidRPr="007C5D65" w:rsidRDefault="007C5D65" w:rsidP="007C5D65">
      <w:pPr>
        <w:rPr>
          <w:b/>
          <w:bCs/>
        </w:rPr>
      </w:pPr>
      <w:r w:rsidRPr="007C5D65">
        <w:rPr>
          <w:b/>
          <w:bCs/>
        </w:rPr>
        <w:t>9. User Experience Simplicity</w:t>
      </w:r>
    </w:p>
    <w:p w14:paraId="4D75293E" w14:textId="77777777" w:rsidR="007C5D65" w:rsidRPr="007C5D65" w:rsidRDefault="007C5D65" w:rsidP="007C5D65">
      <w:pPr>
        <w:numPr>
          <w:ilvl w:val="0"/>
          <w:numId w:val="19"/>
        </w:numPr>
      </w:pPr>
      <w:r w:rsidRPr="007C5D65">
        <w:t>No prompt engineering required.</w:t>
      </w:r>
    </w:p>
    <w:p w14:paraId="22BC1E0B" w14:textId="77777777" w:rsidR="007C5D65" w:rsidRPr="007C5D65" w:rsidRDefault="007C5D65" w:rsidP="007C5D65">
      <w:pPr>
        <w:numPr>
          <w:ilvl w:val="0"/>
          <w:numId w:val="19"/>
        </w:numPr>
      </w:pPr>
      <w:r w:rsidRPr="007C5D65">
        <w:lastRenderedPageBreak/>
        <w:t>Marketer-friendly, guided workflow.</w:t>
      </w:r>
    </w:p>
    <w:p w14:paraId="25D962C4" w14:textId="77777777" w:rsidR="007C5D65" w:rsidRPr="007C5D65" w:rsidRDefault="007C5D65" w:rsidP="007C5D65">
      <w:pPr>
        <w:rPr>
          <w:b/>
          <w:bCs/>
        </w:rPr>
      </w:pPr>
      <w:r w:rsidRPr="007C5D65">
        <w:rPr>
          <w:b/>
          <w:bCs/>
        </w:rPr>
        <w:t>10. Change Management &amp; Support</w:t>
      </w:r>
    </w:p>
    <w:p w14:paraId="1FAEB9B8" w14:textId="77777777" w:rsidR="007C5D65" w:rsidRPr="007C5D65" w:rsidRDefault="007C5D65" w:rsidP="007C5D65">
      <w:pPr>
        <w:numPr>
          <w:ilvl w:val="0"/>
          <w:numId w:val="20"/>
        </w:numPr>
      </w:pPr>
      <w:r w:rsidRPr="007C5D65">
        <w:t>Supports multi-team rollout.</w:t>
      </w:r>
    </w:p>
    <w:p w14:paraId="0D178A62" w14:textId="77777777" w:rsidR="007C5D65" w:rsidRPr="007C5D65" w:rsidRDefault="007C5D65" w:rsidP="007C5D65">
      <w:pPr>
        <w:numPr>
          <w:ilvl w:val="0"/>
          <w:numId w:val="20"/>
        </w:numPr>
      </w:pPr>
      <w:r w:rsidRPr="007C5D65">
        <w:t>Provides documentation, training, and governance readiness.</w:t>
      </w:r>
    </w:p>
    <w:p w14:paraId="68162FF4" w14:textId="49CADC9A" w:rsidR="005A4C4E" w:rsidRPr="007C5D65" w:rsidRDefault="005A4C4E" w:rsidP="007C5D65"/>
    <w:sectPr w:rsidR="005A4C4E" w:rsidRPr="007C5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17EC0"/>
    <w:multiLevelType w:val="multilevel"/>
    <w:tmpl w:val="B5DE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02A4C"/>
    <w:multiLevelType w:val="multilevel"/>
    <w:tmpl w:val="A986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56FA1"/>
    <w:multiLevelType w:val="multilevel"/>
    <w:tmpl w:val="8BE8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9495D"/>
    <w:multiLevelType w:val="multilevel"/>
    <w:tmpl w:val="4BA4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F3508"/>
    <w:multiLevelType w:val="multilevel"/>
    <w:tmpl w:val="4A04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C2AE8"/>
    <w:multiLevelType w:val="multilevel"/>
    <w:tmpl w:val="8BB2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12389"/>
    <w:multiLevelType w:val="multilevel"/>
    <w:tmpl w:val="E8CE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11B40"/>
    <w:multiLevelType w:val="multilevel"/>
    <w:tmpl w:val="26DA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0635E2"/>
    <w:multiLevelType w:val="multilevel"/>
    <w:tmpl w:val="CAE0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64C2B"/>
    <w:multiLevelType w:val="multilevel"/>
    <w:tmpl w:val="BD4C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D255B1"/>
    <w:multiLevelType w:val="multilevel"/>
    <w:tmpl w:val="3CF4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754FE5"/>
    <w:multiLevelType w:val="multilevel"/>
    <w:tmpl w:val="A9BA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B1300"/>
    <w:multiLevelType w:val="multilevel"/>
    <w:tmpl w:val="3E50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1556C8"/>
    <w:multiLevelType w:val="multilevel"/>
    <w:tmpl w:val="F08C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EE5271"/>
    <w:multiLevelType w:val="multilevel"/>
    <w:tmpl w:val="0E4E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8000F3"/>
    <w:multiLevelType w:val="multilevel"/>
    <w:tmpl w:val="192C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BD4F3E"/>
    <w:multiLevelType w:val="multilevel"/>
    <w:tmpl w:val="7396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C50CE1"/>
    <w:multiLevelType w:val="multilevel"/>
    <w:tmpl w:val="93F6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71316"/>
    <w:multiLevelType w:val="multilevel"/>
    <w:tmpl w:val="E1A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822936"/>
    <w:multiLevelType w:val="multilevel"/>
    <w:tmpl w:val="7142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785966">
    <w:abstractNumId w:val="16"/>
  </w:num>
  <w:num w:numId="2" w16cid:durableId="233394884">
    <w:abstractNumId w:val="1"/>
  </w:num>
  <w:num w:numId="3" w16cid:durableId="1613588441">
    <w:abstractNumId w:val="17"/>
  </w:num>
  <w:num w:numId="4" w16cid:durableId="541139584">
    <w:abstractNumId w:val="8"/>
  </w:num>
  <w:num w:numId="5" w16cid:durableId="789276890">
    <w:abstractNumId w:val="11"/>
  </w:num>
  <w:num w:numId="6" w16cid:durableId="1991598067">
    <w:abstractNumId w:val="12"/>
  </w:num>
  <w:num w:numId="7" w16cid:durableId="708381169">
    <w:abstractNumId w:val="10"/>
  </w:num>
  <w:num w:numId="8" w16cid:durableId="1117062958">
    <w:abstractNumId w:val="3"/>
  </w:num>
  <w:num w:numId="9" w16cid:durableId="1364861044">
    <w:abstractNumId w:val="2"/>
  </w:num>
  <w:num w:numId="10" w16cid:durableId="259686298">
    <w:abstractNumId w:val="13"/>
  </w:num>
  <w:num w:numId="11" w16cid:durableId="553664007">
    <w:abstractNumId w:val="18"/>
  </w:num>
  <w:num w:numId="12" w16cid:durableId="1901940007">
    <w:abstractNumId w:val="15"/>
  </w:num>
  <w:num w:numId="13" w16cid:durableId="719935639">
    <w:abstractNumId w:val="4"/>
  </w:num>
  <w:num w:numId="14" w16cid:durableId="1135373150">
    <w:abstractNumId w:val="14"/>
  </w:num>
  <w:num w:numId="15" w16cid:durableId="1964968571">
    <w:abstractNumId w:val="9"/>
  </w:num>
  <w:num w:numId="16" w16cid:durableId="1011373655">
    <w:abstractNumId w:val="7"/>
  </w:num>
  <w:num w:numId="17" w16cid:durableId="1390302531">
    <w:abstractNumId w:val="19"/>
  </w:num>
  <w:num w:numId="18" w16cid:durableId="319893036">
    <w:abstractNumId w:val="5"/>
  </w:num>
  <w:num w:numId="19" w16cid:durableId="534587011">
    <w:abstractNumId w:val="0"/>
  </w:num>
  <w:num w:numId="20" w16cid:durableId="13236551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D65"/>
    <w:rsid w:val="00305B12"/>
    <w:rsid w:val="0038365E"/>
    <w:rsid w:val="005A4C4E"/>
    <w:rsid w:val="007C5D65"/>
    <w:rsid w:val="00E26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16863"/>
  <w15:chartTrackingRefBased/>
  <w15:docId w15:val="{3E64085D-4A1F-4F46-AF01-DF656919C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5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5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5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D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203</Words>
  <Characters>1201</Characters>
  <Application>Microsoft Office Word</Application>
  <DocSecurity>0</DocSecurity>
  <Lines>38</Lines>
  <Paragraphs>32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Rajan</dc:creator>
  <cp:keywords/>
  <dc:description/>
  <cp:lastModifiedBy>Balaji Rajan</cp:lastModifiedBy>
  <cp:revision>1</cp:revision>
  <dcterms:created xsi:type="dcterms:W3CDTF">2025-12-02T09:41:00Z</dcterms:created>
  <dcterms:modified xsi:type="dcterms:W3CDTF">2025-12-02T09:42:00Z</dcterms:modified>
</cp:coreProperties>
</file>