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A7CCD" w14:textId="07FB2090" w:rsidR="0057464E" w:rsidRDefault="004E2CE5">
      <w:pPr>
        <w:rPr>
          <w:b/>
          <w:bCs/>
          <w:sz w:val="36"/>
          <w:szCs w:val="36"/>
          <w:lang w:val="en-US"/>
        </w:rPr>
      </w:pPr>
      <w:r w:rsidRPr="004E2CE5">
        <w:rPr>
          <w:b/>
          <w:bCs/>
          <w:sz w:val="36"/>
          <w:szCs w:val="36"/>
          <w:lang w:val="en-US"/>
        </w:rPr>
        <w:t>1)</w:t>
      </w:r>
    </w:p>
    <w:p w14:paraId="0A782F51" w14:textId="77777777" w:rsidR="004E2CE5" w:rsidRPr="004E2CE5" w:rsidRDefault="004E2CE5" w:rsidP="004E2CE5">
      <w:pPr>
        <w:rPr>
          <w:lang w:val="en-US"/>
        </w:rPr>
      </w:pPr>
      <w:r w:rsidRPr="004E2CE5">
        <w:rPr>
          <w:lang w:val="en-US"/>
        </w:rPr>
        <w:t>A Convolutional Neural Network (CNN) accelerator is used in the final step of the analysis in the suggested System on Chip. Following the noise removal and feature enhancement steps on the biomedical signal (FIR and FFT stages), the processed signal is passed to the CNN where it is classified. The main aim of this phase is to determine patterns in the signal, and categorize them as normal or abnormal physiological conditions.</w:t>
      </w:r>
    </w:p>
    <w:p w14:paraId="3FBBF18B" w14:textId="77777777" w:rsidR="004E2CE5" w:rsidRPr="004E2CE5" w:rsidRDefault="004E2CE5" w:rsidP="004E2CE5">
      <w:pPr>
        <w:rPr>
          <w:lang w:val="en-US"/>
        </w:rPr>
      </w:pPr>
      <w:r w:rsidRPr="004E2CE5">
        <w:rPr>
          <w:lang w:val="en-US"/>
        </w:rPr>
        <w:t>The CNN is used as a specific hardware accelerator inside the SoC to allow running the CNN in real time. This makes computationally intensive tasks like convolution, activation, and pooling to be effectively performed without overloading the main processor. Consequently, the system is able to do continuous monitoring with low latency and enhanced energy efficiency. The architecture of the CNN used in this work is summarized in Table II.</w:t>
      </w:r>
    </w:p>
    <w:p w14:paraId="282E4766" w14:textId="77777777" w:rsidR="004E2CE5" w:rsidRPr="004E2CE5" w:rsidRDefault="004E2CE5" w:rsidP="004E2CE5">
      <w:pPr>
        <w:rPr>
          <w:lang w:val="en-US"/>
        </w:rPr>
      </w:pPr>
      <w:r w:rsidRPr="004E2CE5">
        <w:rPr>
          <w:lang w:val="en-US"/>
        </w:rPr>
        <w:t>________________________________________</w:t>
      </w:r>
    </w:p>
    <w:p w14:paraId="1275EF18" w14:textId="77777777" w:rsidR="004E2CE5" w:rsidRPr="004E2CE5" w:rsidRDefault="004E2CE5" w:rsidP="004E2CE5">
      <w:pPr>
        <w:rPr>
          <w:lang w:val="en-US"/>
        </w:rPr>
      </w:pPr>
      <w:r w:rsidRPr="004E2CE5">
        <w:rPr>
          <w:lang w:val="en-US"/>
        </w:rPr>
        <w:t>Performance Evaluation and Training Methodology.</w:t>
      </w:r>
    </w:p>
    <w:p w14:paraId="516239CB" w14:textId="77777777" w:rsidR="004E2CE5" w:rsidRPr="004E2CE5" w:rsidRDefault="004E2CE5" w:rsidP="004E2CE5">
      <w:pPr>
        <w:rPr>
          <w:lang w:val="en-US"/>
        </w:rPr>
      </w:pPr>
      <w:r w:rsidRPr="004E2CE5">
        <w:rPr>
          <w:lang w:val="en-US"/>
        </w:rPr>
        <w:t>The CNN used in the suggested architecture has been trained offline with labeled biomedical signal data. Electrocardiogram (ECG) signals were chosen in this work because of their common applications in cardiac health studies. The data is a series of signal segments of normal rhythms and abnormal conditions (arrhythmias). The signals were preprocessed by normalizing and segmenting the signals to maintain consistent input size and enhance stability.</w:t>
      </w:r>
    </w:p>
    <w:p w14:paraId="405004ED" w14:textId="77777777" w:rsidR="004E2CE5" w:rsidRPr="004E2CE5" w:rsidRDefault="004E2CE5" w:rsidP="004E2CE5">
      <w:pPr>
        <w:rPr>
          <w:lang w:val="en-US"/>
        </w:rPr>
      </w:pPr>
      <w:r w:rsidRPr="004E2CE5">
        <w:rPr>
          <w:lang w:val="en-US"/>
        </w:rPr>
        <w:t>Training of the model was done using a supervised learning method. This was implemented in the TensorFlow environment, with categorical cross-entropy as the loss and Adam as the optimizer to facilitate efficient convergence. The dataset was separated into the training and validation subsets to assess the generalization of the model and to avoid overfitting in the training process.</w:t>
      </w:r>
    </w:p>
    <w:p w14:paraId="58D9CC51" w14:textId="77777777" w:rsidR="004E2CE5" w:rsidRPr="004E2CE5" w:rsidRDefault="004E2CE5" w:rsidP="004E2CE5">
      <w:pPr>
        <w:rPr>
          <w:lang w:val="en-US"/>
        </w:rPr>
      </w:pPr>
      <w:r w:rsidRPr="004E2CE5">
        <w:rPr>
          <w:lang w:val="en-US"/>
        </w:rPr>
        <w:t>The weights were exported and embedded into CNN hardware accelerator to perform inference after the training process was done. This design decision guarantees the realization of computationally intensive training in a different location, and the SoC is only concerned with the real-time classification that is fast and efficient.</w:t>
      </w:r>
    </w:p>
    <w:p w14:paraId="1A42478C" w14:textId="36801F8F" w:rsidR="004E2CE5" w:rsidRDefault="004E2CE5" w:rsidP="004E2CE5">
      <w:pPr>
        <w:rPr>
          <w:lang w:val="en-US"/>
        </w:rPr>
      </w:pPr>
      <w:r w:rsidRPr="004E2CE5">
        <w:rPr>
          <w:lang w:val="en-US"/>
        </w:rPr>
        <w:t>In order to evaluate the success of the proposed system, the standard evaluation measures like accuracy, precision, recall, and F1-score were taken into account. Table III summarizes the performance of the CNN model and indicates its ability to classify biomedical signals reliably.</w:t>
      </w:r>
    </w:p>
    <w:p w14:paraId="6B925304" w14:textId="77777777" w:rsidR="004E2CE5" w:rsidRDefault="004E2CE5" w:rsidP="004E2CE5">
      <w:pPr>
        <w:rPr>
          <w:lang w:val="en-US"/>
        </w:rPr>
      </w:pPr>
    </w:p>
    <w:p w14:paraId="596B6DA7" w14:textId="77777777" w:rsidR="004E2CE5" w:rsidRPr="004E2CE5" w:rsidRDefault="004E2CE5" w:rsidP="004E2CE5">
      <w:pPr>
        <w:rPr>
          <w:lang w:val="en-US"/>
        </w:rPr>
      </w:pPr>
      <w:r w:rsidRPr="004E2CE5">
        <w:rPr>
          <w:lang w:val="en-US"/>
        </w:rPr>
        <w:t>The findings suggest that CNN model has a high degree of classification accuracy and good sensitivity and precision. This renders the proposed system as being suitable in terms of reliable real-time biomedical monitoring, in which correct detection and reduction of false alarms is significant.</w:t>
      </w:r>
    </w:p>
    <w:p w14:paraId="095A795C" w14:textId="77777777" w:rsidR="004E2CE5" w:rsidRPr="004E2CE5" w:rsidRDefault="004E2CE5" w:rsidP="004E2CE5">
      <w:pPr>
        <w:rPr>
          <w:lang w:val="en-US"/>
        </w:rPr>
      </w:pPr>
      <w:r w:rsidRPr="004E2CE5">
        <w:rPr>
          <w:lang w:val="en-US"/>
        </w:rPr>
        <w:t>________________________________________</w:t>
      </w:r>
    </w:p>
    <w:p w14:paraId="6EEE8228" w14:textId="77777777" w:rsidR="004E2CE5" w:rsidRPr="004E2CE5" w:rsidRDefault="004E2CE5" w:rsidP="004E2CE5">
      <w:pPr>
        <w:rPr>
          <w:lang w:val="en-US"/>
        </w:rPr>
      </w:pPr>
      <w:r w:rsidRPr="004E2CE5">
        <w:rPr>
          <w:lang w:val="en-US"/>
        </w:rPr>
        <w:t>With FIR and FFT Relation.</w:t>
      </w:r>
    </w:p>
    <w:p w14:paraId="4F041A2A" w14:textId="77777777" w:rsidR="004E2CE5" w:rsidRPr="004E2CE5" w:rsidRDefault="004E2CE5" w:rsidP="004E2CE5">
      <w:pPr>
        <w:rPr>
          <w:lang w:val="en-US"/>
        </w:rPr>
      </w:pPr>
      <w:r w:rsidRPr="004E2CE5">
        <w:rPr>
          <w:lang w:val="en-US"/>
        </w:rPr>
        <w:t>The CNN accelerator takes the result of the FIR filter and FFT modules as input and builds the last step in the processing pipeline. The FIR filter strips the original biomedical signal of noise and other undesirable distractions, leaving only the vital waveform properties. This time-domain signal can be directly inputted into the CNN or further refined with the FFT to obtain frequency-domain characteristics.</w:t>
      </w:r>
    </w:p>
    <w:p w14:paraId="6B6C8ACE" w14:textId="77777777" w:rsidR="004E2CE5" w:rsidRPr="004E2CE5" w:rsidRDefault="004E2CE5" w:rsidP="004E2CE5">
      <w:pPr>
        <w:rPr>
          <w:lang w:val="en-US"/>
        </w:rPr>
      </w:pPr>
      <w:r w:rsidRPr="004E2CE5">
        <w:rPr>
          <w:lang w:val="en-US"/>
        </w:rPr>
        <w:lastRenderedPageBreak/>
        <w:t xml:space="preserve">The time-domain and frequency-domain representations are included, which offers more input features to the CNN. This enhances the capability of the model in differentiating between normal and abnormal signal patterns in a better way. Consequently, the joint work of FIR, FFT, and CNN provided allows a more efficient and precise diagnostic procedure in the </w:t>
      </w:r>
      <w:proofErr w:type="spellStart"/>
      <w:r w:rsidRPr="004E2CE5">
        <w:rPr>
          <w:lang w:val="en-US"/>
        </w:rPr>
        <w:t>SoC.</w:t>
      </w:r>
      <w:proofErr w:type="spellEnd"/>
    </w:p>
    <w:p w14:paraId="3E1600F7" w14:textId="77777777" w:rsidR="004E2CE5" w:rsidRPr="004E2CE5" w:rsidRDefault="004E2CE5" w:rsidP="004E2CE5">
      <w:pPr>
        <w:rPr>
          <w:lang w:val="en-US"/>
        </w:rPr>
      </w:pPr>
      <w:r w:rsidRPr="004E2CE5">
        <w:rPr>
          <w:lang w:val="en-US"/>
        </w:rPr>
        <w:t>________________________________________</w:t>
      </w:r>
    </w:p>
    <w:p w14:paraId="6D2FCE95" w14:textId="77777777" w:rsidR="004E2CE5" w:rsidRPr="004E2CE5" w:rsidRDefault="004E2CE5" w:rsidP="004E2CE5">
      <w:pPr>
        <w:rPr>
          <w:lang w:val="en-US"/>
        </w:rPr>
      </w:pPr>
      <w:r w:rsidRPr="004E2CE5">
        <w:rPr>
          <w:lang w:val="en-US"/>
        </w:rPr>
        <w:t>Communication between CNN and General Processor Core.</w:t>
      </w:r>
    </w:p>
    <w:p w14:paraId="5E151593" w14:textId="77777777" w:rsidR="004E2CE5" w:rsidRPr="004E2CE5" w:rsidRDefault="004E2CE5" w:rsidP="004E2CE5">
      <w:pPr>
        <w:rPr>
          <w:lang w:val="en-US"/>
        </w:rPr>
      </w:pPr>
      <w:r w:rsidRPr="004E2CE5">
        <w:rPr>
          <w:lang w:val="en-US"/>
        </w:rPr>
        <w:t>CNN accelerator is coordinated with RISC-V processor which is the central controller of the system. The processor has the responsibility of preparing input data, control and memory transfer, as well as providing control signals to the CNN hardware. After activation, the CNN accelerator handles all the major calculation tasks within itself, thus significantly decreasing the workload on the main core.</w:t>
      </w:r>
    </w:p>
    <w:p w14:paraId="5E3E9B78" w14:textId="69E99486" w:rsidR="004E2CE5" w:rsidRDefault="004E2CE5" w:rsidP="004E2CE5">
      <w:pPr>
        <w:rPr>
          <w:lang w:val="en-US"/>
        </w:rPr>
      </w:pPr>
      <w:r w:rsidRPr="004E2CE5">
        <w:rPr>
          <w:lang w:val="en-US"/>
        </w:rPr>
        <w:t>Once inferred, the outputs of the classification are then returned to the processor as predicted labels or confidence scores. Depending on the results of these outputs, the processor may issue alerts, save diagnostic data, or proceed to additional analysis as needed. Such a collaborating interaction guarantees the smooth functioning of the system and makes it possible to interpret biomedical signals in real-time.</w:t>
      </w:r>
    </w:p>
    <w:p w14:paraId="60B282E0" w14:textId="77777777" w:rsidR="004E2CE5" w:rsidRDefault="004E2CE5" w:rsidP="004E2CE5">
      <w:pPr>
        <w:rPr>
          <w:lang w:val="en-US"/>
        </w:rPr>
      </w:pPr>
    </w:p>
    <w:p w14:paraId="136BDB5A" w14:textId="1F7045FD" w:rsidR="004E2CE5" w:rsidRDefault="004E2CE5" w:rsidP="004E2CE5">
      <w:pPr>
        <w:rPr>
          <w:lang w:val="en-US"/>
        </w:rPr>
      </w:pPr>
      <w:r>
        <w:rPr>
          <w:lang w:val="en-US"/>
        </w:rPr>
        <w:t>2)</w:t>
      </w:r>
    </w:p>
    <w:p w14:paraId="11E30417" w14:textId="77777777" w:rsidR="004E2CE5" w:rsidRDefault="004E2CE5" w:rsidP="004E2CE5">
      <w:pPr>
        <w:rPr>
          <w:lang w:val="en-US"/>
        </w:rPr>
      </w:pPr>
    </w:p>
    <w:p w14:paraId="779CC320" w14:textId="77777777" w:rsidR="004E2CE5" w:rsidRPr="004E2CE5" w:rsidRDefault="004E2CE5" w:rsidP="004E2CE5">
      <w:pPr>
        <w:rPr>
          <w:lang w:val="en-US"/>
        </w:rPr>
      </w:pPr>
      <w:r w:rsidRPr="004E2CE5">
        <w:rPr>
          <w:lang w:val="en-US"/>
        </w:rPr>
        <w:t>Effective data transfer is a key factor in overall operation of the proposed System on Chip, especially in real-time biomedical signal processing applications where information streams that are continuous in nature have to be processed continuously. Besides enhancing computational speed, memory bandwidth and communication on chip have been taken into account to prevent performance bottlenecks.</w:t>
      </w:r>
    </w:p>
    <w:p w14:paraId="53F69557" w14:textId="77777777" w:rsidR="004E2CE5" w:rsidRPr="004E2CE5" w:rsidRDefault="004E2CE5" w:rsidP="004E2CE5">
      <w:pPr>
        <w:rPr>
          <w:lang w:val="en-US"/>
        </w:rPr>
      </w:pPr>
      <w:r w:rsidRPr="004E2CE5">
        <w:rPr>
          <w:lang w:val="en-US"/>
        </w:rPr>
        <w:t>The system employs on-chip SRAM as the main memory to buffer intermediate data in between processing phases. As biomedical signals like electrocardiogram (ECG) are streamed, data is sent in sequence between sensor interface and FIR filter and then optional FFT processing can take place before data is sent to CNN accelerator. This form of data flow is minimal in the use of unneeded memory access and the latency is minimized using this pipeline-based data flow.</w:t>
      </w:r>
    </w:p>
    <w:p w14:paraId="35CC080B" w14:textId="77777777" w:rsidR="004E2CE5" w:rsidRPr="004E2CE5" w:rsidRDefault="004E2CE5" w:rsidP="004E2CE5">
      <w:pPr>
        <w:rPr>
          <w:lang w:val="en-US"/>
        </w:rPr>
      </w:pPr>
      <w:r w:rsidRPr="004E2CE5">
        <w:rPr>
          <w:lang w:val="en-US"/>
        </w:rPr>
        <w:t>A shared bus architecture is used to enable a streamlined interaction between the RISC-V processor and hardware accelerators. The entire subsystems (processor core) and FIR filter, FFT unit, CNN accelerator, and memory blocks are connected by a lightweight system bus. The architecture has been designed in such a way that high priority modules like the FIR and CNN accelerators are granted access to the memory resources in a timely manner without the need to contain the other modules.</w:t>
      </w:r>
    </w:p>
    <w:p w14:paraId="6F5D54E0" w14:textId="77777777" w:rsidR="004E2CE5" w:rsidRPr="004E2CE5" w:rsidRDefault="004E2CE5" w:rsidP="004E2CE5">
      <w:pPr>
        <w:rPr>
          <w:lang w:val="en-US"/>
        </w:rPr>
      </w:pPr>
      <w:r w:rsidRPr="004E2CE5">
        <w:rPr>
          <w:lang w:val="en-US"/>
        </w:rPr>
        <w:t>The bandwidth and memory overhead of the system is relative to the rate at which the biomedical signal is sampled and the amount of data that is processed at each step. In the case of a standard ECG signal, with a moderate-frequency sampling rate, the bandwidth requirements are small enough to fit in on-chip SRAM. Additionally, as a majority of processing is done within hardware accelerators, off-chip memory access is not done often, which also enhances efficiency.</w:t>
      </w:r>
    </w:p>
    <w:p w14:paraId="6A8E0F22" w14:textId="77777777" w:rsidR="004E2CE5" w:rsidRPr="004E2CE5" w:rsidRDefault="004E2CE5" w:rsidP="004E2CE5">
      <w:pPr>
        <w:rPr>
          <w:lang w:val="en-US"/>
        </w:rPr>
      </w:pPr>
      <w:r w:rsidRPr="004E2CE5">
        <w:rPr>
          <w:lang w:val="en-US"/>
        </w:rPr>
        <w:t>The architecture employs a staged data transfer strategy to minimize bus contention and enhance throughput with each module processing and forwarding data in a synchronized fashion. This avoids the possibility of having several modules using the same memory at any given time and hence reduces congestion in the shared bus. Moreover, buffering is introduced between steps to provide smooth data flow even with the processing delays varying.</w:t>
      </w:r>
    </w:p>
    <w:p w14:paraId="77CB65C3" w14:textId="66E76BA2" w:rsidR="004E2CE5" w:rsidRDefault="004E2CE5" w:rsidP="004E2CE5">
      <w:pPr>
        <w:rPr>
          <w:lang w:val="en-US"/>
        </w:rPr>
      </w:pPr>
      <w:r w:rsidRPr="004E2CE5">
        <w:rPr>
          <w:lang w:val="en-US"/>
        </w:rPr>
        <w:t>In general, the localized use of memory, structured data flow, and effective sharing of buses make possible the proposed SoC to maintain real-time biomedical signal processing without bandwidth constraints.</w:t>
      </w:r>
    </w:p>
    <w:p w14:paraId="03A02A13" w14:textId="77777777" w:rsidR="004E2CE5" w:rsidRDefault="004E2CE5" w:rsidP="004E2CE5">
      <w:pPr>
        <w:rPr>
          <w:lang w:val="en-US"/>
        </w:rPr>
      </w:pPr>
    </w:p>
    <w:p w14:paraId="29FC0B8E" w14:textId="7ED284DF" w:rsidR="004E2CE5" w:rsidRDefault="004E2CE5" w:rsidP="004E2CE5">
      <w:pPr>
        <w:rPr>
          <w:lang w:val="en-US"/>
        </w:rPr>
      </w:pPr>
      <w:r>
        <w:rPr>
          <w:lang w:val="en-US"/>
        </w:rPr>
        <w:t xml:space="preserve">3) </w:t>
      </w:r>
    </w:p>
    <w:p w14:paraId="5B325FE6" w14:textId="77777777" w:rsidR="004E2CE5" w:rsidRDefault="004E2CE5" w:rsidP="004E2CE5">
      <w:pPr>
        <w:rPr>
          <w:lang w:val="en-US"/>
        </w:rPr>
      </w:pPr>
    </w:p>
    <w:p w14:paraId="45FE0D28" w14:textId="77777777" w:rsidR="004E2CE5" w:rsidRPr="004E2CE5" w:rsidRDefault="004E2CE5" w:rsidP="004E2CE5">
      <w:pPr>
        <w:rPr>
          <w:lang w:val="en-US"/>
        </w:rPr>
      </w:pPr>
      <w:r w:rsidRPr="004E2CE5">
        <w:rPr>
          <w:lang w:val="en-US"/>
        </w:rPr>
        <w:t>In order to have a closer insight into how effective the suggested System on Chip architecture is, a comparative analysis is conducted in relation to the traditional cloud-based biomedical monitoring systems. In the classic cloud-based solutions, unprocessed biomedical signals are sent to remote servers where signal processing and classification are conducted. Although these systems have high computational power, they pose latency, energy, and privacy issues.</w:t>
      </w:r>
    </w:p>
    <w:p w14:paraId="3E4B8B14" w14:textId="77777777" w:rsidR="004E2CE5" w:rsidRPr="004E2CE5" w:rsidRDefault="004E2CE5" w:rsidP="004E2CE5">
      <w:pPr>
        <w:rPr>
          <w:lang w:val="en-US"/>
        </w:rPr>
      </w:pPr>
      <w:r w:rsidRPr="004E2CE5">
        <w:rPr>
          <w:lang w:val="en-US"/>
        </w:rPr>
        <w:t>Contrary to this, the proposed architecture will handle all the key processing steps, such as filtering, feature extraction, and classification, directly on-chip. This does not require the continuous transmission of data, allowing the provision of faster response times, especially in real-time healthcare uses.</w:t>
      </w:r>
    </w:p>
    <w:p w14:paraId="7323460B" w14:textId="77777777" w:rsidR="004E2CE5" w:rsidRPr="004E2CE5" w:rsidRDefault="004E2CE5" w:rsidP="004E2CE5">
      <w:pPr>
        <w:rPr>
          <w:lang w:val="en-US"/>
        </w:rPr>
      </w:pPr>
      <w:r w:rsidRPr="004E2CE5">
        <w:rPr>
          <w:lang w:val="en-US"/>
        </w:rPr>
        <w:t>Reduced latency is one of the main benefits of on-chip processing. Cloud-based systems are reliant on network conditions that can cause unpredictable delays through transmission and response time by server. As computation is done locally in the proposed system, response time is much lower and more predictable.</w:t>
      </w:r>
    </w:p>
    <w:p w14:paraId="2B4314A6" w14:textId="77777777" w:rsidR="004E2CE5" w:rsidRPr="004E2CE5" w:rsidRDefault="004E2CE5" w:rsidP="004E2CE5">
      <w:pPr>
        <w:rPr>
          <w:lang w:val="en-US"/>
        </w:rPr>
      </w:pPr>
      <w:r w:rsidRPr="004E2CE5">
        <w:rPr>
          <w:lang w:val="en-US"/>
        </w:rPr>
        <w:t>Another consideration is energy efficiency. The constant flow of data in cloud-based applications uses a lot of power particularly with wearable or portable computing devices. The proposed SoC minimizes communication overhead and minimizes the overall power consumption by performing data processing on the hardware accelerators, thus reducing the need to transmit the data over communication channels.</w:t>
      </w:r>
    </w:p>
    <w:p w14:paraId="2F635CF3" w14:textId="477BF97F" w:rsidR="004E2CE5" w:rsidRDefault="004E2CE5" w:rsidP="004E2CE5">
      <w:pPr>
        <w:rPr>
          <w:lang w:val="en-US"/>
        </w:rPr>
      </w:pPr>
      <w:r w:rsidRPr="004E2CE5">
        <w:rPr>
          <w:lang w:val="en-US"/>
        </w:rPr>
        <w:t>The proposed approach also enhances data privacy and security. Sensitive biomedical information will not have to be sent over external network reducing chances of unauthorized access or data loss. This renders the system more applicable with personal healthcare monitoring.</w:t>
      </w:r>
    </w:p>
    <w:p w14:paraId="36C0C20C" w14:textId="77777777" w:rsidR="005077A8" w:rsidRDefault="005077A8" w:rsidP="004E2CE5">
      <w:pPr>
        <w:rPr>
          <w:lang w:val="en-US"/>
        </w:rPr>
      </w:pPr>
    </w:p>
    <w:p w14:paraId="226CE671" w14:textId="77777777" w:rsidR="005077A8" w:rsidRDefault="005077A8" w:rsidP="004E2CE5">
      <w:pPr>
        <w:rPr>
          <w:lang w:val="en-US"/>
        </w:rPr>
      </w:pPr>
    </w:p>
    <w:p w14:paraId="6292D8F6" w14:textId="5916BC1E" w:rsidR="005077A8" w:rsidRDefault="005077A8" w:rsidP="004E2CE5">
      <w:pPr>
        <w:rPr>
          <w:lang w:val="en-US"/>
        </w:rPr>
      </w:pPr>
      <w:r>
        <w:rPr>
          <w:lang w:val="en-US"/>
        </w:rPr>
        <w:t>4)</w:t>
      </w:r>
    </w:p>
    <w:p w14:paraId="03009A47" w14:textId="77777777" w:rsidR="005077A8" w:rsidRDefault="005077A8" w:rsidP="004E2CE5">
      <w:pPr>
        <w:rPr>
          <w:lang w:val="en-US"/>
        </w:rPr>
      </w:pPr>
    </w:p>
    <w:p w14:paraId="2780DA66" w14:textId="77777777" w:rsidR="005077A8" w:rsidRPr="005077A8" w:rsidRDefault="005077A8" w:rsidP="005077A8">
      <w:pPr>
        <w:rPr>
          <w:lang w:val="en-US"/>
        </w:rPr>
      </w:pPr>
      <w:r w:rsidRPr="005077A8">
        <w:rPr>
          <w:lang w:val="en-US"/>
        </w:rPr>
        <w:t>In order to further confirm the feasibility of the proposed System on Chip architecture, the hardware implementation metrics were further examined such as area usage, timing performance and energy efficiency. The design was synthesized and tested on an FPGA platform to determine feasibility in the real world.</w:t>
      </w:r>
    </w:p>
    <w:p w14:paraId="15473C78" w14:textId="77777777" w:rsidR="005077A8" w:rsidRPr="005077A8" w:rsidRDefault="005077A8" w:rsidP="005077A8">
      <w:pPr>
        <w:rPr>
          <w:lang w:val="en-US"/>
        </w:rPr>
      </w:pPr>
      <w:r w:rsidRPr="005077A8">
        <w:rPr>
          <w:lang w:val="en-US"/>
        </w:rPr>
        <w:t>The system area use is an indication of the hardware resources needed to execute the processor core, FIR filter, FFT module and CNN accelerator. As a result of the use of specialized hardware accelerators, the design has a balanced trade-off between the performance and the use of resources. The CNN accelerator has a somewhat bigger size because of the addition of convolution and pooling units whereas the FIR and FFT modules have been designed to be implemented efficiently.</w:t>
      </w:r>
    </w:p>
    <w:p w14:paraId="68E79105" w14:textId="77777777" w:rsidR="005077A8" w:rsidRPr="005077A8" w:rsidRDefault="005077A8" w:rsidP="005077A8">
      <w:pPr>
        <w:rPr>
          <w:lang w:val="en-US"/>
        </w:rPr>
      </w:pPr>
      <w:r w:rsidRPr="005077A8">
        <w:rPr>
          <w:lang w:val="en-US"/>
        </w:rPr>
        <w:t>The performance in terms of the maximum operating frequency and critical path delay was measured in terms of timing. Pipelined RISC-V processor architecture enables several instructions to execute at the same time, enhancing throughput. Moreover, custom instructions can also be used, lowering the amount of execution cycles to perform digital signal processing operations, which also helps improve timing.</w:t>
      </w:r>
    </w:p>
    <w:p w14:paraId="1A596841" w14:textId="16B36D52" w:rsidR="005077A8" w:rsidRDefault="005077A8" w:rsidP="005077A8">
      <w:pPr>
        <w:rPr>
          <w:lang w:val="en-US"/>
        </w:rPr>
      </w:pPr>
      <w:r w:rsidRPr="005077A8">
        <w:rPr>
          <w:lang w:val="en-US"/>
        </w:rPr>
        <w:t>Real-time biomedical devices, particularly in portable and wearable applications are energy efficient. The suggested architecture helps minimize the energy use by minimizing the use of external communication and using hardware accelerators to perform computation-intensive tasks. Most of the operations are performed within the SoC, which means that unneeded data transfer is eliminated, leading to reduced power consumption.</w:t>
      </w:r>
    </w:p>
    <w:p w14:paraId="61A25EA0" w14:textId="77777777" w:rsidR="005077A8" w:rsidRDefault="005077A8" w:rsidP="005077A8">
      <w:pPr>
        <w:rPr>
          <w:lang w:val="en-US"/>
        </w:rPr>
      </w:pPr>
    </w:p>
    <w:p w14:paraId="1902A7B0" w14:textId="7AB6A9AE" w:rsidR="005077A8" w:rsidRDefault="005077A8" w:rsidP="005077A8">
      <w:pPr>
        <w:rPr>
          <w:lang w:val="en-US"/>
        </w:rPr>
      </w:pPr>
      <w:r>
        <w:rPr>
          <w:lang w:val="en-US"/>
        </w:rPr>
        <w:t>5)</w:t>
      </w:r>
    </w:p>
    <w:p w14:paraId="0E9E3FB6" w14:textId="77777777" w:rsidR="005077A8" w:rsidRDefault="005077A8" w:rsidP="005077A8">
      <w:pPr>
        <w:rPr>
          <w:lang w:val="en-US"/>
        </w:rPr>
      </w:pPr>
    </w:p>
    <w:p w14:paraId="3B944C9D" w14:textId="77777777" w:rsidR="005077A8" w:rsidRPr="005077A8" w:rsidRDefault="005077A8" w:rsidP="005077A8">
      <w:pPr>
        <w:rPr>
          <w:lang w:val="en-US"/>
        </w:rPr>
      </w:pPr>
      <w:r w:rsidRPr="005077A8">
        <w:rPr>
          <w:lang w:val="en-US"/>
        </w:rPr>
        <w:t>The combination of various processing blocks in the suggested System on Chip directly affects the system throughput. Because the architecture is a single pipeline that incorporates both FIR filtering and FFT processing in addition to CNN-based classification, one should consider how effectively the system can handle continuous streams of data in biomedical.</w:t>
      </w:r>
    </w:p>
    <w:p w14:paraId="434C0963" w14:textId="77777777" w:rsidR="005077A8" w:rsidRPr="005077A8" w:rsidRDefault="005077A8" w:rsidP="005077A8">
      <w:pPr>
        <w:rPr>
          <w:lang w:val="en-US"/>
        </w:rPr>
      </w:pPr>
      <w:r w:rsidRPr="005077A8">
        <w:rPr>
          <w:lang w:val="en-US"/>
        </w:rPr>
        <w:t>The proposed design enhances throughput by implementing a pipelined method of processing, in which various modules process the data simultaneously and on different chunks of the data. A set of samples is being filtered using the FIR module, and the previously filtered data may be processed using the FFT unit, and classification may be done concurrently with the CNN accelerator. This parallelism contributes greatly to the speed of the entire data processing in contrast to a sequential execution model.</w:t>
      </w:r>
    </w:p>
    <w:p w14:paraId="5710F973" w14:textId="77777777" w:rsidR="005077A8" w:rsidRPr="005077A8" w:rsidRDefault="005077A8" w:rsidP="005077A8">
      <w:pPr>
        <w:rPr>
          <w:lang w:val="en-US"/>
        </w:rPr>
      </w:pPr>
      <w:r w:rsidRPr="005077A8">
        <w:rPr>
          <w:lang w:val="en-US"/>
        </w:rPr>
        <w:t>Throughput is also enhanced with the use of special hardware accelerators. Computationally intensive tasks like convolution and frequency transformation are offloaded and run in parallel to the main processor, minimizing delays in processing. Consequently, the system can support the uninterrupted flow of real-time data.</w:t>
      </w:r>
    </w:p>
    <w:p w14:paraId="413E8C7D" w14:textId="77777777" w:rsidR="005077A8" w:rsidRPr="005077A8" w:rsidRDefault="005077A8" w:rsidP="005077A8">
      <w:pPr>
        <w:rPr>
          <w:lang w:val="en-US"/>
        </w:rPr>
      </w:pPr>
      <w:r w:rsidRPr="005077A8">
        <w:rPr>
          <w:lang w:val="en-US"/>
        </w:rPr>
        <w:t>Nevertheless, the possibility of bottlenecks occurring also exists with the integration of various modules, especially when it comes to data transfer and synchronization between the stages. The processing block with the greatest computational load is that of CNN accelerator because of feature extraction and classification. To alleviate this, intermediate buffering and data flow control mechanisms are used to make sure that the CNN module does not block the previous pipeline stages.</w:t>
      </w:r>
    </w:p>
    <w:p w14:paraId="3895170E" w14:textId="17A07DD7" w:rsidR="005077A8" w:rsidRPr="004E2CE5" w:rsidRDefault="005077A8" w:rsidP="005077A8">
      <w:pPr>
        <w:rPr>
          <w:lang w:val="en-US"/>
        </w:rPr>
      </w:pPr>
      <w:r w:rsidRPr="005077A8">
        <w:rPr>
          <w:lang w:val="en-US"/>
        </w:rPr>
        <w:t>The processing pipeline is made up of consecutive stages, the slowest of which can be used to approximate the overall system throughput. In this design, although the CNN stage is more complex, hardware acceleration will make the CNN stage run within reasonable timing requirements. The system can handle biomedical signals at a rate to satisfy real-time monitoring needs, and respond in time.</w:t>
      </w:r>
    </w:p>
    <w:sectPr w:rsidR="005077A8" w:rsidRPr="004E2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70"/>
    <w:rsid w:val="00325570"/>
    <w:rsid w:val="00387B78"/>
    <w:rsid w:val="004E2CE5"/>
    <w:rsid w:val="005077A8"/>
    <w:rsid w:val="0057464E"/>
    <w:rsid w:val="00777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50181"/>
  <w15:chartTrackingRefBased/>
  <w15:docId w15:val="{3F365AA3-C98E-4057-9D35-73120BE2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5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5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5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570"/>
    <w:rPr>
      <w:rFonts w:eastAsiaTheme="majorEastAsia" w:cstheme="majorBidi"/>
      <w:color w:val="272727" w:themeColor="text1" w:themeTint="D8"/>
    </w:rPr>
  </w:style>
  <w:style w:type="paragraph" w:styleId="Title">
    <w:name w:val="Title"/>
    <w:basedOn w:val="Normal"/>
    <w:next w:val="Normal"/>
    <w:link w:val="TitleChar"/>
    <w:uiPriority w:val="10"/>
    <w:qFormat/>
    <w:rsid w:val="00325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570"/>
    <w:pPr>
      <w:spacing w:before="160"/>
      <w:jc w:val="center"/>
    </w:pPr>
    <w:rPr>
      <w:i/>
      <w:iCs/>
      <w:color w:val="404040" w:themeColor="text1" w:themeTint="BF"/>
    </w:rPr>
  </w:style>
  <w:style w:type="character" w:customStyle="1" w:styleId="QuoteChar">
    <w:name w:val="Quote Char"/>
    <w:basedOn w:val="DefaultParagraphFont"/>
    <w:link w:val="Quote"/>
    <w:uiPriority w:val="29"/>
    <w:rsid w:val="00325570"/>
    <w:rPr>
      <w:i/>
      <w:iCs/>
      <w:color w:val="404040" w:themeColor="text1" w:themeTint="BF"/>
    </w:rPr>
  </w:style>
  <w:style w:type="paragraph" w:styleId="ListParagraph">
    <w:name w:val="List Paragraph"/>
    <w:basedOn w:val="Normal"/>
    <w:uiPriority w:val="34"/>
    <w:qFormat/>
    <w:rsid w:val="00325570"/>
    <w:pPr>
      <w:ind w:left="720"/>
      <w:contextualSpacing/>
    </w:pPr>
  </w:style>
  <w:style w:type="character" w:styleId="IntenseEmphasis">
    <w:name w:val="Intense Emphasis"/>
    <w:basedOn w:val="DefaultParagraphFont"/>
    <w:uiPriority w:val="21"/>
    <w:qFormat/>
    <w:rsid w:val="00325570"/>
    <w:rPr>
      <w:i/>
      <w:iCs/>
      <w:color w:val="2F5496" w:themeColor="accent1" w:themeShade="BF"/>
    </w:rPr>
  </w:style>
  <w:style w:type="paragraph" w:styleId="IntenseQuote">
    <w:name w:val="Intense Quote"/>
    <w:basedOn w:val="Normal"/>
    <w:next w:val="Normal"/>
    <w:link w:val="IntenseQuoteChar"/>
    <w:uiPriority w:val="30"/>
    <w:qFormat/>
    <w:rsid w:val="00325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570"/>
    <w:rPr>
      <w:i/>
      <w:iCs/>
      <w:color w:val="2F5496" w:themeColor="accent1" w:themeShade="BF"/>
    </w:rPr>
  </w:style>
  <w:style w:type="character" w:styleId="IntenseReference">
    <w:name w:val="Intense Reference"/>
    <w:basedOn w:val="DefaultParagraphFont"/>
    <w:uiPriority w:val="32"/>
    <w:qFormat/>
    <w:rsid w:val="003255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1852</Words>
  <Characters>10559</Characters>
  <Application>Microsoft Office Word</Application>
  <DocSecurity>0</DocSecurity>
  <Lines>87</Lines>
  <Paragraphs>24</Paragraphs>
  <ScaleCrop>false</ScaleCrop>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S</dc:creator>
  <cp:keywords/>
  <dc:description/>
  <cp:lastModifiedBy>Balaji S</cp:lastModifiedBy>
  <cp:revision>6</cp:revision>
  <dcterms:created xsi:type="dcterms:W3CDTF">2026-04-11T14:09:00Z</dcterms:created>
  <dcterms:modified xsi:type="dcterms:W3CDTF">2026-04-11T14:14:00Z</dcterms:modified>
</cp:coreProperties>
</file>