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FIR–FFT–CNN Based ECG Analysis Tables</w:t>
      </w:r>
    </w:p>
    <w:p>
      <w:pPr>
        <w:pStyle w:val="Heading2"/>
      </w:pPr>
      <w:r>
        <w:t>Table 1: Heterogeneous Multi-Core SoC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RISC-V Processor</w:t>
            </w:r>
          </w:p>
        </w:tc>
        <w:tc>
          <w:tcPr>
            <w:tcW w:type="dxa" w:w="2880"/>
          </w:tcPr>
          <w:p>
            <w:r>
              <w:t>Controls data flow</w:t>
            </w:r>
          </w:p>
        </w:tc>
        <w:tc>
          <w:tcPr>
            <w:tcW w:type="dxa" w:w="2880"/>
          </w:tcPr>
          <w:p>
            <w:r>
              <w:t>Custom RTL</w:t>
            </w:r>
          </w:p>
        </w:tc>
      </w:tr>
      <w:tr>
        <w:tc>
          <w:tcPr>
            <w:tcW w:type="dxa" w:w="2880"/>
          </w:tcPr>
          <w:p>
            <w:r>
              <w:t>FIR Filter</w:t>
            </w:r>
          </w:p>
        </w:tc>
        <w:tc>
          <w:tcPr>
            <w:tcW w:type="dxa" w:w="2880"/>
          </w:tcPr>
          <w:p>
            <w:r>
              <w:t>Noise removal</w:t>
            </w:r>
          </w:p>
        </w:tc>
        <w:tc>
          <w:tcPr>
            <w:tcW w:type="dxa" w:w="2880"/>
          </w:tcPr>
          <w:p>
            <w:r>
              <w:t>HW Accelerator</w:t>
            </w:r>
          </w:p>
        </w:tc>
      </w:tr>
      <w:tr>
        <w:tc>
          <w:tcPr>
            <w:tcW w:type="dxa" w:w="2880"/>
          </w:tcPr>
          <w:p>
            <w:r>
              <w:t>FFT Engine</w:t>
            </w:r>
          </w:p>
        </w:tc>
        <w:tc>
          <w:tcPr>
            <w:tcW w:type="dxa" w:w="2880"/>
          </w:tcPr>
          <w:p>
            <w:r>
              <w:t>Frequency analysis</w:t>
            </w:r>
          </w:p>
        </w:tc>
        <w:tc>
          <w:tcPr>
            <w:tcW w:type="dxa" w:w="2880"/>
          </w:tcPr>
          <w:p>
            <w:r>
              <w:t>HW Accelerator</w:t>
            </w:r>
          </w:p>
        </w:tc>
      </w:tr>
      <w:tr>
        <w:tc>
          <w:tcPr>
            <w:tcW w:type="dxa" w:w="2880"/>
          </w:tcPr>
          <w:p>
            <w:r>
              <w:t>CNN Engine</w:t>
            </w:r>
          </w:p>
        </w:tc>
        <w:tc>
          <w:tcPr>
            <w:tcW w:type="dxa" w:w="2880"/>
          </w:tcPr>
          <w:p>
            <w:r>
              <w:t>ECG classification</w:t>
            </w:r>
          </w:p>
        </w:tc>
        <w:tc>
          <w:tcPr>
            <w:tcW w:type="dxa" w:w="2880"/>
          </w:tcPr>
          <w:p>
            <w:r>
              <w:t>Custom RTL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Data buffering</w:t>
            </w:r>
          </w:p>
        </w:tc>
        <w:tc>
          <w:tcPr>
            <w:tcW w:type="dxa" w:w="2880"/>
          </w:tcPr>
          <w:p>
            <w:r>
              <w:t>On-chip SRAM</w:t>
            </w:r>
          </w:p>
        </w:tc>
      </w:tr>
    </w:tbl>
    <w:p>
      <w:pPr>
        <w:pStyle w:val="Heading2"/>
      </w:pPr>
      <w:r>
        <w:t>Table 2: FIR Filter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Filter Type</w:t>
            </w:r>
          </w:p>
        </w:tc>
        <w:tc>
          <w:tcPr>
            <w:tcW w:type="dxa" w:w="4320"/>
          </w:tcPr>
          <w:p>
            <w:r>
              <w:t>Low-pass</w:t>
            </w:r>
          </w:p>
        </w:tc>
      </w:tr>
      <w:tr>
        <w:tc>
          <w:tcPr>
            <w:tcW w:type="dxa" w:w="4320"/>
          </w:tcPr>
          <w:p>
            <w:r>
              <w:t>Input Width</w:t>
            </w:r>
          </w:p>
        </w:tc>
        <w:tc>
          <w:tcPr>
            <w:tcW w:type="dxa" w:w="4320"/>
          </w:tcPr>
          <w:p>
            <w:r>
              <w:t>16-bit</w:t>
            </w:r>
          </w:p>
        </w:tc>
      </w:tr>
      <w:tr>
        <w:tc>
          <w:tcPr>
            <w:tcW w:type="dxa" w:w="4320"/>
          </w:tcPr>
          <w:p>
            <w:r>
              <w:t>Taps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Sampling Rate</w:t>
            </w:r>
          </w:p>
        </w:tc>
        <w:tc>
          <w:tcPr>
            <w:tcW w:type="dxa" w:w="4320"/>
          </w:tcPr>
          <w:p>
            <w:r>
              <w:t>360 Hz</w:t>
            </w:r>
          </w:p>
        </w:tc>
      </w:tr>
    </w:tbl>
    <w:p>
      <w:pPr>
        <w:pStyle w:val="Heading2"/>
      </w:pPr>
      <w:r>
        <w:t>Table 3: FIR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Before FIR</w:t>
            </w:r>
          </w:p>
        </w:tc>
        <w:tc>
          <w:tcPr>
            <w:tcW w:type="dxa" w:w="2880"/>
          </w:tcPr>
          <w:p>
            <w:r>
              <w:t>After FIR</w:t>
            </w:r>
          </w:p>
        </w:tc>
      </w:tr>
      <w:tr>
        <w:tc>
          <w:tcPr>
            <w:tcW w:type="dxa" w:w="2880"/>
          </w:tcPr>
          <w:p>
            <w:r>
              <w:t>Noise Power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Reduced</w:t>
            </w:r>
          </w:p>
        </w:tc>
      </w:tr>
      <w:tr>
        <w:tc>
          <w:tcPr>
            <w:tcW w:type="dxa" w:w="2880"/>
          </w:tcPr>
          <w:p>
            <w:r>
              <w:t>SNR (dB)</w:t>
            </w:r>
          </w:p>
        </w:tc>
        <w:tc>
          <w:tcPr>
            <w:tcW w:type="dxa" w:w="2880"/>
          </w:tcPr>
          <w:p>
            <w:r>
              <w:t>9.4</w:t>
            </w:r>
          </w:p>
        </w:tc>
        <w:tc>
          <w:tcPr>
            <w:tcW w:type="dxa" w:w="2880"/>
          </w:tcPr>
          <w:p>
            <w:r>
              <w:t>18.7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32 cycles</w:t>
            </w:r>
          </w:p>
        </w:tc>
      </w:tr>
    </w:tbl>
    <w:p>
      <w:pPr>
        <w:pStyle w:val="Heading2"/>
      </w:pPr>
      <w:r>
        <w:t>Table 4: FFT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FFT Size</w:t>
            </w:r>
          </w:p>
        </w:tc>
        <w:tc>
          <w:tcPr>
            <w:tcW w:type="dxa" w:w="4320"/>
          </w:tcPr>
          <w:p>
            <w:r>
              <w:t>64-point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Radix-2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Real + Imag</w:t>
            </w:r>
          </w:p>
        </w:tc>
      </w:tr>
    </w:tbl>
    <w:p>
      <w:pPr>
        <w:pStyle w:val="Heading2"/>
      </w:pPr>
      <w:r>
        <w:t>Table 5: Frequency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ECG Type</w:t>
            </w:r>
          </w:p>
        </w:tc>
        <w:tc>
          <w:tcPr>
            <w:tcW w:type="dxa" w:w="2880"/>
          </w:tcPr>
          <w:p>
            <w:r>
              <w:t>Frequency (Hz)</w:t>
            </w:r>
          </w:p>
        </w:tc>
        <w:tc>
          <w:tcPr>
            <w:tcW w:type="dxa" w:w="2880"/>
          </w:tcPr>
          <w:p>
            <w:r>
              <w:t>Observation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Stable peak</w:t>
            </w:r>
          </w:p>
        </w:tc>
      </w:tr>
      <w:tr>
        <w:tc>
          <w:tcPr>
            <w:tcW w:type="dxa" w:w="2880"/>
          </w:tcPr>
          <w:p>
            <w:r>
              <w:t>Tachycardia</w:t>
            </w:r>
          </w:p>
        </w:tc>
        <w:tc>
          <w:tcPr>
            <w:tcW w:type="dxa" w:w="2880"/>
          </w:tcPr>
          <w:p>
            <w:r>
              <w:t>2.5–4</w:t>
            </w:r>
          </w:p>
        </w:tc>
        <w:tc>
          <w:tcPr>
            <w:tcW w:type="dxa" w:w="2880"/>
          </w:tcPr>
          <w:p>
            <w:r>
              <w:t>Shifted peak</w:t>
            </w:r>
          </w:p>
        </w:tc>
      </w:tr>
      <w:tr>
        <w:tc>
          <w:tcPr>
            <w:tcW w:type="dxa" w:w="2880"/>
          </w:tcPr>
          <w:p>
            <w:r>
              <w:t>Bradycardia</w:t>
            </w:r>
          </w:p>
        </w:tc>
        <w:tc>
          <w:tcPr>
            <w:tcW w:type="dxa" w:w="2880"/>
          </w:tcPr>
          <w:p>
            <w:r>
              <w:t>&lt;1</w:t>
            </w:r>
          </w:p>
        </w:tc>
        <w:tc>
          <w:tcPr>
            <w:tcW w:type="dxa" w:w="2880"/>
          </w:tcPr>
          <w:p>
            <w:r>
              <w:t>Low-frequency</w:t>
            </w:r>
          </w:p>
        </w:tc>
      </w:tr>
    </w:tbl>
    <w:p>
      <w:pPr>
        <w:pStyle w:val="Heading2"/>
      </w:pPr>
      <w:r>
        <w:t>Table 6: CNN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Filters</w:t>
            </w:r>
          </w:p>
        </w:tc>
        <w:tc>
          <w:tcPr>
            <w:tcW w:type="dxa" w:w="2160"/>
          </w:tcPr>
          <w:p>
            <w:r>
              <w:t>Kernel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Conv1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30×3</w:t>
            </w:r>
          </w:p>
        </w:tc>
      </w:tr>
      <w:tr>
        <w:tc>
          <w:tcPr>
            <w:tcW w:type="dxa" w:w="2160"/>
          </w:tcPr>
          <w:p>
            <w:r>
              <w:t>Pool1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15×3</w:t>
            </w:r>
          </w:p>
        </w:tc>
      </w:tr>
      <w:tr>
        <w:tc>
          <w:tcPr>
            <w:tcW w:type="dxa" w:w="2160"/>
          </w:tcPr>
          <w:p>
            <w:r>
              <w:t>Conv2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13×2</w:t>
            </w:r>
          </w:p>
        </w:tc>
      </w:tr>
      <w:tr>
        <w:tc>
          <w:tcPr>
            <w:tcW w:type="dxa" w:w="2160"/>
          </w:tcPr>
          <w:p>
            <w:r>
              <w:t>Pool2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7×2</w:t>
            </w:r>
          </w:p>
        </w:tc>
      </w:tr>
      <w:tr>
        <w:tc>
          <w:tcPr>
            <w:tcW w:type="dxa" w:w="2160"/>
          </w:tcPr>
          <w:p>
            <w:r>
              <w:t>FC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8 classes</w:t>
            </w:r>
          </w:p>
        </w:tc>
      </w:tr>
    </w:tbl>
    <w:p>
      <w:pPr>
        <w:pStyle w:val="Heading2"/>
      </w:pPr>
      <w:r>
        <w:t>Table 7: CNN Detection 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PVC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Tachycardia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Bradycardia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Table 8: Hardware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Latency (cycles)</w:t>
            </w:r>
          </w:p>
        </w:tc>
        <w:tc>
          <w:tcPr>
            <w:tcW w:type="dxa" w:w="2880"/>
          </w:tcPr>
          <w:p>
            <w:r>
              <w:t>Throughput</w:t>
            </w:r>
          </w:p>
        </w:tc>
      </w:tr>
      <w:tr>
        <w:tc>
          <w:tcPr>
            <w:tcW w:type="dxa" w:w="2880"/>
          </w:tcPr>
          <w:p>
            <w:r>
              <w:t>FIR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 sample/cycle</w:t>
            </w:r>
          </w:p>
        </w:tc>
      </w:tr>
      <w:tr>
        <w:tc>
          <w:tcPr>
            <w:tcW w:type="dxa" w:w="2880"/>
          </w:tcPr>
          <w:p>
            <w:r>
              <w:t>FFT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 block</w:t>
            </w:r>
          </w:p>
        </w:tc>
      </w:tr>
      <w:tr>
        <w:tc>
          <w:tcPr>
            <w:tcW w:type="dxa" w:w="2880"/>
          </w:tcPr>
          <w:p>
            <w:r>
              <w:t>CNN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1 segment</w:t>
            </w:r>
          </w:p>
        </w:tc>
      </w:tr>
    </w:tbl>
    <w:p>
      <w:pPr>
        <w:pStyle w:val="Heading2"/>
      </w:pPr>
      <w:r>
        <w:t>Table 9: Hardware vs Software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Execution Time</w:t>
            </w:r>
          </w:p>
        </w:tc>
        <w:tc>
          <w:tcPr>
            <w:tcW w:type="dxa" w:w="2880"/>
          </w:tcPr>
          <w:p>
            <w:r>
              <w:t>Power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12 ms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Proposed SoC</w:t>
            </w:r>
          </w:p>
        </w:tc>
        <w:tc>
          <w:tcPr>
            <w:tcW w:type="dxa" w:w="2880"/>
          </w:tcPr>
          <w:p>
            <w:r>
              <w:t>0.8 ms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