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4090" w14:textId="268C846A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How do we secure credentials and tokens?</w:t>
      </w:r>
    </w:p>
    <w:p w14:paraId="1226C0BD" w14:textId="77777777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Based on the actual code in </w:t>
      </w:r>
      <w:hyperlink r:id="rId5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u w:val="single"/>
            <w:bdr w:val="single" w:sz="2" w:space="1" w:color="auto" w:frame="1"/>
            <w:lang w:eastAsia="en-GB"/>
            <w14:ligatures w14:val="none"/>
          </w:rPr>
          <w:t>server.py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and the </w:t>
      </w:r>
      <w:hyperlink r:id="rId6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u w:val="single"/>
            <w:bdr w:val="single" w:sz="2" w:space="1" w:color="auto" w:frame="1"/>
            <w:lang w:eastAsia="en-GB"/>
            <w14:ligatures w14:val="none"/>
          </w:rPr>
          <w:t>.env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file:</w:t>
      </w:r>
    </w:p>
    <w:p w14:paraId="73BCBFC4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What is currently in place:</w:t>
      </w:r>
    </w:p>
    <w:p w14:paraId="2B15A962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OAuth Tokens</w:t>
      </w:r>
    </w:p>
    <w:p w14:paraId="790FCCB8" w14:textId="77777777" w:rsidR="00271ECE" w:rsidRPr="00271ECE" w:rsidRDefault="00271ECE" w:rsidP="00271ECE">
      <w:pPr>
        <w:numPr>
          <w:ilvl w:val="0"/>
          <w:numId w:val="5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Access tokens are never stored in the browser — they live in a server-side Flask session.</w:t>
      </w:r>
    </w:p>
    <w:p w14:paraId="6E2DB0EB" w14:textId="77777777" w:rsidR="00271ECE" w:rsidRPr="00271ECE" w:rsidRDefault="00271ECE" w:rsidP="00271ECE">
      <w:pPr>
        <w:numPr>
          <w:ilvl w:val="0"/>
          <w:numId w:val="5"/>
        </w:num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Session cookie is </w:t>
      </w:r>
      <w:hyperlink r:id="rId7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httponly=True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(JS cannot read it) and </w:t>
      </w:r>
      <w:hyperlink r:id="rId8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samesite=Lax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(CSRF protection).</w:t>
      </w:r>
    </w:p>
    <w:p w14:paraId="69E90DCC" w14:textId="77777777" w:rsidR="00271ECE" w:rsidRPr="00271ECE" w:rsidRDefault="00271ECE" w:rsidP="00271ECE">
      <w:pPr>
        <w:numPr>
          <w:ilvl w:val="0"/>
          <w:numId w:val="5"/>
        </w:num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Sessions are stored in </w:t>
      </w:r>
      <w:hyperlink r:id="rId9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jira_dashboard_sessions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on the server, not in the cookie payload.</w:t>
      </w:r>
    </w:p>
    <w:p w14:paraId="2CC330A4" w14:textId="77777777" w:rsidR="00271ECE" w:rsidRPr="00271ECE" w:rsidRDefault="00271ECE" w:rsidP="00271ECE">
      <w:pPr>
        <w:numPr>
          <w:ilvl w:val="0"/>
          <w:numId w:val="5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Tokens include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offline_access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scope for refresh without re-login.</w:t>
      </w:r>
    </w:p>
    <w:p w14:paraId="572DBBC6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App Secrets (Client ID / Secret)</w:t>
      </w:r>
    </w:p>
    <w:p w14:paraId="10897D9D" w14:textId="77777777" w:rsidR="00271ECE" w:rsidRPr="00271ECE" w:rsidRDefault="00271ECE" w:rsidP="00271ECE">
      <w:pPr>
        <w:numPr>
          <w:ilvl w:val="0"/>
          <w:numId w:val="6"/>
        </w:num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Loaded at runtime via </w:t>
      </w:r>
      <w:hyperlink r:id="rId10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os.getenv()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from the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.env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file — never hardcoded in source.</w:t>
      </w:r>
    </w:p>
    <w:p w14:paraId="05A4ABFB" w14:textId="77777777" w:rsidR="00271ECE" w:rsidRPr="00271ECE" w:rsidRDefault="00271ECE" w:rsidP="00271ECE">
      <w:pPr>
        <w:numPr>
          <w:ilvl w:val="0"/>
          <w:numId w:val="6"/>
        </w:num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.env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should be in </w:t>
      </w:r>
      <w:hyperlink r:id="rId11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.gitignore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so it is never committed to version control.</w:t>
      </w:r>
    </w:p>
    <w:p w14:paraId="19667BA7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Session Security</w:t>
      </w:r>
    </w:p>
    <w:p w14:paraId="0BA26361" w14:textId="77777777" w:rsidR="00271ECE" w:rsidRPr="00271ECE" w:rsidRDefault="00271ECE" w:rsidP="00271ECE">
      <w:pPr>
        <w:numPr>
          <w:ilvl w:val="0"/>
          <w:numId w:val="7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Session cookie name is custom (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jira_dashboard_session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) to avoid fingerprinting.</w:t>
      </w:r>
    </w:p>
    <w:p w14:paraId="6FCB2C12" w14:textId="77777777" w:rsidR="00271ECE" w:rsidRPr="00271ECE" w:rsidRDefault="00271ECE" w:rsidP="00271ECE">
      <w:pPr>
        <w:numPr>
          <w:ilvl w:val="0"/>
          <w:numId w:val="7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SESSION_COOKIE_SECURE = False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currently — this must be set to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True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in production (HTTPS only).</w:t>
      </w:r>
    </w:p>
    <w:p w14:paraId="60669258" w14:textId="77777777" w:rsidR="00271ECE" w:rsidRPr="00271ECE" w:rsidRDefault="00ED42A4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1E8AD276">
          <v:rect id="Horizontal Lin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0911B5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What still needs to be done (gaps):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355"/>
        <w:gridCol w:w="3720"/>
      </w:tblGrid>
      <w:tr w:rsidR="00271ECE" w:rsidRPr="00271ECE" w14:paraId="587E355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9417E" w14:textId="77777777" w:rsidR="00271ECE" w:rsidRPr="00271ECE" w:rsidRDefault="00271ECE" w:rsidP="00271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25876" w14:textId="77777777" w:rsidR="00271ECE" w:rsidRPr="00271ECE" w:rsidRDefault="00271ECE" w:rsidP="00271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1890F7" w14:textId="77777777" w:rsidR="00271ECE" w:rsidRPr="00271ECE" w:rsidRDefault="00271ECE" w:rsidP="00271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Fix</w:t>
            </w:r>
          </w:p>
        </w:tc>
      </w:tr>
      <w:tr w:rsidR="00271ECE" w:rsidRPr="00271ECE" w14:paraId="00479F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D1FE42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:lang w:eastAsia="en-GB"/>
                <w14:ligatures w14:val="none"/>
              </w:rPr>
              <w:t>.env</w:t>
            </w: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currently has live secrets visible in the file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42323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— if repo is public or shared, credentials leak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4C49D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Rotate keys immediately; add </w:t>
            </w:r>
            <w:r w:rsidRPr="00271ECE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:lang w:eastAsia="en-GB"/>
                <w14:ligatures w14:val="none"/>
              </w:rPr>
              <w:t>.env</w:t>
            </w: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to </w:t>
            </w:r>
            <w:hyperlink r:id="rId12" w:history="1">
              <w:r w:rsidRPr="00271ECE">
                <w:rPr>
                  <w:rFonts w:ascii="Times New Roman" w:eastAsia="Times New Roman" w:hAnsi="Times New Roman" w:cs="Times New Roman"/>
                  <w:color w:val="0000FF"/>
                  <w:kern w:val="0"/>
                  <w:sz w:val="18"/>
                  <w:szCs w:val="18"/>
                  <w:bdr w:val="single" w:sz="2" w:space="1" w:color="auto" w:frame="1"/>
                  <w:lang w:eastAsia="en-GB"/>
                  <w14:ligatures w14:val="none"/>
                </w:rPr>
                <w:t>.gitignore</w:t>
              </w:r>
            </w:hyperlink>
          </w:p>
        </w:tc>
      </w:tr>
      <w:tr w:rsidR="00271ECE" w:rsidRPr="00271ECE" w14:paraId="41E622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B0F554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:lang w:eastAsia="en-GB"/>
                <w14:ligatures w14:val="none"/>
              </w:rPr>
              <w:t>SESSION_COOKIE_SECURE = False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C07BC5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Tokens could transmit over HTTP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591E24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 to </w:t>
            </w:r>
            <w:r w:rsidRPr="00271ECE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:lang w:eastAsia="en-GB"/>
                <w14:ligatures w14:val="none"/>
              </w:rPr>
              <w:t>True</w:t>
            </w: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behind HTTPS in production</w:t>
            </w:r>
          </w:p>
        </w:tc>
      </w:tr>
      <w:tr w:rsidR="00271ECE" w:rsidRPr="00271ECE" w14:paraId="38F58D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BE8192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token expiry/rotation handling visible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7D8E37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 tokens could persist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C59517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refresh token logic and session expiry checks</w:t>
            </w:r>
          </w:p>
        </w:tc>
      </w:tr>
      <w:tr w:rsidR="00271ECE" w:rsidRPr="00271ECE" w14:paraId="04EDD9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4790D7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secret scanning in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C4DCA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accidental commits go undetected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911561" w14:textId="77777777" w:rsidR="00271ECE" w:rsidRPr="00271ECE" w:rsidRDefault="00271ECE" w:rsidP="00271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 </w:t>
            </w:r>
            <w:r w:rsidRPr="00271ECE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:lang w:eastAsia="en-GB"/>
                <w14:ligatures w14:val="none"/>
              </w:rPr>
              <w:t>truffleHog</w:t>
            </w: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or </w:t>
            </w:r>
            <w:r w:rsidRPr="00271ECE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:lang w:eastAsia="en-GB"/>
                <w14:ligatures w14:val="none"/>
              </w:rPr>
              <w:t>gitleaks</w:t>
            </w:r>
            <w:r w:rsidRPr="00271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pre-commit hook</w:t>
            </w:r>
          </w:p>
        </w:tc>
      </w:tr>
    </w:tbl>
    <w:p w14:paraId="33B5EEC9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Recommended immediate actions:</w:t>
      </w:r>
    </w:p>
    <w:p w14:paraId="65965502" w14:textId="77777777" w:rsidR="00271ECE" w:rsidRPr="00271ECE" w:rsidRDefault="00271ECE" w:rsidP="00271ECE">
      <w:pPr>
        <w:numPr>
          <w:ilvl w:val="0"/>
          <w:numId w:val="8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Rotate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JIRA_CLIENT_SECRET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and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QWEN_API_KEY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— both are currently exposed in the shared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.env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.</w:t>
      </w:r>
    </w:p>
    <w:p w14:paraId="53480C36" w14:textId="77777777" w:rsidR="00271ECE" w:rsidRPr="00271ECE" w:rsidRDefault="00271ECE" w:rsidP="00271ECE">
      <w:pPr>
        <w:numPr>
          <w:ilvl w:val="0"/>
          <w:numId w:val="8"/>
        </w:num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Add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.env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to </w:t>
      </w:r>
      <w:hyperlink r:id="rId13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.gitignore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if not already there.</w:t>
      </w:r>
    </w:p>
    <w:p w14:paraId="0E094F55" w14:textId="77777777" w:rsidR="00271ECE" w:rsidRPr="00271ECE" w:rsidRDefault="00271ECE" w:rsidP="00271ECE">
      <w:pPr>
        <w:numPr>
          <w:ilvl w:val="0"/>
          <w:numId w:val="8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lastRenderedPageBreak/>
        <w:t>Use a secrets manager (e.g. AWS Secrets Manager, Doppler, or GitHub Secrets for CI) for production deployment</w:t>
      </w:r>
    </w:p>
    <w:p w14:paraId="7ED82BE9" w14:textId="52C42D8B" w:rsidR="00271ECE" w:rsidRDefault="00271ECE" w:rsidP="00271ECE"/>
    <w:p w14:paraId="0EEDDC8A" w14:textId="77777777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What if Atlassian API permissions vary by tenant?</w:t>
      </w:r>
    </w:p>
    <w:p w14:paraId="56324511" w14:textId="77777777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Based directly on the code in </w:t>
      </w:r>
      <w:hyperlink r:id="rId14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u w:val="single"/>
            <w:bdr w:val="single" w:sz="2" w:space="1" w:color="auto" w:frame="1"/>
            <w:lang w:eastAsia="en-GB"/>
            <w14:ligatures w14:val="none"/>
          </w:rPr>
          <w:t>server.py</w:t>
        </w:r>
        <w:r w:rsidRPr="00271ECE">
          <w:rPr>
            <w:rFonts w:ascii="Arial" w:eastAsia="Times New Roman" w:hAnsi="Arial" w:cs="Arial"/>
            <w:color w:val="8C8C8C"/>
            <w:kern w:val="0"/>
            <w:sz w:val="18"/>
            <w:szCs w:val="18"/>
            <w:u w:val="single"/>
            <w:bdr w:val="single" w:sz="2" w:space="1" w:color="auto" w:frame="1"/>
            <w:lang w:eastAsia="en-GB"/>
            <w14:ligatures w14:val="none"/>
          </w:rPr>
          <w:t>:734-770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 here is exactly what happens:</w:t>
      </w:r>
    </w:p>
    <w:p w14:paraId="61907A16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The app has a 3-tier fallback chain:</w:t>
      </w:r>
    </w:p>
    <w:p w14:paraId="7EA880D2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Tier 1 — Atlassian </w:t>
      </w:r>
      <w:r w:rsidRPr="00271ECE">
        <w:rPr>
          <w:rFonts w:ascii="Monaco" w:eastAsia="Times New Roman" w:hAnsi="Monaco" w:cs="Courier New"/>
          <w:b/>
          <w:bCs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/me</w:t>
      </w: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 endpoint</w:t>
      </w:r>
    </w:p>
    <w:p w14:paraId="2162E889" w14:textId="77777777" w:rsidR="00271ECE" w:rsidRPr="00271ECE" w:rsidRDefault="00271ECE" w:rsidP="00271ECE">
      <w:pPr>
        <w:numPr>
          <w:ilvl w:val="0"/>
          <w:numId w:val="9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Called first after token exchange.</w:t>
      </w:r>
    </w:p>
    <w:p w14:paraId="6A7F86FD" w14:textId="77777777" w:rsidR="00271ECE" w:rsidRPr="00271ECE" w:rsidRDefault="00271ECE" w:rsidP="00271ECE">
      <w:pPr>
        <w:numPr>
          <w:ilvl w:val="0"/>
          <w:numId w:val="9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Works on most standard tenants.</w:t>
      </w:r>
    </w:p>
    <w:p w14:paraId="396A9318" w14:textId="77777777" w:rsidR="00271ECE" w:rsidRPr="00271ECE" w:rsidRDefault="00271ECE" w:rsidP="00271ECE">
      <w:pPr>
        <w:numPr>
          <w:ilvl w:val="0"/>
          <w:numId w:val="9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Returns: name, email, profile picture.</w:t>
      </w:r>
    </w:p>
    <w:p w14:paraId="4899CADF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Tier 2 — Jira </w:t>
      </w:r>
      <w:r w:rsidRPr="00271ECE">
        <w:rPr>
          <w:rFonts w:ascii="Monaco" w:eastAsia="Times New Roman" w:hAnsi="Monaco" w:cs="Courier New"/>
          <w:b/>
          <w:bCs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/rest/api/3/myself</w:t>
      </w: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 endpoint</w:t>
      </w:r>
    </w:p>
    <w:p w14:paraId="4F08ADF8" w14:textId="77777777" w:rsidR="00271ECE" w:rsidRPr="00271ECE" w:rsidRDefault="00271ECE" w:rsidP="00271ECE">
      <w:pPr>
        <w:numPr>
          <w:ilvl w:val="0"/>
          <w:numId w:val="10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Triggered automatically if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/me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returns 403.</w:t>
      </w:r>
    </w:p>
    <w:p w14:paraId="1B06DE95" w14:textId="77777777" w:rsidR="00271ECE" w:rsidRPr="00271ECE" w:rsidRDefault="00271ECE" w:rsidP="00271ECE">
      <w:pPr>
        <w:numPr>
          <w:ilvl w:val="0"/>
          <w:numId w:val="10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Uses the cloud ID of the user's first accessible Jira site.</w:t>
      </w:r>
    </w:p>
    <w:p w14:paraId="7195CBA6" w14:textId="77777777" w:rsidR="00271ECE" w:rsidRPr="00271ECE" w:rsidRDefault="00271ECE" w:rsidP="00271ECE">
      <w:pPr>
        <w:numPr>
          <w:ilvl w:val="0"/>
          <w:numId w:val="10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Returns: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displayName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emailAddress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 avatar URL.</w:t>
      </w:r>
    </w:p>
    <w:p w14:paraId="1AB29120" w14:textId="77777777" w:rsidR="00271ECE" w:rsidRPr="00271ECE" w:rsidRDefault="00271ECE" w:rsidP="00271ECE">
      <w:pPr>
        <w:numPr>
          <w:ilvl w:val="0"/>
          <w:numId w:val="10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This covers tenants where the identity scope is restricted but Jira API access is permitted.</w:t>
      </w:r>
    </w:p>
    <w:p w14:paraId="4F7628CE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Tier 3 — Graceful degradation</w:t>
      </w:r>
    </w:p>
    <w:p w14:paraId="030838D0" w14:textId="77777777" w:rsidR="00271ECE" w:rsidRPr="00271ECE" w:rsidRDefault="00271ECE" w:rsidP="00271ECE">
      <w:pPr>
        <w:numPr>
          <w:ilvl w:val="0"/>
          <w:numId w:val="11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If both endpoints fail (any exception), the app falls back to using the Jira site name as the user identity.</w:t>
      </w:r>
    </w:p>
    <w:p w14:paraId="6D782C19" w14:textId="77777777" w:rsidR="00271ECE" w:rsidRPr="00271ECE" w:rsidRDefault="00271ECE" w:rsidP="00271ECE">
      <w:pPr>
        <w:numPr>
          <w:ilvl w:val="0"/>
          <w:numId w:val="11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The user still gets logged in and can use the dashboard.</w:t>
      </w:r>
    </w:p>
    <w:p w14:paraId="36409F31" w14:textId="77777777" w:rsidR="00271ECE" w:rsidRPr="00271ECE" w:rsidRDefault="00271ECE" w:rsidP="00271ECE">
      <w:pPr>
        <w:numPr>
          <w:ilvl w:val="0"/>
          <w:numId w:val="11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Name and email fields will be empty, but the session is valid.</w:t>
      </w:r>
    </w:p>
    <w:p w14:paraId="6827D89D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In practice:</w:t>
      </w:r>
    </w:p>
    <w:p w14:paraId="5BADF99E" w14:textId="77777777" w:rsidR="00271ECE" w:rsidRPr="00271ECE" w:rsidRDefault="00271ECE" w:rsidP="00271ECE">
      <w:pPr>
        <w:numPr>
          <w:ilvl w:val="0"/>
          <w:numId w:val="12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The user never sees an error due to tenant permission differences.</w:t>
      </w:r>
    </w:p>
    <w:p w14:paraId="3C4E0288" w14:textId="77777777" w:rsidR="00271ECE" w:rsidRPr="00271ECE" w:rsidRDefault="00271ECE" w:rsidP="00271ECE">
      <w:pPr>
        <w:numPr>
          <w:ilvl w:val="0"/>
          <w:numId w:val="12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The login flow completes regardless of which tier succeeds.</w:t>
      </w:r>
    </w:p>
    <w:p w14:paraId="17C3F6F9" w14:textId="77777777" w:rsidR="00271ECE" w:rsidRPr="00271ECE" w:rsidRDefault="00271ECE" w:rsidP="00271ECE">
      <w:pPr>
        <w:numPr>
          <w:ilvl w:val="0"/>
          <w:numId w:val="12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Only the displayed user name/email may be less detailed if lower tiers are used.</w:t>
      </w:r>
    </w:p>
    <w:p w14:paraId="53E66095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The one gap to be aware of:</w:t>
      </w:r>
    </w:p>
    <w:p w14:paraId="481421D3" w14:textId="77777777" w:rsidR="00271ECE" w:rsidRPr="00271ECE" w:rsidRDefault="00271ECE" w:rsidP="00271ECE">
      <w:pPr>
        <w:numPr>
          <w:ilvl w:val="0"/>
          <w:numId w:val="13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If a tenant blocks all three paths AND has no accessible sites, the app correctly shows a "no Jira sites found" error and stops the login — which is the right behavior since the user genuinely has no accessible data.</w:t>
      </w:r>
    </w:p>
    <w:p w14:paraId="353483C6" w14:textId="77777777" w:rsidR="00271ECE" w:rsidRDefault="00271ECE" w:rsidP="00271ECE"/>
    <w:p w14:paraId="6F61EA10" w14:textId="77777777" w:rsidR="00271ECE" w:rsidRDefault="00271ECE" w:rsidP="00271ECE"/>
    <w:p w14:paraId="092A98B5" w14:textId="77777777" w:rsidR="00271ECE" w:rsidRDefault="00271ECE" w:rsidP="00271ECE"/>
    <w:p w14:paraId="02345AC6" w14:textId="77777777" w:rsidR="00271ECE" w:rsidRDefault="00271ECE" w:rsidP="00271ECE"/>
    <w:p w14:paraId="72CD2FDC" w14:textId="77777777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How is user access controlled?</w:t>
      </w:r>
    </w:p>
    <w:p w14:paraId="44B20175" w14:textId="77777777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Based on the actual code in </w:t>
      </w:r>
      <w:hyperlink r:id="rId15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u w:val="single"/>
            <w:bdr w:val="single" w:sz="2" w:space="1" w:color="auto" w:frame="1"/>
            <w:lang w:eastAsia="en-GB"/>
            <w14:ligatures w14:val="none"/>
          </w:rPr>
          <w:t>server.py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 here is how user access is controlled:</w:t>
      </w:r>
    </w:p>
    <w:p w14:paraId="7BEECCFA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1. OAuth Authentication (Atlassian)</w:t>
      </w:r>
    </w:p>
    <w:p w14:paraId="133A8D1B" w14:textId="77777777" w:rsidR="00271ECE" w:rsidRPr="00271ECE" w:rsidRDefault="00271ECE" w:rsidP="00271ECE">
      <w:pPr>
        <w:numPr>
          <w:ilvl w:val="0"/>
          <w:numId w:val="14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Every user must log in via Atlassian OAuth. No shared/hardcoded Jira account is used.</w:t>
      </w:r>
    </w:p>
    <w:p w14:paraId="48440911" w14:textId="77777777" w:rsidR="00271ECE" w:rsidRPr="00271ECE" w:rsidRDefault="00271ECE" w:rsidP="00271ECE">
      <w:pPr>
        <w:numPr>
          <w:ilvl w:val="0"/>
          <w:numId w:val="14"/>
        </w:num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The app requests scopes: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read:jira-work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write:jira-work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 </w:t>
      </w:r>
      <w:hyperlink r:id="rId16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read:jira-user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offline_access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openid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profile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, </w:t>
      </w:r>
      <w:hyperlink r:id="rId17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email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.</w:t>
      </w:r>
    </w:p>
    <w:p w14:paraId="751CBD38" w14:textId="77777777" w:rsidR="00271ECE" w:rsidRPr="00271ECE" w:rsidRDefault="00271ECE" w:rsidP="00271ECE">
      <w:pPr>
        <w:numPr>
          <w:ilvl w:val="0"/>
          <w:numId w:val="14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Only users with a valid Atlassian account and access to at least one Jira site can proceed.</w:t>
      </w:r>
    </w:p>
    <w:p w14:paraId="6A940AB2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2. Session-based Access</w:t>
      </w:r>
    </w:p>
    <w:p w14:paraId="4C6B4A85" w14:textId="77777777" w:rsidR="00271ECE" w:rsidRPr="00271ECE" w:rsidRDefault="00271ECE" w:rsidP="00271ECE">
      <w:pPr>
        <w:numPr>
          <w:ilvl w:val="0"/>
          <w:numId w:val="15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After login, the user's OAuth token, identity, selected site, and selected project are stored in a server-side session.</w:t>
      </w:r>
    </w:p>
    <w:p w14:paraId="4B16B3D2" w14:textId="77777777" w:rsidR="00271ECE" w:rsidRPr="00271ECE" w:rsidRDefault="00271ECE" w:rsidP="00271ECE">
      <w:pPr>
        <w:numPr>
          <w:ilvl w:val="0"/>
          <w:numId w:val="15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All subsequent API calls use that user's own token — not a shared app token.</w:t>
      </w:r>
    </w:p>
    <w:p w14:paraId="40FD6185" w14:textId="77777777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3. </w:t>
      </w:r>
      <w:hyperlink r:id="rId18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@login_required</w:t>
        </w:r>
      </w:hyperlink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 Decorator</w:t>
      </w:r>
    </w:p>
    <w:p w14:paraId="53930A2D" w14:textId="77777777" w:rsidR="00271ECE" w:rsidRPr="00271ECE" w:rsidRDefault="00271ECE" w:rsidP="00271ECE">
      <w:pPr>
        <w:numPr>
          <w:ilvl w:val="0"/>
          <w:numId w:val="16"/>
        </w:num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Every protected route is guarded by a </w:t>
      </w:r>
      <w:hyperlink r:id="rId19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login_required</w:t>
        </w:r>
      </w:hyperlink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decorator.</w:t>
      </w:r>
    </w:p>
    <w:p w14:paraId="4AFA388A" w14:textId="77777777" w:rsidR="00271ECE" w:rsidRPr="00271ECE" w:rsidRDefault="00271ECE" w:rsidP="00271ECE">
      <w:pPr>
        <w:numPr>
          <w:ilvl w:val="0"/>
          <w:numId w:val="16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If no valid session exists, the user is redirected to the login page.</w:t>
      </w:r>
    </w:p>
    <w:p w14:paraId="7C57D7F3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4. Per-user Data Scoping</w:t>
      </w:r>
    </w:p>
    <w:p w14:paraId="510492F7" w14:textId="77777777" w:rsidR="00271ECE" w:rsidRPr="00271ECE" w:rsidRDefault="00271ECE" w:rsidP="00271ECE">
      <w:pPr>
        <w:numPr>
          <w:ilvl w:val="0"/>
          <w:numId w:val="17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Jira data is fetched using the logged-in user's token, so they only see sites and projects their Atlassian account has permission to access.</w:t>
      </w:r>
    </w:p>
    <w:p w14:paraId="3786FA27" w14:textId="77777777" w:rsidR="00271ECE" w:rsidRPr="00271ECE" w:rsidRDefault="00271ECE" w:rsidP="00271ECE">
      <w:pPr>
        <w:numPr>
          <w:ilvl w:val="0"/>
          <w:numId w:val="17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Dashboard data and cache are keyed per user to prevent cross-user data leakage.</w:t>
      </w:r>
    </w:p>
    <w:p w14:paraId="50377DA3" w14:textId="77777777" w:rsidR="00271ECE" w:rsidRPr="00271ECE" w:rsidRDefault="00271ECE" w:rsidP="00271ECE">
      <w:pPr>
        <w:shd w:val="clear" w:color="auto" w:fill="191A1B"/>
        <w:spacing w:after="24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5. Site and Project Selection</w:t>
      </w:r>
    </w:p>
    <w:p w14:paraId="7BDBBD63" w14:textId="77777777" w:rsidR="00271ECE" w:rsidRPr="00271ECE" w:rsidRDefault="00271ECE" w:rsidP="00271ECE">
      <w:pPr>
        <w:numPr>
          <w:ilvl w:val="0"/>
          <w:numId w:val="18"/>
        </w:numPr>
        <w:shd w:val="clear" w:color="auto" w:fill="191A1B"/>
        <w:spacing w:before="60" w:after="6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After login, the user explicitly selects which Jira site and project to work with — they cannot access sites outside their Atlassian permissions.</w:t>
      </w:r>
    </w:p>
    <w:p w14:paraId="37FD83BD" w14:textId="77777777" w:rsidR="00271ECE" w:rsidRPr="00271ECE" w:rsidRDefault="00271ECE" w:rsidP="00271ECE">
      <w:pPr>
        <w:shd w:val="clear" w:color="auto" w:fill="191A1B"/>
        <w:spacing w:after="0" w:line="360" w:lineRule="atLeast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In short: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Access is controlled at three layers — Atlassian identity, session validity, and route-level guards — with all data scoped to the authenticated user's own Jira permissions.</w:t>
      </w:r>
    </w:p>
    <w:p w14:paraId="49952690" w14:textId="77777777" w:rsidR="00271ECE" w:rsidRDefault="00271ECE" w:rsidP="00271ECE"/>
    <w:p w14:paraId="7062F2C4" w14:textId="77777777" w:rsidR="00271ECE" w:rsidRDefault="00271ECE" w:rsidP="00271ECE"/>
    <w:p w14:paraId="671D9368" w14:textId="77777777" w:rsidR="00271ECE" w:rsidRPr="00271ECE" w:rsidRDefault="00271ECE" w:rsidP="00271ECE">
      <w:pPr>
        <w:shd w:val="clear" w:color="auto" w:fill="191A1B"/>
        <w:spacing w:after="24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br/>
        <w:t>Based on the current state of the codebase (app is already running, OAuth flow is working, dashboard and metrics are functional), here is a realistic phased rollout:</w:t>
      </w:r>
    </w:p>
    <w:p w14:paraId="74ACDD83" w14:textId="77777777" w:rsidR="00271ECE" w:rsidRPr="00271ECE" w:rsidRDefault="00271ECE" w:rsidP="00271ECE">
      <w:pPr>
        <w:shd w:val="clear" w:color="auto" w:fill="191A1B"/>
        <w:spacing w:after="24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lang w:eastAsia="en-GB"/>
          <w14:ligatures w14:val="none"/>
        </w:rPr>
        <w:t>Phase 1 — Internal Validation (Week 1–2)</w:t>
      </w:r>
    </w:p>
    <w:p w14:paraId="26BAD78A" w14:textId="77777777" w:rsidR="00271ECE" w:rsidRPr="00271ECE" w:rsidRDefault="00271ECE" w:rsidP="00271ECE">
      <w:pPr>
        <w:numPr>
          <w:ilvl w:val="0"/>
          <w:numId w:val="19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Run the app with 1–2 internal users on real Jira projects</w:t>
      </w:r>
    </w:p>
    <w:p w14:paraId="68EB80A7" w14:textId="77777777" w:rsidR="00271ECE" w:rsidRPr="00271ECE" w:rsidRDefault="00271ECE" w:rsidP="00271ECE">
      <w:pPr>
        <w:numPr>
          <w:ilvl w:val="0"/>
          <w:numId w:val="19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Verify OAuth flow, site/project selection, and metrics accuracy</w:t>
      </w:r>
    </w:p>
    <w:p w14:paraId="2DB3775D" w14:textId="77777777" w:rsidR="00271ECE" w:rsidRPr="00271ECE" w:rsidRDefault="00271ECE" w:rsidP="00271ECE">
      <w:pPr>
        <w:numPr>
          <w:ilvl w:val="0"/>
          <w:numId w:val="19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Fix any environment-specific issues (venv, Python version, config)</w:t>
      </w:r>
    </w:p>
    <w:p w14:paraId="58F6E574" w14:textId="77777777" w:rsidR="00271ECE" w:rsidRPr="00271ECE" w:rsidRDefault="00271ECE" w:rsidP="00271ECE">
      <w:pPr>
        <w:numPr>
          <w:ilvl w:val="0"/>
          <w:numId w:val="19"/>
        </w:numPr>
        <w:shd w:val="clear" w:color="auto" w:fill="191A1B"/>
        <w:spacing w:after="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lastRenderedPageBreak/>
        <w:t>Rotate exposed credentials and add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.env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to </w:t>
      </w:r>
      <w:hyperlink r:id="rId20" w:history="1">
        <w:r w:rsidRPr="00271ECE">
          <w:rPr>
            <w:rFonts w:ascii="Arial" w:eastAsia="Times New Roman" w:hAnsi="Arial" w:cs="Arial"/>
            <w:color w:val="0000FF"/>
            <w:kern w:val="0"/>
            <w:sz w:val="18"/>
            <w:szCs w:val="18"/>
            <w:bdr w:val="single" w:sz="2" w:space="1" w:color="auto" w:frame="1"/>
            <w:lang w:eastAsia="en-GB"/>
            <w14:ligatures w14:val="none"/>
          </w:rPr>
          <w:t>.gitignore</w:t>
        </w:r>
      </w:hyperlink>
    </w:p>
    <w:p w14:paraId="12CD7599" w14:textId="77777777" w:rsidR="00271ECE" w:rsidRPr="00271ECE" w:rsidRDefault="00271ECE" w:rsidP="00271ECE">
      <w:pPr>
        <w:shd w:val="clear" w:color="auto" w:fill="191A1B"/>
        <w:spacing w:after="24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lang w:eastAsia="en-GB"/>
          <w14:ligatures w14:val="none"/>
        </w:rPr>
        <w:t>Phase 2 — Pilot with Small Team (Week 3–4)</w:t>
      </w:r>
    </w:p>
    <w:p w14:paraId="6F253BFB" w14:textId="77777777" w:rsidR="00271ECE" w:rsidRPr="00271ECE" w:rsidRDefault="00271ECE" w:rsidP="00271ECE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Onboard 3–5 users from one team</w:t>
      </w:r>
    </w:p>
    <w:p w14:paraId="027AFE61" w14:textId="77777777" w:rsidR="00271ECE" w:rsidRPr="00271ECE" w:rsidRDefault="00271ECE" w:rsidP="00271ECE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Collect feedback on dashboard usefulness and UX gaps</w:t>
      </w:r>
    </w:p>
    <w:p w14:paraId="437D7BD2" w14:textId="77777777" w:rsidR="00271ECE" w:rsidRPr="00271ECE" w:rsidRDefault="00271ECE" w:rsidP="00271ECE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Identify missing metrics or workflow steps</w:t>
      </w:r>
    </w:p>
    <w:p w14:paraId="4004040E" w14:textId="77777777" w:rsidR="00271ECE" w:rsidRPr="00271ECE" w:rsidRDefault="00271ECE" w:rsidP="00271ECE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Document setup process for repeatable onboarding</w:t>
      </w:r>
    </w:p>
    <w:p w14:paraId="751C529E" w14:textId="77777777" w:rsidR="00271ECE" w:rsidRPr="00271ECE" w:rsidRDefault="00271ECE" w:rsidP="00271ECE">
      <w:pPr>
        <w:shd w:val="clear" w:color="auto" w:fill="191A1B"/>
        <w:spacing w:after="24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lang w:eastAsia="en-GB"/>
          <w14:ligatures w14:val="none"/>
        </w:rPr>
        <w:t>Phase 3 — Hardening (Week 5–6)</w:t>
      </w:r>
    </w:p>
    <w:p w14:paraId="5A9A66D1" w14:textId="77777777" w:rsidR="00271ECE" w:rsidRPr="00271ECE" w:rsidRDefault="00271ECE" w:rsidP="00271ECE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Add automated tests for critical API flows</w:t>
      </w:r>
    </w:p>
    <w:p w14:paraId="70673DA9" w14:textId="77777777" w:rsidR="00271ECE" w:rsidRPr="00271ECE" w:rsidRDefault="00271ECE" w:rsidP="00271ECE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Improve error messages and edge case handling</w:t>
      </w:r>
    </w:p>
    <w:p w14:paraId="43B55F26" w14:textId="77777777" w:rsidR="00271ECE" w:rsidRPr="00271ECE" w:rsidRDefault="00271ECE" w:rsidP="00271ECE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Add secret scanning, basic CI checks</w:t>
      </w:r>
    </w:p>
    <w:p w14:paraId="20101E15" w14:textId="77777777" w:rsidR="00271ECE" w:rsidRPr="00271ECE" w:rsidRDefault="00271ECE" w:rsidP="00271ECE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Address any findings from pilot feedback</w:t>
      </w:r>
    </w:p>
    <w:p w14:paraId="255EC6F9" w14:textId="77777777" w:rsidR="00271ECE" w:rsidRPr="00271ECE" w:rsidRDefault="00271ECE" w:rsidP="00271ECE">
      <w:pPr>
        <w:shd w:val="clear" w:color="auto" w:fill="191A1B"/>
        <w:spacing w:after="24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lang w:eastAsia="en-GB"/>
          <w14:ligatures w14:val="none"/>
        </w:rPr>
        <w:t>Phase 4 — Broader Rollout (Week 7–8)</w:t>
      </w:r>
    </w:p>
    <w:p w14:paraId="400412E7" w14:textId="77777777" w:rsidR="00271ECE" w:rsidRPr="00271ECE" w:rsidRDefault="00271ECE" w:rsidP="00271ECE">
      <w:pPr>
        <w:numPr>
          <w:ilvl w:val="0"/>
          <w:numId w:val="22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Onboard additional teams or projects</w:t>
      </w:r>
    </w:p>
    <w:p w14:paraId="7755F697" w14:textId="77777777" w:rsidR="00271ECE" w:rsidRPr="00271ECE" w:rsidRDefault="00271ECE" w:rsidP="00271ECE">
      <w:pPr>
        <w:numPr>
          <w:ilvl w:val="0"/>
          <w:numId w:val="22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Enable multi-project support if needed</w:t>
      </w:r>
    </w:p>
    <w:p w14:paraId="37E1F46B" w14:textId="77777777" w:rsidR="00271ECE" w:rsidRPr="00271ECE" w:rsidRDefault="00271ECE" w:rsidP="00271ECE">
      <w:pPr>
        <w:numPr>
          <w:ilvl w:val="0"/>
          <w:numId w:val="22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Begin roadmap items: role-based access, forecasting widgets</w:t>
      </w:r>
    </w:p>
    <w:p w14:paraId="726A868F" w14:textId="77777777" w:rsidR="00271ECE" w:rsidRPr="00271ECE" w:rsidRDefault="00271ECE" w:rsidP="00271ECE">
      <w:pPr>
        <w:shd w:val="clear" w:color="auto" w:fill="191A1B"/>
        <w:spacing w:after="24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lang w:eastAsia="en-GB"/>
          <w14:ligatures w14:val="none"/>
        </w:rPr>
        <w:t>What would accelerate this:</w:t>
      </w:r>
    </w:p>
    <w:p w14:paraId="7BB9060B" w14:textId="77777777" w:rsidR="00271ECE" w:rsidRPr="00271ECE" w:rsidRDefault="00271ECE" w:rsidP="00271ECE">
      <w:pPr>
        <w:numPr>
          <w:ilvl w:val="0"/>
          <w:numId w:val="23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Stable hosting environment (not just local </w:t>
      </w:r>
      <w:r w:rsidRPr="00271ECE">
        <w:rPr>
          <w:rFonts w:ascii="Monaco" w:eastAsia="Times New Roman" w:hAnsi="Monaco" w:cs="Courier New"/>
          <w:color w:val="8C8C8C"/>
          <w:kern w:val="0"/>
          <w:sz w:val="16"/>
          <w:szCs w:val="16"/>
          <w:bdr w:val="none" w:sz="0" w:space="0" w:color="auto" w:frame="1"/>
          <w:shd w:val="clear" w:color="auto" w:fill="262626"/>
          <w:lang w:eastAsia="en-GB"/>
          <w14:ligatures w14:val="none"/>
        </w:rPr>
        <w:t>python server.py</w:t>
      </w: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)</w:t>
      </w:r>
    </w:p>
    <w:p w14:paraId="0429DBFF" w14:textId="77777777" w:rsidR="00271ECE" w:rsidRPr="00271ECE" w:rsidRDefault="00271ECE" w:rsidP="00271ECE">
      <w:pPr>
        <w:numPr>
          <w:ilvl w:val="0"/>
          <w:numId w:val="23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 shared deployment (e.g. internal server or cloud VM) so others don't need local setup</w:t>
      </w:r>
    </w:p>
    <w:p w14:paraId="54E96CD3" w14:textId="77777777" w:rsidR="00271ECE" w:rsidRPr="00271ECE" w:rsidRDefault="00271ECE" w:rsidP="00271ECE">
      <w:pPr>
        <w:numPr>
          <w:ilvl w:val="0"/>
          <w:numId w:val="23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 registered Atlassian OAuth app with correct redirect URIs for the hosted URL</w:t>
      </w:r>
    </w:p>
    <w:p w14:paraId="1A00B46B" w14:textId="77777777" w:rsidR="00271ECE" w:rsidRPr="00271ECE" w:rsidRDefault="00271ECE" w:rsidP="00271ECE">
      <w:pPr>
        <w:shd w:val="clear" w:color="auto" w:fill="191A1B"/>
        <w:spacing w:after="24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b/>
          <w:bCs/>
          <w:color w:val="BFBFBF"/>
          <w:kern w:val="0"/>
          <w:lang w:eastAsia="en-GB"/>
          <w14:ligatures w14:val="none"/>
        </w:rPr>
        <w:t>What could delay it:</w:t>
      </w:r>
    </w:p>
    <w:p w14:paraId="28163794" w14:textId="77777777" w:rsidR="00271ECE" w:rsidRPr="00271ECE" w:rsidRDefault="00271ECE" w:rsidP="00271ECE">
      <w:pPr>
        <w:numPr>
          <w:ilvl w:val="0"/>
          <w:numId w:val="24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Atlassian OAuth app not approved/configured for non-localhost redirects</w:t>
      </w:r>
    </w:p>
    <w:p w14:paraId="775EDFE9" w14:textId="77777777" w:rsidR="00271ECE" w:rsidRPr="00271ECE" w:rsidRDefault="00271ECE" w:rsidP="00271ECE">
      <w:pPr>
        <w:numPr>
          <w:ilvl w:val="0"/>
          <w:numId w:val="24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Office network proxy blocking Atlassian/AI API calls</w:t>
      </w:r>
    </w:p>
    <w:p w14:paraId="0DC0E1DD" w14:textId="77777777" w:rsidR="00271ECE" w:rsidRPr="00271ECE" w:rsidRDefault="00271ECE" w:rsidP="00271ECE">
      <w:pPr>
        <w:numPr>
          <w:ilvl w:val="0"/>
          <w:numId w:val="24"/>
        </w:numPr>
        <w:shd w:val="clear" w:color="auto" w:fill="191A1B"/>
        <w:spacing w:before="60" w:after="60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271ECE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Credential rotation and secret management setup taking time</w:t>
      </w:r>
    </w:p>
    <w:p w14:paraId="17B93D36" w14:textId="77777777" w:rsidR="00271ECE" w:rsidRPr="00271ECE" w:rsidRDefault="00271ECE" w:rsidP="00271ECE"/>
    <w:sectPr w:rsidR="00271ECE" w:rsidRPr="00271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162"/>
    <w:multiLevelType w:val="multilevel"/>
    <w:tmpl w:val="FE6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1FC0"/>
    <w:multiLevelType w:val="multilevel"/>
    <w:tmpl w:val="8230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2613"/>
    <w:multiLevelType w:val="multilevel"/>
    <w:tmpl w:val="BEF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6288"/>
    <w:multiLevelType w:val="multilevel"/>
    <w:tmpl w:val="A90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34097"/>
    <w:multiLevelType w:val="multilevel"/>
    <w:tmpl w:val="20D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B059C"/>
    <w:multiLevelType w:val="multilevel"/>
    <w:tmpl w:val="B3B6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87C60"/>
    <w:multiLevelType w:val="multilevel"/>
    <w:tmpl w:val="80D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020BD"/>
    <w:multiLevelType w:val="multilevel"/>
    <w:tmpl w:val="712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C3DE1"/>
    <w:multiLevelType w:val="multilevel"/>
    <w:tmpl w:val="592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703A"/>
    <w:multiLevelType w:val="multilevel"/>
    <w:tmpl w:val="4AF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1EFB"/>
    <w:multiLevelType w:val="multilevel"/>
    <w:tmpl w:val="73D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A5B15"/>
    <w:multiLevelType w:val="multilevel"/>
    <w:tmpl w:val="13E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3784C"/>
    <w:multiLevelType w:val="multilevel"/>
    <w:tmpl w:val="939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70D5"/>
    <w:multiLevelType w:val="multilevel"/>
    <w:tmpl w:val="EAD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3348B"/>
    <w:multiLevelType w:val="multilevel"/>
    <w:tmpl w:val="F7F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24247"/>
    <w:multiLevelType w:val="multilevel"/>
    <w:tmpl w:val="C08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E05AD"/>
    <w:multiLevelType w:val="multilevel"/>
    <w:tmpl w:val="C90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66241"/>
    <w:multiLevelType w:val="multilevel"/>
    <w:tmpl w:val="4A9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B52EC"/>
    <w:multiLevelType w:val="multilevel"/>
    <w:tmpl w:val="E5EC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B0280"/>
    <w:multiLevelType w:val="multilevel"/>
    <w:tmpl w:val="426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85130"/>
    <w:multiLevelType w:val="multilevel"/>
    <w:tmpl w:val="A5F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55B52"/>
    <w:multiLevelType w:val="multilevel"/>
    <w:tmpl w:val="59F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81031"/>
    <w:multiLevelType w:val="multilevel"/>
    <w:tmpl w:val="985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A077C"/>
    <w:multiLevelType w:val="multilevel"/>
    <w:tmpl w:val="845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133685">
    <w:abstractNumId w:val="17"/>
  </w:num>
  <w:num w:numId="2" w16cid:durableId="1344431889">
    <w:abstractNumId w:val="16"/>
  </w:num>
  <w:num w:numId="3" w16cid:durableId="18437461">
    <w:abstractNumId w:val="6"/>
  </w:num>
  <w:num w:numId="4" w16cid:durableId="794757712">
    <w:abstractNumId w:val="5"/>
  </w:num>
  <w:num w:numId="5" w16cid:durableId="232744552">
    <w:abstractNumId w:val="3"/>
  </w:num>
  <w:num w:numId="6" w16cid:durableId="2120372370">
    <w:abstractNumId w:val="19"/>
  </w:num>
  <w:num w:numId="7" w16cid:durableId="1473863739">
    <w:abstractNumId w:val="12"/>
  </w:num>
  <w:num w:numId="8" w16cid:durableId="1302074146">
    <w:abstractNumId w:val="18"/>
  </w:num>
  <w:num w:numId="9" w16cid:durableId="1091199966">
    <w:abstractNumId w:val="11"/>
  </w:num>
  <w:num w:numId="10" w16cid:durableId="1491361712">
    <w:abstractNumId w:val="22"/>
  </w:num>
  <w:num w:numId="11" w16cid:durableId="1258489641">
    <w:abstractNumId w:val="10"/>
  </w:num>
  <w:num w:numId="12" w16cid:durableId="516964775">
    <w:abstractNumId w:val="15"/>
  </w:num>
  <w:num w:numId="13" w16cid:durableId="977078262">
    <w:abstractNumId w:val="21"/>
  </w:num>
  <w:num w:numId="14" w16cid:durableId="1893610868">
    <w:abstractNumId w:val="2"/>
  </w:num>
  <w:num w:numId="15" w16cid:durableId="111439483">
    <w:abstractNumId w:val="20"/>
  </w:num>
  <w:num w:numId="16" w16cid:durableId="1074081826">
    <w:abstractNumId w:val="7"/>
  </w:num>
  <w:num w:numId="17" w16cid:durableId="828986519">
    <w:abstractNumId w:val="14"/>
  </w:num>
  <w:num w:numId="18" w16cid:durableId="816918531">
    <w:abstractNumId w:val="23"/>
  </w:num>
  <w:num w:numId="19" w16cid:durableId="1808159753">
    <w:abstractNumId w:val="8"/>
  </w:num>
  <w:num w:numId="20" w16cid:durableId="1433892841">
    <w:abstractNumId w:val="4"/>
  </w:num>
  <w:num w:numId="21" w16cid:durableId="1683968417">
    <w:abstractNumId w:val="0"/>
  </w:num>
  <w:num w:numId="22" w16cid:durableId="705107767">
    <w:abstractNumId w:val="13"/>
  </w:num>
  <w:num w:numId="23" w16cid:durableId="1660422774">
    <w:abstractNumId w:val="9"/>
  </w:num>
  <w:num w:numId="24" w16cid:durableId="119257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CE"/>
    <w:rsid w:val="00271ECE"/>
    <w:rsid w:val="005318D1"/>
    <w:rsid w:val="00591B88"/>
    <w:rsid w:val="00ED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36480E"/>
  <w15:chartTrackingRefBased/>
  <w15:docId w15:val="{E5162E05-DB11-9E45-9C5F-464420D4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1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con-label">
    <w:name w:val="icon-label"/>
    <w:basedOn w:val="DefaultParagraphFont"/>
    <w:rsid w:val="00271ECE"/>
  </w:style>
  <w:style w:type="character" w:styleId="Strong">
    <w:name w:val="Strong"/>
    <w:basedOn w:val="DefaultParagraphFont"/>
    <w:uiPriority w:val="22"/>
    <w:qFormat/>
    <w:rsid w:val="00271E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1ECE"/>
    <w:rPr>
      <w:rFonts w:ascii="Courier New" w:eastAsia="Times New Roman" w:hAnsi="Courier New" w:cs="Courier New"/>
      <w:sz w:val="20"/>
      <w:szCs w:val="20"/>
    </w:rPr>
  </w:style>
  <w:style w:type="character" w:customStyle="1" w:styleId="label-suffix">
    <w:name w:val="label-suffix"/>
    <w:basedOn w:val="DefaultParagraphFont"/>
    <w:rsid w:val="002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Selliappan</dc:creator>
  <cp:keywords/>
  <dc:description/>
  <cp:lastModifiedBy>Balaji Selliappan</cp:lastModifiedBy>
  <cp:revision>1</cp:revision>
  <dcterms:created xsi:type="dcterms:W3CDTF">2026-04-02T09:14:00Z</dcterms:created>
  <dcterms:modified xsi:type="dcterms:W3CDTF">2026-04-02T10:24:00Z</dcterms:modified>
</cp:coreProperties>
</file>