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B032" w14:textId="2DC6B774" w:rsidR="00B50FE1" w:rsidRDefault="00B50FE1">
      <w:pPr>
        <w:rPr>
          <w:b/>
          <w:bCs/>
          <w:sz w:val="32"/>
          <w:szCs w:val="32"/>
          <w:u w:val="single"/>
        </w:rPr>
      </w:pPr>
      <w:r w:rsidRPr="00B50FE1">
        <w:rPr>
          <w:b/>
          <w:bCs/>
          <w:sz w:val="32"/>
          <w:szCs w:val="32"/>
          <w:u w:val="single"/>
        </w:rPr>
        <w:t>Q1. Tell me about yourself</w:t>
      </w:r>
    </w:p>
    <w:p w14:paraId="2FA0D9D9" w14:textId="77777777" w:rsidR="00B50FE1" w:rsidRDefault="00B50FE1">
      <w:pPr>
        <w:rPr>
          <w:b/>
          <w:bCs/>
          <w:sz w:val="32"/>
          <w:szCs w:val="32"/>
          <w:u w:val="single"/>
        </w:rPr>
      </w:pPr>
    </w:p>
    <w:p w14:paraId="2B3332D0" w14:textId="5F1C915C" w:rsidR="00B50FE1" w:rsidRPr="00B50FE1" w:rsidRDefault="00B50FE1" w:rsidP="00B50FE1">
      <w:pPr>
        <w:rPr>
          <w:sz w:val="26"/>
          <w:szCs w:val="26"/>
        </w:rPr>
      </w:pPr>
      <w:r w:rsidRPr="00B50FE1">
        <w:rPr>
          <w:sz w:val="26"/>
          <w:szCs w:val="26"/>
        </w:rPr>
        <w:t xml:space="preserve">Good </w:t>
      </w:r>
      <w:proofErr w:type="gramStart"/>
      <w:r>
        <w:rPr>
          <w:sz w:val="26"/>
          <w:szCs w:val="26"/>
        </w:rPr>
        <w:t>evening</w:t>
      </w:r>
      <w:r w:rsidRPr="00B50FE1">
        <w:rPr>
          <w:sz w:val="26"/>
          <w:szCs w:val="26"/>
        </w:rPr>
        <w:t>, and</w:t>
      </w:r>
      <w:proofErr w:type="gramEnd"/>
      <w:r w:rsidRPr="00B50FE1">
        <w:rPr>
          <w:sz w:val="26"/>
          <w:szCs w:val="26"/>
        </w:rPr>
        <w:t xml:space="preserve"> thank you for giving me the opportunity to introduce myself.</w:t>
      </w:r>
    </w:p>
    <w:p w14:paraId="663112DA" w14:textId="77777777" w:rsidR="00B50FE1" w:rsidRPr="00B50FE1" w:rsidRDefault="00B50FE1" w:rsidP="00B50FE1">
      <w:pPr>
        <w:rPr>
          <w:sz w:val="26"/>
          <w:szCs w:val="26"/>
        </w:rPr>
      </w:pPr>
      <w:r w:rsidRPr="00B50FE1">
        <w:rPr>
          <w:sz w:val="26"/>
          <w:szCs w:val="26"/>
        </w:rPr>
        <w:t>I am a PMP and ITIL V4 certified SAP Security, GRC, and Identity &amp; Access Management professional with over 15 years of overall IT experience, including more than 10 years specializing in SAP Security, SAP GRC Access Control, SAP IDM, and S/4HANA Security.</w:t>
      </w:r>
    </w:p>
    <w:p w14:paraId="03AD255E" w14:textId="77777777" w:rsidR="00B50FE1" w:rsidRPr="00B50FE1" w:rsidRDefault="00B50FE1" w:rsidP="00B50FE1">
      <w:pPr>
        <w:rPr>
          <w:sz w:val="26"/>
          <w:szCs w:val="26"/>
        </w:rPr>
      </w:pPr>
      <w:r w:rsidRPr="00B50FE1">
        <w:rPr>
          <w:sz w:val="26"/>
          <w:szCs w:val="26"/>
        </w:rPr>
        <w:t>Throughout my career, I have worked with global organizations across APAC, Europe, GCC, and the United States, delivering SAP Security transformation programs in manufacturing, engineering, retail, and shared service environments.</w:t>
      </w:r>
    </w:p>
    <w:p w14:paraId="247F3767" w14:textId="77777777" w:rsidR="00B50FE1" w:rsidRPr="00B50FE1" w:rsidRDefault="00B50FE1" w:rsidP="00B50FE1">
      <w:pPr>
        <w:rPr>
          <w:sz w:val="26"/>
          <w:szCs w:val="26"/>
        </w:rPr>
      </w:pPr>
      <w:r w:rsidRPr="00B50FE1">
        <w:rPr>
          <w:sz w:val="26"/>
          <w:szCs w:val="26"/>
        </w:rPr>
        <w:t>My expertise spans the complete SAP Security lifecycle, including enterprise role design, authorization concepts, Segregation of Duties governance, SAP GRC implementation, Fiori Security, identity management, audit compliance, and security architecture for both ECC and S/4HANA landscapes.</w:t>
      </w:r>
    </w:p>
    <w:p w14:paraId="3F7D435C" w14:textId="77777777" w:rsidR="00B50FE1" w:rsidRPr="00B50FE1" w:rsidRDefault="00B50FE1" w:rsidP="00B50FE1">
      <w:pPr>
        <w:rPr>
          <w:sz w:val="26"/>
          <w:szCs w:val="26"/>
        </w:rPr>
      </w:pPr>
      <w:r w:rsidRPr="00B50FE1">
        <w:rPr>
          <w:sz w:val="26"/>
          <w:szCs w:val="26"/>
        </w:rPr>
        <w:t>In my current role at Dover Corporation, I lead SAP Security governance initiatives supporting enterprise S/4HANA transformation programs. My responsibilities include RBAC redesign, Fiori security architecture, SAP GRC governance, security cutover planning, audit readiness, and collaboration with functional teams, Basis teams, infrastructure teams, auditors, and executive stakeholders.</w:t>
      </w:r>
    </w:p>
    <w:p w14:paraId="438DEB33" w14:textId="77777777" w:rsidR="00B50FE1" w:rsidRPr="00B50FE1" w:rsidRDefault="00B50FE1" w:rsidP="00B50FE1">
      <w:pPr>
        <w:rPr>
          <w:sz w:val="26"/>
          <w:szCs w:val="26"/>
        </w:rPr>
      </w:pPr>
      <w:r w:rsidRPr="00B50FE1">
        <w:rPr>
          <w:sz w:val="26"/>
          <w:szCs w:val="26"/>
        </w:rPr>
        <w:t>One of my strengths is balancing security with business enablement. Rather than viewing security as a control function, I focus on designing secure solutions that allow business users to perform their roles efficiently while maintaining compliance with internal policies and regulatory requirements.</w:t>
      </w:r>
    </w:p>
    <w:p w14:paraId="3684E802" w14:textId="77777777" w:rsidR="00B50FE1" w:rsidRPr="00B50FE1" w:rsidRDefault="00B50FE1" w:rsidP="00B50FE1">
      <w:pPr>
        <w:rPr>
          <w:sz w:val="26"/>
          <w:szCs w:val="26"/>
        </w:rPr>
      </w:pPr>
      <w:r w:rsidRPr="00B50FE1">
        <w:rPr>
          <w:sz w:val="26"/>
          <w:szCs w:val="26"/>
        </w:rPr>
        <w:t>Over the years, I have also mentored junior consultants, supported global rollouts, managed production support, handled critical security incidents, and participated in executive steering committee discussions regarding security strategy and risk management.</w:t>
      </w:r>
    </w:p>
    <w:p w14:paraId="23C55E75" w14:textId="77777777" w:rsidR="00B50FE1" w:rsidRDefault="00B50FE1" w:rsidP="00B50FE1">
      <w:pPr>
        <w:rPr>
          <w:sz w:val="26"/>
          <w:szCs w:val="26"/>
        </w:rPr>
      </w:pPr>
      <w:r w:rsidRPr="00B50FE1">
        <w:rPr>
          <w:sz w:val="26"/>
          <w:szCs w:val="26"/>
        </w:rPr>
        <w:t>I am now looking for an opportunity where I can contribute my experience in SAP Security, GRC, and S/4HANA transformation while continuing to grow in a global environment, particularly within large-scale manufacturing and digital transformation programs.</w:t>
      </w:r>
    </w:p>
    <w:p w14:paraId="3290D8A5" w14:textId="77777777" w:rsidR="00B50FE1" w:rsidRPr="00B50FE1" w:rsidRDefault="00B50FE1" w:rsidP="00B50FE1">
      <w:pPr>
        <w:rPr>
          <w:b/>
          <w:bCs/>
          <w:sz w:val="32"/>
          <w:szCs w:val="32"/>
        </w:rPr>
      </w:pPr>
      <w:r w:rsidRPr="00B50FE1">
        <w:rPr>
          <w:b/>
          <w:bCs/>
          <w:sz w:val="32"/>
          <w:szCs w:val="32"/>
        </w:rPr>
        <w:lastRenderedPageBreak/>
        <w:t>Walk me through your career.</w:t>
      </w:r>
    </w:p>
    <w:p w14:paraId="79D401BD" w14:textId="77777777" w:rsidR="00B50FE1" w:rsidRPr="00B50FE1" w:rsidRDefault="00B50FE1" w:rsidP="00B50FE1">
      <w:pPr>
        <w:rPr>
          <w:b/>
          <w:bCs/>
          <w:sz w:val="26"/>
          <w:szCs w:val="26"/>
        </w:rPr>
      </w:pPr>
      <w:r w:rsidRPr="00B50FE1">
        <w:rPr>
          <w:b/>
          <w:bCs/>
          <w:sz w:val="26"/>
          <w:szCs w:val="26"/>
        </w:rPr>
        <w:t>Executive Answer</w:t>
      </w:r>
    </w:p>
    <w:p w14:paraId="55539AA8" w14:textId="77777777" w:rsidR="00B50FE1" w:rsidRPr="00B50FE1" w:rsidRDefault="00B50FE1" w:rsidP="00B50FE1">
      <w:pPr>
        <w:rPr>
          <w:sz w:val="26"/>
          <w:szCs w:val="26"/>
        </w:rPr>
      </w:pPr>
      <w:r w:rsidRPr="00B50FE1">
        <w:rPr>
          <w:sz w:val="26"/>
          <w:szCs w:val="26"/>
        </w:rPr>
        <w:t>I started my career in general IT support and application management, where I developed a solid understanding of enterprise systems and business processes.</w:t>
      </w:r>
    </w:p>
    <w:p w14:paraId="0361078F" w14:textId="77777777" w:rsidR="00B50FE1" w:rsidRPr="00B50FE1" w:rsidRDefault="00B50FE1" w:rsidP="00B50FE1">
      <w:pPr>
        <w:rPr>
          <w:sz w:val="26"/>
          <w:szCs w:val="26"/>
        </w:rPr>
      </w:pPr>
      <w:r w:rsidRPr="00B50FE1">
        <w:rPr>
          <w:sz w:val="26"/>
          <w:szCs w:val="26"/>
        </w:rPr>
        <w:t>As my career progressed, I specialized in SAP Security because I found it to be a unique combination of technology, governance, compliance, and business process understanding.</w:t>
      </w:r>
    </w:p>
    <w:p w14:paraId="3C6BBB56" w14:textId="77777777" w:rsidR="00B50FE1" w:rsidRPr="00B50FE1" w:rsidRDefault="00B50FE1" w:rsidP="00B50FE1">
      <w:pPr>
        <w:rPr>
          <w:sz w:val="26"/>
          <w:szCs w:val="26"/>
        </w:rPr>
      </w:pPr>
      <w:r w:rsidRPr="00B50FE1">
        <w:rPr>
          <w:sz w:val="26"/>
          <w:szCs w:val="26"/>
        </w:rPr>
        <w:t>Over the last decade, I have worked extensively on SAP Security, SAP GRC, SAP IDM, and Identity &amp; Access Management across multiple SAP landscapes, supporting ECC, S/4HANA, Fiori, and cloud integrations.</w:t>
      </w:r>
    </w:p>
    <w:p w14:paraId="0BFEA98A" w14:textId="77777777" w:rsidR="00B50FE1" w:rsidRPr="00B50FE1" w:rsidRDefault="00B50FE1" w:rsidP="00B50FE1">
      <w:pPr>
        <w:rPr>
          <w:sz w:val="26"/>
          <w:szCs w:val="26"/>
        </w:rPr>
      </w:pPr>
      <w:r w:rsidRPr="00B50FE1">
        <w:rPr>
          <w:sz w:val="26"/>
          <w:szCs w:val="26"/>
        </w:rPr>
        <w:t>My responsibilities have evolved from operational support to solution design and finally to leadership. Initially, I focused on user administration, role maintenance, and authorization troubleshooting. Later, I led enterprise RBAC design, security architecture, SAP GRC implementations, audit compliance, S/4HANA security transformation, and executive stakeholder management.</w:t>
      </w:r>
    </w:p>
    <w:p w14:paraId="43BAB7B3" w14:textId="77777777" w:rsidR="00B50FE1" w:rsidRDefault="00B50FE1" w:rsidP="00B50FE1">
      <w:pPr>
        <w:rPr>
          <w:sz w:val="26"/>
          <w:szCs w:val="26"/>
        </w:rPr>
      </w:pPr>
      <w:r w:rsidRPr="00B50FE1">
        <w:rPr>
          <w:sz w:val="26"/>
          <w:szCs w:val="26"/>
        </w:rPr>
        <w:t>Today, I am responsible for leading SAP Security workstreams in enterprise transformation projects, ensuring security is embedded throughout the project lifecycle rather than being treated as a post-implementation activity.</w:t>
      </w:r>
    </w:p>
    <w:p w14:paraId="6354AB04" w14:textId="77777777" w:rsidR="00B50FE1" w:rsidRDefault="00B50FE1" w:rsidP="00B50FE1">
      <w:pPr>
        <w:rPr>
          <w:sz w:val="26"/>
          <w:szCs w:val="26"/>
        </w:rPr>
      </w:pPr>
    </w:p>
    <w:p w14:paraId="7E7356D5" w14:textId="77777777" w:rsidR="00B50FE1" w:rsidRPr="00B50FE1" w:rsidRDefault="00B50FE1" w:rsidP="00B50FE1">
      <w:pPr>
        <w:rPr>
          <w:b/>
          <w:bCs/>
          <w:sz w:val="26"/>
          <w:szCs w:val="26"/>
        </w:rPr>
      </w:pPr>
      <w:r w:rsidRPr="00B50FE1">
        <w:rPr>
          <w:b/>
          <w:bCs/>
          <w:sz w:val="26"/>
          <w:szCs w:val="26"/>
        </w:rPr>
        <w:t>What are your biggest strengths?</w:t>
      </w:r>
    </w:p>
    <w:p w14:paraId="29D7132E" w14:textId="77777777" w:rsidR="00B50FE1" w:rsidRPr="00B50FE1" w:rsidRDefault="00B50FE1" w:rsidP="00B50FE1">
      <w:pPr>
        <w:rPr>
          <w:b/>
          <w:bCs/>
          <w:sz w:val="26"/>
          <w:szCs w:val="26"/>
        </w:rPr>
      </w:pPr>
      <w:r w:rsidRPr="00B50FE1">
        <w:rPr>
          <w:b/>
          <w:bCs/>
          <w:sz w:val="26"/>
          <w:szCs w:val="26"/>
        </w:rPr>
        <w:t>Executive Answer</w:t>
      </w:r>
    </w:p>
    <w:p w14:paraId="3B079178" w14:textId="77777777" w:rsidR="00B50FE1" w:rsidRPr="00B50FE1" w:rsidRDefault="00B50FE1" w:rsidP="00B50FE1">
      <w:pPr>
        <w:rPr>
          <w:sz w:val="26"/>
          <w:szCs w:val="26"/>
        </w:rPr>
      </w:pPr>
      <w:r w:rsidRPr="00B50FE1">
        <w:rPr>
          <w:sz w:val="26"/>
          <w:szCs w:val="26"/>
        </w:rPr>
        <w:t>My key strengths include:</w:t>
      </w:r>
    </w:p>
    <w:p w14:paraId="2C64868E" w14:textId="77777777" w:rsidR="00B50FE1" w:rsidRPr="00B50FE1" w:rsidRDefault="00B50FE1" w:rsidP="00B50FE1">
      <w:pPr>
        <w:numPr>
          <w:ilvl w:val="0"/>
          <w:numId w:val="1"/>
        </w:numPr>
        <w:rPr>
          <w:sz w:val="26"/>
          <w:szCs w:val="26"/>
        </w:rPr>
      </w:pPr>
      <w:r w:rsidRPr="00B50FE1">
        <w:rPr>
          <w:sz w:val="26"/>
          <w:szCs w:val="26"/>
        </w:rPr>
        <w:t xml:space="preserve">Enterprise SAP Security Architecture </w:t>
      </w:r>
    </w:p>
    <w:p w14:paraId="278AC6E3" w14:textId="77777777" w:rsidR="00B50FE1" w:rsidRPr="00B50FE1" w:rsidRDefault="00B50FE1" w:rsidP="00B50FE1">
      <w:pPr>
        <w:numPr>
          <w:ilvl w:val="0"/>
          <w:numId w:val="1"/>
        </w:numPr>
        <w:rPr>
          <w:sz w:val="26"/>
          <w:szCs w:val="26"/>
        </w:rPr>
      </w:pPr>
      <w:r w:rsidRPr="00B50FE1">
        <w:rPr>
          <w:sz w:val="26"/>
          <w:szCs w:val="26"/>
        </w:rPr>
        <w:t xml:space="preserve">SAP GRC Governance and </w:t>
      </w:r>
      <w:proofErr w:type="spellStart"/>
      <w:r w:rsidRPr="00B50FE1">
        <w:rPr>
          <w:sz w:val="26"/>
          <w:szCs w:val="26"/>
        </w:rPr>
        <w:t>SoD</w:t>
      </w:r>
      <w:proofErr w:type="spellEnd"/>
      <w:r w:rsidRPr="00B50FE1">
        <w:rPr>
          <w:sz w:val="26"/>
          <w:szCs w:val="26"/>
        </w:rPr>
        <w:t xml:space="preserve"> Risk Management </w:t>
      </w:r>
    </w:p>
    <w:p w14:paraId="11FCA904" w14:textId="77777777" w:rsidR="00B50FE1" w:rsidRPr="00B50FE1" w:rsidRDefault="00B50FE1" w:rsidP="00B50FE1">
      <w:pPr>
        <w:numPr>
          <w:ilvl w:val="0"/>
          <w:numId w:val="1"/>
        </w:numPr>
        <w:rPr>
          <w:sz w:val="26"/>
          <w:szCs w:val="26"/>
        </w:rPr>
      </w:pPr>
      <w:r w:rsidRPr="00B50FE1">
        <w:rPr>
          <w:sz w:val="26"/>
          <w:szCs w:val="26"/>
        </w:rPr>
        <w:t xml:space="preserve">S/4HANA Security Transformation </w:t>
      </w:r>
    </w:p>
    <w:p w14:paraId="24ECBAEC" w14:textId="77777777" w:rsidR="00B50FE1" w:rsidRPr="00B50FE1" w:rsidRDefault="00B50FE1" w:rsidP="00B50FE1">
      <w:pPr>
        <w:numPr>
          <w:ilvl w:val="0"/>
          <w:numId w:val="1"/>
        </w:numPr>
        <w:rPr>
          <w:sz w:val="26"/>
          <w:szCs w:val="26"/>
        </w:rPr>
      </w:pPr>
      <w:r w:rsidRPr="00B50FE1">
        <w:rPr>
          <w:sz w:val="26"/>
          <w:szCs w:val="26"/>
        </w:rPr>
        <w:t xml:space="preserve">Strong analytical and troubleshooting skills </w:t>
      </w:r>
    </w:p>
    <w:p w14:paraId="28CBB99E" w14:textId="77777777" w:rsidR="00B50FE1" w:rsidRPr="00B50FE1" w:rsidRDefault="00B50FE1" w:rsidP="00B50FE1">
      <w:pPr>
        <w:numPr>
          <w:ilvl w:val="0"/>
          <w:numId w:val="1"/>
        </w:numPr>
        <w:rPr>
          <w:sz w:val="26"/>
          <w:szCs w:val="26"/>
        </w:rPr>
      </w:pPr>
      <w:r w:rsidRPr="00B50FE1">
        <w:rPr>
          <w:sz w:val="26"/>
          <w:szCs w:val="26"/>
        </w:rPr>
        <w:t xml:space="preserve">Executive stakeholder communication </w:t>
      </w:r>
    </w:p>
    <w:p w14:paraId="2A9C999F" w14:textId="77777777" w:rsidR="00B50FE1" w:rsidRPr="00B50FE1" w:rsidRDefault="00B50FE1" w:rsidP="00B50FE1">
      <w:pPr>
        <w:numPr>
          <w:ilvl w:val="0"/>
          <w:numId w:val="1"/>
        </w:numPr>
        <w:rPr>
          <w:sz w:val="26"/>
          <w:szCs w:val="26"/>
        </w:rPr>
      </w:pPr>
      <w:r w:rsidRPr="00B50FE1">
        <w:rPr>
          <w:sz w:val="26"/>
          <w:szCs w:val="26"/>
        </w:rPr>
        <w:t xml:space="preserve">Team leadership and mentoring </w:t>
      </w:r>
    </w:p>
    <w:p w14:paraId="54BE3D94" w14:textId="77777777" w:rsidR="00B50FE1" w:rsidRPr="00B50FE1" w:rsidRDefault="00B50FE1" w:rsidP="00B50FE1">
      <w:pPr>
        <w:numPr>
          <w:ilvl w:val="0"/>
          <w:numId w:val="1"/>
        </w:numPr>
        <w:rPr>
          <w:sz w:val="26"/>
          <w:szCs w:val="26"/>
        </w:rPr>
      </w:pPr>
      <w:r w:rsidRPr="00B50FE1">
        <w:rPr>
          <w:sz w:val="26"/>
          <w:szCs w:val="26"/>
        </w:rPr>
        <w:t xml:space="preserve">Audit and compliance management </w:t>
      </w:r>
    </w:p>
    <w:p w14:paraId="214D4849" w14:textId="77777777" w:rsidR="00B50FE1" w:rsidRPr="00B50FE1" w:rsidRDefault="00B50FE1" w:rsidP="00B50FE1">
      <w:pPr>
        <w:numPr>
          <w:ilvl w:val="0"/>
          <w:numId w:val="1"/>
        </w:numPr>
        <w:rPr>
          <w:sz w:val="26"/>
          <w:szCs w:val="26"/>
        </w:rPr>
      </w:pPr>
      <w:r w:rsidRPr="00B50FE1">
        <w:rPr>
          <w:sz w:val="26"/>
          <w:szCs w:val="26"/>
        </w:rPr>
        <w:t xml:space="preserve">Ability to simplify complex security concepts for business users </w:t>
      </w:r>
    </w:p>
    <w:p w14:paraId="2CDAD31D" w14:textId="77777777" w:rsidR="00B50FE1" w:rsidRPr="00B50FE1" w:rsidRDefault="00B50FE1" w:rsidP="00B50FE1">
      <w:pPr>
        <w:numPr>
          <w:ilvl w:val="0"/>
          <w:numId w:val="1"/>
        </w:numPr>
        <w:rPr>
          <w:sz w:val="26"/>
          <w:szCs w:val="26"/>
        </w:rPr>
      </w:pPr>
      <w:r w:rsidRPr="00B50FE1">
        <w:rPr>
          <w:sz w:val="26"/>
          <w:szCs w:val="26"/>
        </w:rPr>
        <w:lastRenderedPageBreak/>
        <w:t xml:space="preserve">Delivering under pressure during critical project phases such as go-live and </w:t>
      </w:r>
      <w:proofErr w:type="spellStart"/>
      <w:r w:rsidRPr="00B50FE1">
        <w:rPr>
          <w:sz w:val="26"/>
          <w:szCs w:val="26"/>
        </w:rPr>
        <w:t>hypercare</w:t>
      </w:r>
      <w:proofErr w:type="spellEnd"/>
      <w:r w:rsidRPr="00B50FE1">
        <w:rPr>
          <w:sz w:val="26"/>
          <w:szCs w:val="26"/>
        </w:rPr>
        <w:t xml:space="preserve"> </w:t>
      </w:r>
    </w:p>
    <w:p w14:paraId="46749A59" w14:textId="7DD7DE99" w:rsidR="00B50FE1" w:rsidRDefault="00B50FE1" w:rsidP="00B50FE1">
      <w:pPr>
        <w:numPr>
          <w:ilvl w:val="0"/>
          <w:numId w:val="1"/>
        </w:numPr>
        <w:rPr>
          <w:sz w:val="26"/>
          <w:szCs w:val="26"/>
        </w:rPr>
      </w:pPr>
      <w:r w:rsidRPr="00B50FE1">
        <w:rPr>
          <w:sz w:val="26"/>
          <w:szCs w:val="26"/>
        </w:rPr>
        <w:t xml:space="preserve">Maintaining a balance between security, compliance, and business agility </w:t>
      </w:r>
    </w:p>
    <w:p w14:paraId="1845A053" w14:textId="77777777" w:rsidR="00B50FE1" w:rsidRDefault="00B50FE1" w:rsidP="00B50FE1">
      <w:pPr>
        <w:ind w:left="720"/>
        <w:rPr>
          <w:sz w:val="26"/>
          <w:szCs w:val="26"/>
        </w:rPr>
      </w:pPr>
    </w:p>
    <w:p w14:paraId="19F000A8" w14:textId="77777777" w:rsidR="00B50FE1" w:rsidRPr="00B50FE1" w:rsidRDefault="00B50FE1" w:rsidP="00B50FE1">
      <w:pPr>
        <w:ind w:left="720"/>
        <w:rPr>
          <w:b/>
          <w:bCs/>
          <w:sz w:val="26"/>
          <w:szCs w:val="26"/>
        </w:rPr>
      </w:pPr>
      <w:r w:rsidRPr="00B50FE1">
        <w:rPr>
          <w:b/>
          <w:bCs/>
          <w:sz w:val="26"/>
          <w:szCs w:val="26"/>
        </w:rPr>
        <w:t>What is your biggest weakness?</w:t>
      </w:r>
    </w:p>
    <w:p w14:paraId="2755FFAE" w14:textId="77777777" w:rsidR="00B50FE1" w:rsidRPr="00B50FE1" w:rsidRDefault="00B50FE1" w:rsidP="00B50FE1">
      <w:pPr>
        <w:ind w:left="720"/>
        <w:rPr>
          <w:b/>
          <w:bCs/>
          <w:sz w:val="26"/>
          <w:szCs w:val="26"/>
        </w:rPr>
      </w:pPr>
      <w:r w:rsidRPr="00B50FE1">
        <w:rPr>
          <w:b/>
          <w:bCs/>
          <w:sz w:val="26"/>
          <w:szCs w:val="26"/>
        </w:rPr>
        <w:t>Executive Answer</w:t>
      </w:r>
    </w:p>
    <w:p w14:paraId="293E771A" w14:textId="77777777" w:rsidR="00B50FE1" w:rsidRPr="00B50FE1" w:rsidRDefault="00B50FE1" w:rsidP="00B50FE1">
      <w:pPr>
        <w:ind w:left="720"/>
        <w:rPr>
          <w:sz w:val="26"/>
          <w:szCs w:val="26"/>
        </w:rPr>
      </w:pPr>
      <w:r w:rsidRPr="00B50FE1">
        <w:rPr>
          <w:sz w:val="26"/>
          <w:szCs w:val="26"/>
        </w:rPr>
        <w:t>Earlier in my career, I tended to spend too much time perfecting technical solutions before presenting them. Over time, especially while leading transformation projects, I realized that timely decision-making and stakeholder communication are equally important.</w:t>
      </w:r>
    </w:p>
    <w:p w14:paraId="5C6BDF75" w14:textId="77777777" w:rsidR="00B50FE1" w:rsidRPr="00B50FE1" w:rsidRDefault="00B50FE1" w:rsidP="00B50FE1">
      <w:pPr>
        <w:ind w:left="720"/>
        <w:rPr>
          <w:sz w:val="26"/>
          <w:szCs w:val="26"/>
        </w:rPr>
      </w:pPr>
      <w:r w:rsidRPr="00B50FE1">
        <w:rPr>
          <w:sz w:val="26"/>
          <w:szCs w:val="26"/>
        </w:rPr>
        <w:t>Today, I focus on delivering practical, well-governed solutions within project timelines while continuously refining them as the project evolves.</w:t>
      </w:r>
    </w:p>
    <w:p w14:paraId="40790041" w14:textId="77777777" w:rsidR="00B50FE1" w:rsidRDefault="00B50FE1" w:rsidP="00B50FE1">
      <w:pPr>
        <w:ind w:left="720"/>
        <w:rPr>
          <w:sz w:val="26"/>
          <w:szCs w:val="26"/>
        </w:rPr>
      </w:pPr>
    </w:p>
    <w:p w14:paraId="1587F9A8" w14:textId="77777777" w:rsidR="00B50FE1" w:rsidRPr="00B50FE1" w:rsidRDefault="00B50FE1" w:rsidP="00B50FE1">
      <w:pPr>
        <w:ind w:left="720"/>
        <w:rPr>
          <w:b/>
          <w:bCs/>
          <w:sz w:val="26"/>
          <w:szCs w:val="26"/>
        </w:rPr>
      </w:pPr>
      <w:r w:rsidRPr="00B50FE1">
        <w:rPr>
          <w:b/>
          <w:bCs/>
          <w:sz w:val="26"/>
          <w:szCs w:val="26"/>
        </w:rPr>
        <w:t>Tell me about your biggest professional achievement.</w:t>
      </w:r>
    </w:p>
    <w:p w14:paraId="1C814E17" w14:textId="77777777" w:rsidR="00B50FE1" w:rsidRPr="00B50FE1" w:rsidRDefault="00B50FE1" w:rsidP="00B50FE1">
      <w:pPr>
        <w:ind w:left="720"/>
        <w:rPr>
          <w:b/>
          <w:bCs/>
          <w:sz w:val="26"/>
          <w:szCs w:val="26"/>
        </w:rPr>
      </w:pPr>
      <w:r w:rsidRPr="00B50FE1">
        <w:rPr>
          <w:b/>
          <w:bCs/>
          <w:sz w:val="26"/>
          <w:szCs w:val="26"/>
        </w:rPr>
        <w:t>Executive Answer</w:t>
      </w:r>
    </w:p>
    <w:p w14:paraId="279D9AB4" w14:textId="77777777" w:rsidR="00B50FE1" w:rsidRPr="00B50FE1" w:rsidRDefault="00B50FE1" w:rsidP="00B50FE1">
      <w:pPr>
        <w:ind w:left="720"/>
        <w:rPr>
          <w:sz w:val="26"/>
          <w:szCs w:val="26"/>
        </w:rPr>
      </w:pPr>
      <w:r w:rsidRPr="00B50FE1">
        <w:rPr>
          <w:sz w:val="26"/>
          <w:szCs w:val="26"/>
        </w:rPr>
        <w:t>One of my most significant achievements was leading the SAP Security workstream for a large-scale S/4HANA transformation. The project involved redesigning the enterprise RBAC model, implementing Fiori Security, integrating SAP GRC governance, supporting audit requirements, and coordinating security activities across multiple project phases.</w:t>
      </w:r>
    </w:p>
    <w:p w14:paraId="6444B6C4" w14:textId="77777777" w:rsidR="00B50FE1" w:rsidRPr="00B50FE1" w:rsidRDefault="00B50FE1" w:rsidP="00B50FE1">
      <w:pPr>
        <w:ind w:left="720"/>
        <w:rPr>
          <w:sz w:val="26"/>
          <w:szCs w:val="26"/>
        </w:rPr>
      </w:pPr>
      <w:r w:rsidRPr="00B50FE1">
        <w:rPr>
          <w:sz w:val="26"/>
          <w:szCs w:val="26"/>
        </w:rPr>
        <w:t>We successfully completed the security cutover without major authorization issues, ensured compliance with governance requirements, and provided a stable security foundation for the new SAP landscape.</w:t>
      </w:r>
    </w:p>
    <w:p w14:paraId="148B431D" w14:textId="77777777" w:rsidR="00B50FE1" w:rsidRPr="00B50FE1" w:rsidRDefault="00B50FE1" w:rsidP="00B50FE1">
      <w:pPr>
        <w:ind w:left="720"/>
        <w:rPr>
          <w:sz w:val="26"/>
          <w:szCs w:val="26"/>
        </w:rPr>
      </w:pPr>
    </w:p>
    <w:p w14:paraId="443BE13E" w14:textId="77777777" w:rsidR="00B50FE1" w:rsidRPr="00B50FE1" w:rsidRDefault="00B50FE1" w:rsidP="00B50FE1">
      <w:pPr>
        <w:rPr>
          <w:sz w:val="26"/>
          <w:szCs w:val="26"/>
        </w:rPr>
      </w:pPr>
    </w:p>
    <w:p w14:paraId="3EB41198" w14:textId="77777777" w:rsidR="00B50FE1" w:rsidRPr="00B50FE1" w:rsidRDefault="00B50FE1">
      <w:pPr>
        <w:rPr>
          <w:sz w:val="26"/>
          <w:szCs w:val="26"/>
        </w:rPr>
      </w:pPr>
    </w:p>
    <w:sectPr w:rsidR="00B50FE1" w:rsidRPr="00B50F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407BB"/>
    <w:multiLevelType w:val="multilevel"/>
    <w:tmpl w:val="A292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70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E1"/>
    <w:rsid w:val="00B50FE1"/>
    <w:rsid w:val="00FD22C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9410"/>
  <w15:chartTrackingRefBased/>
  <w15:docId w15:val="{FEA18848-68E0-4F00-BA7F-8BC0164B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FE1"/>
    <w:rPr>
      <w:rFonts w:eastAsiaTheme="majorEastAsia" w:cstheme="majorBidi"/>
      <w:color w:val="272727" w:themeColor="text1" w:themeTint="D8"/>
    </w:rPr>
  </w:style>
  <w:style w:type="paragraph" w:styleId="Title">
    <w:name w:val="Title"/>
    <w:basedOn w:val="Normal"/>
    <w:next w:val="Normal"/>
    <w:link w:val="TitleChar"/>
    <w:uiPriority w:val="10"/>
    <w:qFormat/>
    <w:rsid w:val="00B50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E1"/>
    <w:pPr>
      <w:spacing w:before="160"/>
      <w:jc w:val="center"/>
    </w:pPr>
    <w:rPr>
      <w:i/>
      <w:iCs/>
      <w:color w:val="404040" w:themeColor="text1" w:themeTint="BF"/>
    </w:rPr>
  </w:style>
  <w:style w:type="character" w:customStyle="1" w:styleId="QuoteChar">
    <w:name w:val="Quote Char"/>
    <w:basedOn w:val="DefaultParagraphFont"/>
    <w:link w:val="Quote"/>
    <w:uiPriority w:val="29"/>
    <w:rsid w:val="00B50FE1"/>
    <w:rPr>
      <w:i/>
      <w:iCs/>
      <w:color w:val="404040" w:themeColor="text1" w:themeTint="BF"/>
    </w:rPr>
  </w:style>
  <w:style w:type="paragraph" w:styleId="ListParagraph">
    <w:name w:val="List Paragraph"/>
    <w:basedOn w:val="Normal"/>
    <w:uiPriority w:val="34"/>
    <w:qFormat/>
    <w:rsid w:val="00B50FE1"/>
    <w:pPr>
      <w:ind w:left="720"/>
      <w:contextualSpacing/>
    </w:pPr>
  </w:style>
  <w:style w:type="character" w:styleId="IntenseEmphasis">
    <w:name w:val="Intense Emphasis"/>
    <w:basedOn w:val="DefaultParagraphFont"/>
    <w:uiPriority w:val="21"/>
    <w:qFormat/>
    <w:rsid w:val="00B50FE1"/>
    <w:rPr>
      <w:i/>
      <w:iCs/>
      <w:color w:val="0F4761" w:themeColor="accent1" w:themeShade="BF"/>
    </w:rPr>
  </w:style>
  <w:style w:type="paragraph" w:styleId="IntenseQuote">
    <w:name w:val="Intense Quote"/>
    <w:basedOn w:val="Normal"/>
    <w:next w:val="Normal"/>
    <w:link w:val="IntenseQuoteChar"/>
    <w:uiPriority w:val="30"/>
    <w:qFormat/>
    <w:rsid w:val="00B50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FE1"/>
    <w:rPr>
      <w:i/>
      <w:iCs/>
      <w:color w:val="0F4761" w:themeColor="accent1" w:themeShade="BF"/>
    </w:rPr>
  </w:style>
  <w:style w:type="character" w:styleId="IntenseReference">
    <w:name w:val="Intense Reference"/>
    <w:basedOn w:val="DefaultParagraphFont"/>
    <w:uiPriority w:val="32"/>
    <w:qFormat/>
    <w:rsid w:val="00B50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Chandran</dc:creator>
  <cp:keywords/>
  <dc:description/>
  <cp:lastModifiedBy>Balaji Chandran</cp:lastModifiedBy>
  <cp:revision>1</cp:revision>
  <dcterms:created xsi:type="dcterms:W3CDTF">2026-07-06T05:31:00Z</dcterms:created>
  <dcterms:modified xsi:type="dcterms:W3CDTF">2026-07-06T05:36:00Z</dcterms:modified>
</cp:coreProperties>
</file>