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F6E1C" w14:textId="77777777" w:rsidR="0041173E" w:rsidRPr="009002E2" w:rsidRDefault="0041173E" w:rsidP="0041173E">
      <w:pPr>
        <w:pStyle w:val="Default"/>
        <w:rPr>
          <w:b/>
          <w:bCs/>
          <w:szCs w:val="22"/>
        </w:rPr>
      </w:pPr>
      <w:bookmarkStart w:id="0" w:name="_GoBack"/>
      <w:r w:rsidRPr="009002E2">
        <w:rPr>
          <w:b/>
          <w:bCs/>
          <w:szCs w:val="22"/>
        </w:rPr>
        <w:t>East West Airlines Cluster Analysis</w:t>
      </w:r>
    </w:p>
    <w:bookmarkEnd w:id="0"/>
    <w:p w14:paraId="5F10241A" w14:textId="77777777" w:rsidR="0041173E" w:rsidRDefault="0041173E" w:rsidP="0041173E">
      <w:pPr>
        <w:pStyle w:val="Default"/>
      </w:pPr>
      <w:r>
        <w:t xml:space="preserve"> </w:t>
      </w:r>
    </w:p>
    <w:p w14:paraId="0945E3EC" w14:textId="77777777" w:rsidR="0041173E" w:rsidRDefault="0041173E" w:rsidP="0041173E">
      <w:pPr>
        <w:pStyle w:val="Default"/>
        <w:numPr>
          <w:ilvl w:val="0"/>
          <w:numId w:val="1"/>
        </w:numPr>
        <w:rPr>
          <w:sz w:val="22"/>
          <w:szCs w:val="22"/>
        </w:rPr>
      </w:pPr>
      <w:r>
        <w:rPr>
          <w:sz w:val="22"/>
          <w:szCs w:val="22"/>
        </w:rPr>
        <w:t xml:space="preserve">Do you need to normalize the data before applying any clustering technique? Why or why not? </w:t>
      </w:r>
    </w:p>
    <w:p w14:paraId="59458C7B" w14:textId="77777777" w:rsidR="0041173E" w:rsidRDefault="0041173E" w:rsidP="0041173E">
      <w:pPr>
        <w:pStyle w:val="Default"/>
        <w:ind w:left="720"/>
        <w:rPr>
          <w:sz w:val="22"/>
          <w:szCs w:val="22"/>
        </w:rPr>
      </w:pPr>
    </w:p>
    <w:p w14:paraId="5C2B29EB" w14:textId="77777777" w:rsidR="0041173E" w:rsidRDefault="0041173E" w:rsidP="0041173E">
      <w:pPr>
        <w:pStyle w:val="Default"/>
        <w:ind w:left="720"/>
        <w:rPr>
          <w:sz w:val="22"/>
          <w:szCs w:val="22"/>
        </w:rPr>
      </w:pPr>
      <w:r>
        <w:rPr>
          <w:sz w:val="22"/>
          <w:szCs w:val="22"/>
        </w:rPr>
        <w:t>Yes, we need to normalize the data before applying any data. The reason is scale will be biased while calculating distance between clusters and also within clusters. Also, if we do not normalize the data, the large values will impact the variables having small values while calculating distance.</w:t>
      </w:r>
    </w:p>
    <w:p w14:paraId="7EF3F109" w14:textId="77777777" w:rsidR="0041173E" w:rsidRDefault="0041173E" w:rsidP="0041173E">
      <w:pPr>
        <w:pStyle w:val="Default"/>
        <w:ind w:left="720"/>
      </w:pPr>
    </w:p>
    <w:p w14:paraId="6F72F036" w14:textId="77777777" w:rsidR="0041173E" w:rsidRDefault="0041173E" w:rsidP="0041173E">
      <w:pPr>
        <w:pStyle w:val="Default"/>
        <w:ind w:left="720"/>
      </w:pPr>
      <w:r>
        <w:t xml:space="preserve">In East West Airlines data, by having physical look, it is observed that columns like Balance, </w:t>
      </w:r>
      <w:proofErr w:type="spellStart"/>
      <w:r w:rsidR="00AB3FCB">
        <w:t>Bonus_miles</w:t>
      </w:r>
      <w:proofErr w:type="spellEnd"/>
      <w:r w:rsidR="00AB3FCB">
        <w:t xml:space="preserve">, </w:t>
      </w:r>
      <w:proofErr w:type="spellStart"/>
      <w:r w:rsidR="00AB3FCB">
        <w:t>Days_since_enroll</w:t>
      </w:r>
      <w:proofErr w:type="spellEnd"/>
      <w:r w:rsidR="00AB3FCB">
        <w:t xml:space="preserve"> having high values when compared with other variables. Hence </w:t>
      </w:r>
      <w:proofErr w:type="gramStart"/>
      <w:r w:rsidR="00AB3FCB">
        <w:t>these column</w:t>
      </w:r>
      <w:proofErr w:type="gramEnd"/>
      <w:r w:rsidR="00AB3FCB">
        <w:t xml:space="preserve"> will highly skew the analysis if not normalized.</w:t>
      </w:r>
    </w:p>
    <w:p w14:paraId="277630E5" w14:textId="77777777" w:rsidR="0041173E" w:rsidRPr="0041173E" w:rsidRDefault="0041173E" w:rsidP="0041173E">
      <w:pPr>
        <w:pStyle w:val="Default"/>
        <w:ind w:left="720"/>
      </w:pPr>
    </w:p>
    <w:p w14:paraId="7C3E7C9B" w14:textId="77777777" w:rsidR="000B3876" w:rsidRDefault="0041173E">
      <w:r>
        <w:rPr>
          <w:noProof/>
        </w:rPr>
        <w:drawing>
          <wp:inline distT="0" distB="0" distL="0" distR="0" wp14:anchorId="6F53F409" wp14:editId="02C5EC2B">
            <wp:extent cx="6210300" cy="199114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26478" cy="1996332"/>
                    </a:xfrm>
                    <a:prstGeom prst="rect">
                      <a:avLst/>
                    </a:prstGeom>
                    <a:noFill/>
                    <a:ln w="12700">
                      <a:solidFill>
                        <a:schemeClr val="tx1"/>
                      </a:solidFill>
                    </a:ln>
                  </pic:spPr>
                </pic:pic>
              </a:graphicData>
            </a:graphic>
          </wp:inline>
        </w:drawing>
      </w:r>
    </w:p>
    <w:p w14:paraId="043F4817" w14:textId="77777777" w:rsidR="00AB3FCB" w:rsidRDefault="00AB3FCB" w:rsidP="00AB3FCB">
      <w:pPr>
        <w:pStyle w:val="Default"/>
      </w:pPr>
    </w:p>
    <w:p w14:paraId="0ABD3E8D" w14:textId="77777777" w:rsidR="00AB3FCB" w:rsidRDefault="00AB3FCB" w:rsidP="00AB3FCB">
      <w:pPr>
        <w:pStyle w:val="Default"/>
        <w:numPr>
          <w:ilvl w:val="0"/>
          <w:numId w:val="1"/>
        </w:numPr>
        <w:rPr>
          <w:sz w:val="22"/>
          <w:szCs w:val="22"/>
        </w:rPr>
      </w:pPr>
      <w:r>
        <w:rPr>
          <w:sz w:val="22"/>
          <w:szCs w:val="22"/>
        </w:rPr>
        <w:t xml:space="preserve">Apply hierarchical clustering with Euclidean distance and Ward’s method. How many clusters do appear? </w:t>
      </w:r>
    </w:p>
    <w:p w14:paraId="19155070" w14:textId="77777777" w:rsidR="00AB3FCB" w:rsidRDefault="00AB3FCB" w:rsidP="00AB3FCB">
      <w:pPr>
        <w:pStyle w:val="ListParagraph"/>
      </w:pPr>
    </w:p>
    <w:p w14:paraId="61BB886A" w14:textId="77777777" w:rsidR="00F2755B" w:rsidRDefault="00C9253D" w:rsidP="00F2755B">
      <w:pPr>
        <w:pStyle w:val="Default"/>
        <w:ind w:left="720"/>
      </w:pPr>
      <w:r w:rsidRPr="0025168C">
        <w:t>Ward's minimum variance method is a special case of the </w:t>
      </w:r>
      <w:hyperlink r:id="rId6" w:tooltip="Objective function" w:history="1">
        <w:r w:rsidRPr="0025168C">
          <w:t>objective function</w:t>
        </w:r>
      </w:hyperlink>
      <w:r w:rsidRPr="0025168C">
        <w:t> approach origina</w:t>
      </w:r>
      <w:r w:rsidR="0025168C">
        <w:t>lly presented by Joe H. Ward.</w:t>
      </w:r>
      <w:r w:rsidR="0025168C" w:rsidRPr="0025168C">
        <w:t xml:space="preserve"> </w:t>
      </w:r>
      <w:r w:rsidRPr="0025168C">
        <w:t>Ward suggested a general </w:t>
      </w:r>
      <w:hyperlink r:id="rId7" w:tooltip="Agglomerative hierarchical clustering" w:history="1">
        <w:r w:rsidRPr="0025168C">
          <w:t>agglomerative hierarchical clustering</w:t>
        </w:r>
      </w:hyperlink>
      <w:r w:rsidRPr="0025168C">
        <w:t> procedure, where the criterion for choosing the pair of clusters to merge at each step is based on the optimal value of an objective function. This objective function could be "any function that reflects the investigator's purpose." </w:t>
      </w:r>
    </w:p>
    <w:p w14:paraId="726D3F65" w14:textId="77777777" w:rsidR="00DB630E" w:rsidRDefault="00DB630E" w:rsidP="0025168C">
      <w:pPr>
        <w:pStyle w:val="Default"/>
        <w:ind w:left="720"/>
      </w:pPr>
      <w:r>
        <w:rPr>
          <w:noProof/>
        </w:rPr>
        <w:drawing>
          <wp:anchor distT="0" distB="0" distL="114300" distR="114300" simplePos="0" relativeHeight="251658240" behindDoc="0" locked="0" layoutInCell="1" allowOverlap="1" wp14:anchorId="7E01DA80" wp14:editId="28285924">
            <wp:simplePos x="0" y="0"/>
            <wp:positionH relativeFrom="column">
              <wp:posOffset>1026160</wp:posOffset>
            </wp:positionH>
            <wp:positionV relativeFrom="paragraph">
              <wp:posOffset>27940</wp:posOffset>
            </wp:positionV>
            <wp:extent cx="4458970" cy="2506980"/>
            <wp:effectExtent l="19050" t="19050" r="17780" b="266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58970" cy="2506980"/>
                    </a:xfrm>
                    <a:prstGeom prst="rect">
                      <a:avLst/>
                    </a:prstGeom>
                    <a:noFill/>
                    <a:ln w="12700">
                      <a:solidFill>
                        <a:schemeClr val="tx1"/>
                      </a:solidFill>
                    </a:ln>
                  </pic:spPr>
                </pic:pic>
              </a:graphicData>
            </a:graphic>
            <wp14:sizeRelV relativeFrom="margin">
              <wp14:pctHeight>0</wp14:pctHeight>
            </wp14:sizeRelV>
          </wp:anchor>
        </w:drawing>
      </w:r>
    </w:p>
    <w:p w14:paraId="6425ED51" w14:textId="77777777" w:rsidR="00DB630E" w:rsidRDefault="00DB630E" w:rsidP="0025168C">
      <w:pPr>
        <w:pStyle w:val="Default"/>
        <w:ind w:left="720"/>
      </w:pPr>
    </w:p>
    <w:p w14:paraId="1E0E1E5C" w14:textId="77777777" w:rsidR="00DB630E" w:rsidRDefault="00DB630E" w:rsidP="0025168C">
      <w:pPr>
        <w:pStyle w:val="Default"/>
        <w:ind w:left="720"/>
      </w:pPr>
    </w:p>
    <w:p w14:paraId="1EAF7269" w14:textId="77777777" w:rsidR="00DB630E" w:rsidRDefault="00DB630E" w:rsidP="0025168C">
      <w:pPr>
        <w:pStyle w:val="Default"/>
        <w:ind w:left="720"/>
      </w:pPr>
    </w:p>
    <w:p w14:paraId="4BC4E875" w14:textId="77777777" w:rsidR="00DB630E" w:rsidRDefault="00DB630E" w:rsidP="0025168C">
      <w:pPr>
        <w:pStyle w:val="Default"/>
        <w:ind w:left="720"/>
      </w:pPr>
    </w:p>
    <w:p w14:paraId="5C16A0D3" w14:textId="77777777" w:rsidR="00DB630E" w:rsidRDefault="00DB630E" w:rsidP="0025168C">
      <w:pPr>
        <w:pStyle w:val="Default"/>
        <w:ind w:left="720"/>
      </w:pPr>
    </w:p>
    <w:p w14:paraId="6B24B410" w14:textId="77777777" w:rsidR="00DB630E" w:rsidRDefault="00DB630E" w:rsidP="0025168C">
      <w:pPr>
        <w:pStyle w:val="Default"/>
        <w:ind w:left="720"/>
      </w:pPr>
    </w:p>
    <w:p w14:paraId="7A1CBBDA" w14:textId="77777777" w:rsidR="00DB630E" w:rsidRDefault="00DB630E" w:rsidP="0025168C">
      <w:pPr>
        <w:pStyle w:val="Default"/>
        <w:ind w:left="720"/>
      </w:pPr>
    </w:p>
    <w:p w14:paraId="3B5F85B8" w14:textId="77777777" w:rsidR="00DB630E" w:rsidRDefault="00DB630E" w:rsidP="0025168C">
      <w:pPr>
        <w:pStyle w:val="Default"/>
        <w:ind w:left="720"/>
      </w:pPr>
    </w:p>
    <w:p w14:paraId="5A99B07E" w14:textId="77777777" w:rsidR="00DB630E" w:rsidRDefault="00DB630E" w:rsidP="0025168C">
      <w:pPr>
        <w:pStyle w:val="Default"/>
        <w:ind w:left="720"/>
      </w:pPr>
    </w:p>
    <w:p w14:paraId="5514CB02" w14:textId="77777777" w:rsidR="00F2755B" w:rsidRDefault="00F2755B" w:rsidP="0025168C">
      <w:pPr>
        <w:pStyle w:val="Default"/>
        <w:ind w:left="720"/>
      </w:pPr>
    </w:p>
    <w:p w14:paraId="19BCE186" w14:textId="77777777" w:rsidR="00DB630E" w:rsidRDefault="00DB630E" w:rsidP="0025168C">
      <w:pPr>
        <w:pStyle w:val="Default"/>
        <w:ind w:left="720"/>
      </w:pPr>
    </w:p>
    <w:p w14:paraId="7E248454" w14:textId="77777777" w:rsidR="00DB630E" w:rsidRDefault="00DB630E" w:rsidP="0025168C">
      <w:pPr>
        <w:pStyle w:val="Default"/>
        <w:ind w:left="720"/>
      </w:pPr>
    </w:p>
    <w:p w14:paraId="59F582A0" w14:textId="77777777" w:rsidR="00DB630E" w:rsidRDefault="00DB630E" w:rsidP="0025168C">
      <w:pPr>
        <w:pStyle w:val="Default"/>
        <w:ind w:left="720"/>
      </w:pPr>
    </w:p>
    <w:p w14:paraId="3AA1148F" w14:textId="77777777" w:rsidR="00DB630E" w:rsidRDefault="0005372A" w:rsidP="0025168C">
      <w:pPr>
        <w:pStyle w:val="Default"/>
        <w:ind w:left="720"/>
      </w:pPr>
      <w:r>
        <w:lastRenderedPageBreak/>
        <w:t xml:space="preserve">Ideally for hierarchical clustering, we can generate n clusters with each </w:t>
      </w:r>
      <w:r w:rsidR="009C009B">
        <w:t>with single item. If we cut the cluster at 600, then we will get 3 primary clusters</w:t>
      </w:r>
    </w:p>
    <w:p w14:paraId="509E8305" w14:textId="77777777" w:rsidR="009C009B" w:rsidRDefault="009C009B" w:rsidP="0025168C">
      <w:pPr>
        <w:pStyle w:val="Default"/>
        <w:ind w:left="720"/>
      </w:pPr>
    </w:p>
    <w:p w14:paraId="6C15452F" w14:textId="77777777" w:rsidR="009C009B" w:rsidRDefault="009C009B" w:rsidP="009C009B">
      <w:pPr>
        <w:pStyle w:val="Default"/>
        <w:ind w:left="720"/>
        <w:jc w:val="center"/>
      </w:pPr>
      <w:r>
        <w:rPr>
          <w:noProof/>
        </w:rPr>
        <w:drawing>
          <wp:inline distT="0" distB="0" distL="0" distR="0" wp14:anchorId="2EF06F34" wp14:editId="58E6EF69">
            <wp:extent cx="4112989" cy="2416810"/>
            <wp:effectExtent l="19050" t="19050" r="2095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35080" cy="2429790"/>
                    </a:xfrm>
                    <a:prstGeom prst="rect">
                      <a:avLst/>
                    </a:prstGeom>
                    <a:noFill/>
                    <a:ln w="12700">
                      <a:solidFill>
                        <a:schemeClr val="tx1"/>
                      </a:solidFill>
                    </a:ln>
                  </pic:spPr>
                </pic:pic>
              </a:graphicData>
            </a:graphic>
          </wp:inline>
        </w:drawing>
      </w:r>
    </w:p>
    <w:p w14:paraId="070C0B46" w14:textId="77777777" w:rsidR="00DB630E" w:rsidRDefault="00DB630E" w:rsidP="0025168C">
      <w:pPr>
        <w:pStyle w:val="Default"/>
        <w:ind w:left="720"/>
      </w:pPr>
    </w:p>
    <w:p w14:paraId="74191ED2" w14:textId="77777777" w:rsidR="009C009B" w:rsidRDefault="009C009B" w:rsidP="0025168C">
      <w:pPr>
        <w:pStyle w:val="Default"/>
        <w:ind w:left="720"/>
      </w:pPr>
      <w:r>
        <w:t xml:space="preserve">Here I used </w:t>
      </w:r>
      <w:proofErr w:type="spellStart"/>
      <w:r>
        <w:t>Ward.D</w:t>
      </w:r>
      <w:proofErr w:type="spellEnd"/>
      <w:r>
        <w:t xml:space="preserve"> method.</w:t>
      </w:r>
    </w:p>
    <w:p w14:paraId="02C04672" w14:textId="77777777" w:rsidR="009C009B" w:rsidRDefault="009C009B" w:rsidP="0025168C">
      <w:pPr>
        <w:pStyle w:val="Default"/>
        <w:ind w:left="720"/>
      </w:pPr>
    </w:p>
    <w:p w14:paraId="255B231C" w14:textId="77777777" w:rsidR="009C009B" w:rsidRPr="009C009B" w:rsidRDefault="009C009B" w:rsidP="009C009B">
      <w:pPr>
        <w:pStyle w:val="Default"/>
        <w:ind w:left="720"/>
      </w:pPr>
      <w:r w:rsidRPr="009C009B">
        <w:t xml:space="preserve">The difference between </w:t>
      </w:r>
      <w:proofErr w:type="spellStart"/>
      <w:proofErr w:type="gramStart"/>
      <w:r w:rsidRPr="009C009B">
        <w:t>ward.D</w:t>
      </w:r>
      <w:proofErr w:type="spellEnd"/>
      <w:proofErr w:type="gramEnd"/>
      <w:r w:rsidRPr="009C009B">
        <w:t xml:space="preserve"> and ward.D2 is the difference between the two clustering criteria that in the manuscript are called Ward1 and Ward2.</w:t>
      </w:r>
    </w:p>
    <w:p w14:paraId="345EBCA5" w14:textId="77777777" w:rsidR="009C009B" w:rsidRPr="009C009B" w:rsidRDefault="009C009B" w:rsidP="009C009B">
      <w:pPr>
        <w:pStyle w:val="Default"/>
        <w:ind w:left="720"/>
      </w:pPr>
      <w:r w:rsidRPr="009C009B">
        <w:t>It basically boils down to the fact that the Ward algorithm is directly correctly implemented in just Ward2 (</w:t>
      </w:r>
      <w:proofErr w:type="gramStart"/>
      <w:r w:rsidRPr="009C009B">
        <w:t>ward.D</w:t>
      </w:r>
      <w:proofErr w:type="gramEnd"/>
      <w:r w:rsidRPr="009C009B">
        <w:t>2), but Ward1 (</w:t>
      </w:r>
      <w:proofErr w:type="spellStart"/>
      <w:r w:rsidRPr="009C009B">
        <w:t>ward.D</w:t>
      </w:r>
      <w:proofErr w:type="spellEnd"/>
      <w:r w:rsidRPr="009C009B">
        <w:t>) can also be used, if the Euclidean distances (from </w:t>
      </w:r>
      <w:proofErr w:type="spellStart"/>
      <w:r w:rsidRPr="009C009B">
        <w:t>dist</w:t>
      </w:r>
      <w:proofErr w:type="spellEnd"/>
      <w:r w:rsidRPr="009C009B">
        <w:t xml:space="preserve">()) are squared before </w:t>
      </w:r>
      <w:proofErr w:type="spellStart"/>
      <w:r w:rsidRPr="009C009B">
        <w:t>inputing</w:t>
      </w:r>
      <w:proofErr w:type="spellEnd"/>
      <w:r w:rsidRPr="009C009B">
        <w:t xml:space="preserve"> them to the </w:t>
      </w:r>
      <w:proofErr w:type="spellStart"/>
      <w:r w:rsidRPr="009C009B">
        <w:t>hclust</w:t>
      </w:r>
      <w:proofErr w:type="spellEnd"/>
      <w:r w:rsidRPr="009C009B">
        <w:t xml:space="preserve">() using the </w:t>
      </w:r>
      <w:proofErr w:type="spellStart"/>
      <w:r w:rsidRPr="009C009B">
        <w:t>ward.D</w:t>
      </w:r>
      <w:proofErr w:type="spellEnd"/>
      <w:r w:rsidRPr="009C009B">
        <w:t xml:space="preserve"> as the method.</w:t>
      </w:r>
    </w:p>
    <w:p w14:paraId="3177DDC2" w14:textId="77777777" w:rsidR="009C009B" w:rsidRDefault="009C009B" w:rsidP="0025168C">
      <w:pPr>
        <w:pStyle w:val="Default"/>
        <w:ind w:left="720"/>
      </w:pPr>
    </w:p>
    <w:p w14:paraId="5E8330D1" w14:textId="77777777" w:rsidR="009C009B" w:rsidRDefault="009C009B" w:rsidP="0025168C">
      <w:pPr>
        <w:pStyle w:val="Default"/>
        <w:ind w:left="720"/>
      </w:pPr>
    </w:p>
    <w:p w14:paraId="69F4BDDB" w14:textId="77777777" w:rsidR="009C009B" w:rsidRDefault="009C009B" w:rsidP="009C009B">
      <w:pPr>
        <w:pStyle w:val="Default"/>
        <w:numPr>
          <w:ilvl w:val="0"/>
          <w:numId w:val="1"/>
        </w:numPr>
      </w:pPr>
      <w:r>
        <w:t>Compare cluster centroids to characterize different clusters and try to give each cluster a label—a meaningful name that characterizes the cluster.</w:t>
      </w:r>
    </w:p>
    <w:p w14:paraId="6D246507" w14:textId="77777777" w:rsidR="009C009B" w:rsidRDefault="009C009B" w:rsidP="009C009B">
      <w:pPr>
        <w:pStyle w:val="Default"/>
        <w:ind w:left="720"/>
      </w:pPr>
    </w:p>
    <w:p w14:paraId="2844C205" w14:textId="77777777" w:rsidR="009C009B" w:rsidRDefault="00515155" w:rsidP="009C009B">
      <w:pPr>
        <w:pStyle w:val="Default"/>
        <w:ind w:left="720"/>
      </w:pPr>
      <w:r>
        <w:rPr>
          <w:noProof/>
        </w:rPr>
        <w:drawing>
          <wp:inline distT="0" distB="0" distL="0" distR="0" wp14:anchorId="2E7B80F6" wp14:editId="530F33D5">
            <wp:extent cx="5212080" cy="2011680"/>
            <wp:effectExtent l="19050" t="19050" r="26670"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t="2583"/>
                    <a:stretch/>
                  </pic:blipFill>
                  <pic:spPr bwMode="auto">
                    <a:xfrm>
                      <a:off x="0" y="0"/>
                      <a:ext cx="5212080" cy="2011680"/>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70D3F2AF" w14:textId="77777777" w:rsidR="00E46B0B" w:rsidRDefault="00E46B0B" w:rsidP="009C009B">
      <w:pPr>
        <w:pStyle w:val="Default"/>
        <w:ind w:left="720"/>
      </w:pPr>
    </w:p>
    <w:p w14:paraId="0E121E9C" w14:textId="77777777" w:rsidR="00E46B0B" w:rsidRDefault="00E46B0B" w:rsidP="009C009B">
      <w:pPr>
        <w:pStyle w:val="Default"/>
        <w:ind w:left="720"/>
      </w:pPr>
    </w:p>
    <w:p w14:paraId="682D0409" w14:textId="77777777" w:rsidR="00E46B0B" w:rsidRDefault="00E46B0B" w:rsidP="009C009B">
      <w:pPr>
        <w:pStyle w:val="Default"/>
        <w:ind w:left="720"/>
      </w:pPr>
      <w:r>
        <w:t xml:space="preserve">Cluster2 </w:t>
      </w:r>
      <w:r>
        <w:sym w:font="Wingdings" w:char="F0E0"/>
      </w:r>
      <w:r>
        <w:t xml:space="preserve"> </w:t>
      </w:r>
      <w:proofErr w:type="spellStart"/>
      <w:r>
        <w:t>Flight_miles</w:t>
      </w:r>
      <w:proofErr w:type="spellEnd"/>
      <w:r>
        <w:t xml:space="preserve"> in last 12 months is very much higher than other 2 clusters, also </w:t>
      </w:r>
      <w:proofErr w:type="spellStart"/>
      <w:r>
        <w:t>Qual_miles</w:t>
      </w:r>
      <w:proofErr w:type="spellEnd"/>
      <w:r>
        <w:t xml:space="preserve"> in top flight is also high, hence this cluster can be tagged as “</w:t>
      </w:r>
      <w:r w:rsidRPr="00E46B0B">
        <w:rPr>
          <w:b/>
          <w:color w:val="FF0000"/>
        </w:rPr>
        <w:t xml:space="preserve">FREQUENT </w:t>
      </w:r>
      <w:r>
        <w:rPr>
          <w:b/>
          <w:color w:val="FF0000"/>
        </w:rPr>
        <w:t xml:space="preserve">BUSINESS CLASS </w:t>
      </w:r>
      <w:r w:rsidR="003E192C">
        <w:rPr>
          <w:b/>
          <w:color w:val="FF0000"/>
        </w:rPr>
        <w:t>TRAVEL</w:t>
      </w:r>
      <w:r w:rsidRPr="00E46B0B">
        <w:rPr>
          <w:b/>
          <w:color w:val="FF0000"/>
        </w:rPr>
        <w:t>ERS</w:t>
      </w:r>
      <w:r>
        <w:t>”</w:t>
      </w:r>
    </w:p>
    <w:p w14:paraId="2200C468" w14:textId="77777777" w:rsidR="00E46B0B" w:rsidRDefault="00E46B0B" w:rsidP="009C009B">
      <w:pPr>
        <w:pStyle w:val="Default"/>
        <w:ind w:left="720"/>
      </w:pPr>
    </w:p>
    <w:p w14:paraId="127B9C48" w14:textId="77777777" w:rsidR="00E46B0B" w:rsidRDefault="00E46B0B" w:rsidP="009C009B">
      <w:pPr>
        <w:pStyle w:val="Default"/>
        <w:ind w:left="720"/>
      </w:pPr>
      <w:r>
        <w:t xml:space="preserve">Cluster3 </w:t>
      </w:r>
      <w:r>
        <w:sym w:font="Wingdings" w:char="F0E0"/>
      </w:r>
      <w:r>
        <w:t xml:space="preserve"> </w:t>
      </w:r>
      <w:proofErr w:type="spellStart"/>
      <w:r w:rsidR="00E940F8">
        <w:t>Flight_miles</w:t>
      </w:r>
      <w:proofErr w:type="spellEnd"/>
      <w:r w:rsidR="00E940F8">
        <w:t xml:space="preserve"> in less than cluster2 but very much higher than Cluster1. Also, </w:t>
      </w:r>
      <w:proofErr w:type="spellStart"/>
      <w:r w:rsidR="00E940F8">
        <w:t>Qual_miles</w:t>
      </w:r>
      <w:proofErr w:type="spellEnd"/>
      <w:r w:rsidR="00E940F8">
        <w:t xml:space="preserve"> </w:t>
      </w:r>
      <w:proofErr w:type="gramStart"/>
      <w:r w:rsidR="00E940F8">
        <w:t>is</w:t>
      </w:r>
      <w:proofErr w:type="gramEnd"/>
      <w:r w:rsidR="00E940F8">
        <w:t xml:space="preserve"> very less, hence this cluster can be </w:t>
      </w:r>
      <w:proofErr w:type="spellStart"/>
      <w:r w:rsidR="00E940F8">
        <w:t>tagges</w:t>
      </w:r>
      <w:proofErr w:type="spellEnd"/>
      <w:r w:rsidR="00E940F8">
        <w:t xml:space="preserve"> as “</w:t>
      </w:r>
      <w:r w:rsidR="00E940F8" w:rsidRPr="00E46B0B">
        <w:rPr>
          <w:b/>
          <w:color w:val="FF0000"/>
        </w:rPr>
        <w:t xml:space="preserve">FREQUENT </w:t>
      </w:r>
      <w:r w:rsidR="00E940F8">
        <w:rPr>
          <w:b/>
          <w:color w:val="FF0000"/>
        </w:rPr>
        <w:t xml:space="preserve">ECONOMY CLASS </w:t>
      </w:r>
      <w:r w:rsidR="003E192C">
        <w:rPr>
          <w:b/>
          <w:color w:val="FF0000"/>
        </w:rPr>
        <w:t>TRAVEL</w:t>
      </w:r>
      <w:r w:rsidR="00E940F8" w:rsidRPr="00E46B0B">
        <w:rPr>
          <w:b/>
          <w:color w:val="FF0000"/>
        </w:rPr>
        <w:t>ERS</w:t>
      </w:r>
      <w:r w:rsidR="00E940F8">
        <w:t>”</w:t>
      </w:r>
    </w:p>
    <w:p w14:paraId="2B27291C" w14:textId="77777777" w:rsidR="00E940F8" w:rsidRDefault="00E940F8" w:rsidP="009C009B">
      <w:pPr>
        <w:pStyle w:val="Default"/>
        <w:ind w:left="720"/>
      </w:pPr>
    </w:p>
    <w:p w14:paraId="1860DE6E" w14:textId="77777777" w:rsidR="00E940F8" w:rsidRDefault="00E940F8" w:rsidP="009C009B">
      <w:pPr>
        <w:pStyle w:val="Default"/>
        <w:ind w:left="720"/>
      </w:pPr>
      <w:r>
        <w:t xml:space="preserve">Cluster1 </w:t>
      </w:r>
      <w:r>
        <w:sym w:font="Wingdings" w:char="F0E0"/>
      </w:r>
      <w:r>
        <w:t xml:space="preserve"> These are fliers apart from other 2 category, which can be tagged as “</w:t>
      </w:r>
      <w:r w:rsidR="003E192C">
        <w:rPr>
          <w:b/>
          <w:color w:val="FF0000"/>
        </w:rPr>
        <w:t xml:space="preserve">OCCASIONAL </w:t>
      </w:r>
      <w:r w:rsidR="003E192C" w:rsidRPr="00E46B0B">
        <w:rPr>
          <w:b/>
          <w:color w:val="FF0000"/>
        </w:rPr>
        <w:t>TRAVELERS</w:t>
      </w:r>
      <w:r>
        <w:t>”</w:t>
      </w:r>
    </w:p>
    <w:p w14:paraId="5741F1D5" w14:textId="77777777" w:rsidR="00986496" w:rsidRDefault="00986496" w:rsidP="009C009B">
      <w:pPr>
        <w:pStyle w:val="Default"/>
        <w:ind w:left="720"/>
      </w:pPr>
    </w:p>
    <w:p w14:paraId="17E76A59" w14:textId="77777777" w:rsidR="00986496" w:rsidRDefault="00986496" w:rsidP="00986496">
      <w:pPr>
        <w:pStyle w:val="Default"/>
      </w:pPr>
    </w:p>
    <w:p w14:paraId="23E79660" w14:textId="77777777" w:rsidR="00986496" w:rsidRDefault="00986496" w:rsidP="00986496">
      <w:pPr>
        <w:pStyle w:val="Default"/>
      </w:pPr>
      <w:r>
        <w:t xml:space="preserve"> </w:t>
      </w:r>
    </w:p>
    <w:p w14:paraId="0680A3A4" w14:textId="77777777" w:rsidR="00986496" w:rsidRDefault="00986496" w:rsidP="00986496">
      <w:pPr>
        <w:pStyle w:val="Default"/>
        <w:numPr>
          <w:ilvl w:val="0"/>
          <w:numId w:val="1"/>
        </w:numPr>
        <w:rPr>
          <w:sz w:val="22"/>
          <w:szCs w:val="22"/>
        </w:rPr>
      </w:pPr>
      <w:r>
        <w:rPr>
          <w:sz w:val="22"/>
          <w:szCs w:val="22"/>
        </w:rPr>
        <w:t xml:space="preserve">To check the stability of clusters, remove a random 5% of the data (by taking a random sample of 95% of the records), and repeat the analysis. Does the same picture emerge? </w:t>
      </w:r>
    </w:p>
    <w:p w14:paraId="101277FD" w14:textId="77777777" w:rsidR="00986496" w:rsidRDefault="00986496" w:rsidP="009C009B">
      <w:pPr>
        <w:pStyle w:val="Default"/>
        <w:ind w:left="720"/>
      </w:pPr>
    </w:p>
    <w:p w14:paraId="2F91DB3C" w14:textId="77777777" w:rsidR="00E46B0B" w:rsidRDefault="004B6405" w:rsidP="004B6405">
      <w:pPr>
        <w:pStyle w:val="Default"/>
        <w:ind w:left="720"/>
        <w:jc w:val="center"/>
      </w:pPr>
      <w:r>
        <w:rPr>
          <w:noProof/>
        </w:rPr>
        <w:drawing>
          <wp:inline distT="0" distB="0" distL="0" distR="0" wp14:anchorId="094463C0" wp14:editId="1FB36969">
            <wp:extent cx="3849702" cy="2445639"/>
            <wp:effectExtent l="19050" t="19050" r="1778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77847" cy="2463519"/>
                    </a:xfrm>
                    <a:prstGeom prst="rect">
                      <a:avLst/>
                    </a:prstGeom>
                    <a:noFill/>
                    <a:ln w="12700">
                      <a:solidFill>
                        <a:schemeClr val="tx1"/>
                      </a:solidFill>
                    </a:ln>
                  </pic:spPr>
                </pic:pic>
              </a:graphicData>
            </a:graphic>
          </wp:inline>
        </w:drawing>
      </w:r>
    </w:p>
    <w:p w14:paraId="09945ABA" w14:textId="77777777" w:rsidR="00B17849" w:rsidRDefault="00B17849" w:rsidP="00B17849">
      <w:pPr>
        <w:pStyle w:val="Default"/>
        <w:ind w:left="720"/>
      </w:pPr>
    </w:p>
    <w:p w14:paraId="1B694174" w14:textId="77777777" w:rsidR="008B2AF7" w:rsidRDefault="00B17849" w:rsidP="008B2AF7">
      <w:pPr>
        <w:pStyle w:val="Default"/>
        <w:ind w:left="720"/>
      </w:pPr>
      <w:r>
        <w:t xml:space="preserve">If we compare the new dendrogram with old one, we can see the changes in </w:t>
      </w:r>
      <w:r w:rsidR="00D5739F">
        <w:t xml:space="preserve">scale when </w:t>
      </w:r>
      <w:r>
        <w:t>clustering groups</w:t>
      </w:r>
      <w:r w:rsidR="00D5739F">
        <w:t xml:space="preserve"> though the picture looks same. Hence even 5% change in samples, it will impact the clustering groups</w:t>
      </w:r>
    </w:p>
    <w:p w14:paraId="3000B53D" w14:textId="77777777" w:rsidR="008B2AF7" w:rsidRDefault="008B2AF7" w:rsidP="008B2AF7">
      <w:pPr>
        <w:pStyle w:val="Default"/>
      </w:pPr>
      <w:r>
        <w:t xml:space="preserve"> </w:t>
      </w:r>
    </w:p>
    <w:p w14:paraId="2635C48C" w14:textId="77777777" w:rsidR="008B2AF7" w:rsidRDefault="008B2AF7" w:rsidP="008B2AF7">
      <w:pPr>
        <w:pStyle w:val="Default"/>
        <w:numPr>
          <w:ilvl w:val="0"/>
          <w:numId w:val="1"/>
        </w:numPr>
        <w:rPr>
          <w:sz w:val="22"/>
          <w:szCs w:val="22"/>
        </w:rPr>
      </w:pPr>
      <w:r>
        <w:rPr>
          <w:sz w:val="22"/>
          <w:szCs w:val="22"/>
        </w:rPr>
        <w:t xml:space="preserve">Cluster all passengers again using k-means clustering. How many clusters do you want to go with? How did you decide on the number of clusters? Explain your choice on the number of clusters. </w:t>
      </w:r>
    </w:p>
    <w:p w14:paraId="77C1EB19" w14:textId="77777777" w:rsidR="00D5739F" w:rsidRDefault="002C040F" w:rsidP="002C040F">
      <w:pPr>
        <w:pStyle w:val="Default"/>
        <w:ind w:left="720"/>
        <w:jc w:val="center"/>
      </w:pPr>
      <w:r>
        <w:rPr>
          <w:noProof/>
        </w:rPr>
        <w:drawing>
          <wp:inline distT="0" distB="0" distL="0" distR="0" wp14:anchorId="40DF9E83" wp14:editId="5DD0D85C">
            <wp:extent cx="4000500" cy="2234313"/>
            <wp:effectExtent l="19050" t="19050" r="19050"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2133" cy="2285491"/>
                    </a:xfrm>
                    <a:prstGeom prst="rect">
                      <a:avLst/>
                    </a:prstGeom>
                    <a:noFill/>
                    <a:ln w="12700">
                      <a:solidFill>
                        <a:schemeClr val="tx1"/>
                      </a:solidFill>
                    </a:ln>
                  </pic:spPr>
                </pic:pic>
              </a:graphicData>
            </a:graphic>
          </wp:inline>
        </w:drawing>
      </w:r>
    </w:p>
    <w:p w14:paraId="65651FC8" w14:textId="77777777" w:rsidR="007E361D" w:rsidRDefault="007E361D" w:rsidP="007E361D">
      <w:pPr>
        <w:pStyle w:val="Default"/>
        <w:ind w:left="720"/>
      </w:pPr>
      <w:r>
        <w:lastRenderedPageBreak/>
        <w:t xml:space="preserve">From the Elbow diagram, we can see at K=3, cluster variability is less when compared with previous clusters, hence we can go with 3 clusters for K-Means algorithm for </w:t>
      </w:r>
      <w:proofErr w:type="spellStart"/>
      <w:r>
        <w:t>anaysis</w:t>
      </w:r>
      <w:proofErr w:type="spellEnd"/>
    </w:p>
    <w:p w14:paraId="738125AD" w14:textId="77777777" w:rsidR="00A413BC" w:rsidRDefault="00A413BC" w:rsidP="00A413BC">
      <w:pPr>
        <w:pStyle w:val="Default"/>
      </w:pPr>
      <w:r>
        <w:t xml:space="preserve"> </w:t>
      </w:r>
    </w:p>
    <w:p w14:paraId="3C8F5EE0" w14:textId="77777777" w:rsidR="00A413BC" w:rsidRDefault="00A413BC" w:rsidP="00A413BC">
      <w:pPr>
        <w:pStyle w:val="Default"/>
        <w:numPr>
          <w:ilvl w:val="0"/>
          <w:numId w:val="1"/>
        </w:numPr>
        <w:rPr>
          <w:sz w:val="22"/>
          <w:szCs w:val="22"/>
        </w:rPr>
      </w:pPr>
      <w:r>
        <w:rPr>
          <w:sz w:val="22"/>
          <w:szCs w:val="22"/>
        </w:rPr>
        <w:t xml:space="preserve">How do the characteristics of the clusters, obtained in Part (e), contrast or validate the finding in Part c above? </w:t>
      </w:r>
    </w:p>
    <w:p w14:paraId="6337891F" w14:textId="77777777" w:rsidR="00A413BC" w:rsidRDefault="00A413BC" w:rsidP="00A413BC">
      <w:pPr>
        <w:pStyle w:val="Default"/>
        <w:ind w:left="720"/>
      </w:pPr>
    </w:p>
    <w:p w14:paraId="64944A9E" w14:textId="77777777" w:rsidR="00A413BC" w:rsidRDefault="00A413BC" w:rsidP="00B17849">
      <w:pPr>
        <w:pStyle w:val="Default"/>
        <w:ind w:left="720"/>
      </w:pPr>
    </w:p>
    <w:p w14:paraId="27FF7FDE" w14:textId="77777777" w:rsidR="00A413BC" w:rsidRDefault="00A413BC" w:rsidP="00A413BC">
      <w:pPr>
        <w:pStyle w:val="Default"/>
        <w:ind w:left="720"/>
        <w:jc w:val="center"/>
      </w:pPr>
      <w:r>
        <w:rPr>
          <w:noProof/>
        </w:rPr>
        <w:drawing>
          <wp:inline distT="0" distB="0" distL="0" distR="0" wp14:anchorId="30093A48" wp14:editId="6D0DB578">
            <wp:extent cx="5105400" cy="2354580"/>
            <wp:effectExtent l="19050" t="19050" r="19050" b="266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400" cy="2354580"/>
                    </a:xfrm>
                    <a:prstGeom prst="rect">
                      <a:avLst/>
                    </a:prstGeom>
                    <a:noFill/>
                    <a:ln w="12700">
                      <a:solidFill>
                        <a:schemeClr val="tx1"/>
                      </a:solidFill>
                    </a:ln>
                  </pic:spPr>
                </pic:pic>
              </a:graphicData>
            </a:graphic>
          </wp:inline>
        </w:drawing>
      </w:r>
    </w:p>
    <w:p w14:paraId="0FD933C7" w14:textId="77777777" w:rsidR="008C5213" w:rsidRDefault="008C5213" w:rsidP="008C5213">
      <w:pPr>
        <w:pStyle w:val="Default"/>
        <w:ind w:left="720"/>
      </w:pPr>
    </w:p>
    <w:p w14:paraId="1AA421C0" w14:textId="77777777" w:rsidR="008C5213" w:rsidRDefault="008C5213" w:rsidP="008C5213">
      <w:pPr>
        <w:pStyle w:val="Default"/>
        <w:ind w:left="720"/>
      </w:pPr>
      <w:r>
        <w:t>Per comparing with previous dendrogram hierarchical clustering, we can see similar pattern exists in K-means clustering technique</w:t>
      </w:r>
    </w:p>
    <w:p w14:paraId="25AF8F07" w14:textId="77777777" w:rsidR="00AD4DD8" w:rsidRDefault="00AD4DD8" w:rsidP="008C5213">
      <w:pPr>
        <w:pStyle w:val="Default"/>
        <w:ind w:left="720"/>
      </w:pPr>
    </w:p>
    <w:p w14:paraId="5B0ED5EF" w14:textId="77777777" w:rsidR="00AD4DD8" w:rsidRDefault="00AD4DD8" w:rsidP="008C5213">
      <w:pPr>
        <w:pStyle w:val="Default"/>
        <w:ind w:left="720"/>
        <w:rPr>
          <w:b/>
          <w:color w:val="FF0000"/>
        </w:rPr>
      </w:pPr>
      <w:r>
        <w:t xml:space="preserve">Cluster2 </w:t>
      </w:r>
      <w:r>
        <w:sym w:font="Wingdings" w:char="F0E0"/>
      </w:r>
      <w:r>
        <w:t xml:space="preserve"> high </w:t>
      </w:r>
      <w:proofErr w:type="spellStart"/>
      <w:r>
        <w:t>flight_miles</w:t>
      </w:r>
      <w:proofErr w:type="spellEnd"/>
      <w:r>
        <w:t xml:space="preserve"> in 12 months &amp; also high </w:t>
      </w:r>
      <w:proofErr w:type="spellStart"/>
      <w:r>
        <w:t>Qual_miles</w:t>
      </w:r>
      <w:proofErr w:type="spellEnd"/>
      <w:r>
        <w:t xml:space="preserve">, hence this is </w:t>
      </w:r>
      <w:r w:rsidRPr="00E46B0B">
        <w:rPr>
          <w:b/>
          <w:color w:val="FF0000"/>
        </w:rPr>
        <w:t xml:space="preserve">FREQUENT </w:t>
      </w:r>
      <w:r>
        <w:rPr>
          <w:b/>
          <w:color w:val="FF0000"/>
        </w:rPr>
        <w:t xml:space="preserve">BUSINESS CLASS </w:t>
      </w:r>
      <w:r w:rsidR="003E192C">
        <w:rPr>
          <w:b/>
          <w:color w:val="FF0000"/>
        </w:rPr>
        <w:t>TRAVEL</w:t>
      </w:r>
      <w:r w:rsidRPr="00E46B0B">
        <w:rPr>
          <w:b/>
          <w:color w:val="FF0000"/>
        </w:rPr>
        <w:t>ERS</w:t>
      </w:r>
    </w:p>
    <w:p w14:paraId="63321C38" w14:textId="77777777" w:rsidR="00AD4DD8" w:rsidRDefault="00AD4DD8" w:rsidP="008C5213">
      <w:pPr>
        <w:pStyle w:val="Default"/>
        <w:ind w:left="720"/>
        <w:rPr>
          <w:b/>
          <w:color w:val="FF0000"/>
        </w:rPr>
      </w:pPr>
    </w:p>
    <w:p w14:paraId="14718DDA" w14:textId="77777777" w:rsidR="00AD4DD8" w:rsidRDefault="00AD4DD8" w:rsidP="008C5213">
      <w:pPr>
        <w:pStyle w:val="Default"/>
        <w:ind w:left="720"/>
      </w:pPr>
      <w:r w:rsidRPr="00AD4DD8">
        <w:t xml:space="preserve">Cluster3 </w:t>
      </w:r>
      <w:r w:rsidRPr="00AD4DD8">
        <w:sym w:font="Wingdings" w:char="F0E0"/>
      </w:r>
      <w:r w:rsidRPr="00AD4DD8">
        <w:t xml:space="preserve"> </w:t>
      </w:r>
      <w:r>
        <w:t>Have flight miles less than cluster2 but comparatively much higher than cluster1. Hence this is “</w:t>
      </w:r>
      <w:r w:rsidRPr="00E46B0B">
        <w:rPr>
          <w:b/>
          <w:color w:val="FF0000"/>
        </w:rPr>
        <w:t xml:space="preserve">FREQUENT </w:t>
      </w:r>
      <w:r>
        <w:rPr>
          <w:b/>
          <w:color w:val="FF0000"/>
        </w:rPr>
        <w:t xml:space="preserve">ECONOMY CLASS </w:t>
      </w:r>
      <w:r w:rsidR="003E192C">
        <w:rPr>
          <w:b/>
          <w:color w:val="FF0000"/>
        </w:rPr>
        <w:t>TRAVEL</w:t>
      </w:r>
      <w:r w:rsidRPr="00E46B0B">
        <w:rPr>
          <w:b/>
          <w:color w:val="FF0000"/>
        </w:rPr>
        <w:t>ERS</w:t>
      </w:r>
      <w:r>
        <w:t>”</w:t>
      </w:r>
    </w:p>
    <w:p w14:paraId="635BA12F" w14:textId="77777777" w:rsidR="00AD4DD8" w:rsidRDefault="00AD4DD8" w:rsidP="008C5213">
      <w:pPr>
        <w:pStyle w:val="Default"/>
        <w:ind w:left="720"/>
      </w:pPr>
    </w:p>
    <w:p w14:paraId="4D4382BB" w14:textId="77777777" w:rsidR="00AD4DD8" w:rsidRDefault="00AD4DD8" w:rsidP="008C5213">
      <w:pPr>
        <w:pStyle w:val="Default"/>
        <w:ind w:left="720"/>
      </w:pPr>
      <w:r>
        <w:t xml:space="preserve">Cluster1 </w:t>
      </w:r>
      <w:r>
        <w:sym w:font="Wingdings" w:char="F0E0"/>
      </w:r>
      <w:r>
        <w:t xml:space="preserve"> Have much low values in all categories. Hence this is “</w:t>
      </w:r>
      <w:proofErr w:type="gramStart"/>
      <w:r>
        <w:rPr>
          <w:b/>
          <w:color w:val="FF0000"/>
        </w:rPr>
        <w:t xml:space="preserve">OCCASIONAL </w:t>
      </w:r>
      <w:r w:rsidR="003E192C">
        <w:rPr>
          <w:b/>
          <w:color w:val="FF0000"/>
        </w:rPr>
        <w:t xml:space="preserve"> TRAVEL</w:t>
      </w:r>
      <w:r w:rsidRPr="00E46B0B">
        <w:rPr>
          <w:b/>
          <w:color w:val="FF0000"/>
        </w:rPr>
        <w:t>ERS</w:t>
      </w:r>
      <w:proofErr w:type="gramEnd"/>
      <w:r>
        <w:t>”</w:t>
      </w:r>
    </w:p>
    <w:p w14:paraId="31FB2709" w14:textId="77777777" w:rsidR="00890553" w:rsidRDefault="00890553" w:rsidP="008C5213">
      <w:pPr>
        <w:pStyle w:val="Default"/>
        <w:ind w:left="720"/>
      </w:pPr>
    </w:p>
    <w:p w14:paraId="0B155BB7" w14:textId="77777777" w:rsidR="00890553" w:rsidRDefault="00890553" w:rsidP="00890553">
      <w:pPr>
        <w:pStyle w:val="Default"/>
      </w:pPr>
    </w:p>
    <w:p w14:paraId="4D6C2DFB" w14:textId="77777777" w:rsidR="00890553" w:rsidRDefault="00890553" w:rsidP="00890553">
      <w:pPr>
        <w:pStyle w:val="Default"/>
        <w:numPr>
          <w:ilvl w:val="0"/>
          <w:numId w:val="1"/>
        </w:numPr>
        <w:rPr>
          <w:sz w:val="22"/>
          <w:szCs w:val="22"/>
        </w:rPr>
      </w:pPr>
      <w:r>
        <w:rPr>
          <w:sz w:val="22"/>
          <w:szCs w:val="22"/>
        </w:rPr>
        <w:t xml:space="preserve">Which cluster(s) would you target for offers, and what type of offers would you target to customers in that cluster? Include proper reasoning in support of your choice of the cluster(s) and the corresponding offer(s). </w:t>
      </w:r>
    </w:p>
    <w:p w14:paraId="4A2CE05B" w14:textId="77777777" w:rsidR="00890553" w:rsidRDefault="00890553" w:rsidP="008C5213">
      <w:pPr>
        <w:pStyle w:val="Default"/>
        <w:ind w:left="720"/>
      </w:pPr>
    </w:p>
    <w:p w14:paraId="36A7EBA9" w14:textId="77777777" w:rsidR="008C5213" w:rsidRDefault="00890553" w:rsidP="00890553">
      <w:pPr>
        <w:pStyle w:val="Default"/>
        <w:ind w:left="720"/>
        <w:jc w:val="center"/>
      </w:pPr>
      <w:r>
        <w:rPr>
          <w:noProof/>
        </w:rPr>
        <w:drawing>
          <wp:inline distT="0" distB="0" distL="0" distR="0" wp14:anchorId="41F7AA37" wp14:editId="5549CFEE">
            <wp:extent cx="1653540" cy="373380"/>
            <wp:effectExtent l="19050" t="19050" r="22860" b="266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53540" cy="373380"/>
                    </a:xfrm>
                    <a:prstGeom prst="rect">
                      <a:avLst/>
                    </a:prstGeom>
                    <a:noFill/>
                    <a:ln w="12700">
                      <a:solidFill>
                        <a:schemeClr val="tx1"/>
                      </a:solidFill>
                    </a:ln>
                  </pic:spPr>
                </pic:pic>
              </a:graphicData>
            </a:graphic>
          </wp:inline>
        </w:drawing>
      </w:r>
    </w:p>
    <w:p w14:paraId="63087BBF" w14:textId="77777777" w:rsidR="00890553" w:rsidRDefault="00890553" w:rsidP="00890553">
      <w:pPr>
        <w:pStyle w:val="Default"/>
        <w:ind w:left="720"/>
      </w:pPr>
    </w:p>
    <w:p w14:paraId="578047EB" w14:textId="139ABBC8" w:rsidR="00890553" w:rsidRPr="00EC37D8" w:rsidRDefault="00890553" w:rsidP="00890553">
      <w:pPr>
        <w:pStyle w:val="Default"/>
        <w:ind w:left="720"/>
        <w:rPr>
          <w:b/>
        </w:rPr>
      </w:pPr>
      <w:r>
        <w:t xml:space="preserve">We classified Cluster1 as “Occasional Travels” which are very high in no’s (3118), contributing more than 75% of total travelers. </w:t>
      </w:r>
      <w:r w:rsidR="008F57FB">
        <w:t>Hence,</w:t>
      </w:r>
      <w:r>
        <w:t xml:space="preserve"> we need to target more offers to convert them in </w:t>
      </w:r>
      <w:r w:rsidR="00EC37D8">
        <w:t xml:space="preserve">to </w:t>
      </w:r>
      <w:r>
        <w:t xml:space="preserve">“Frequent </w:t>
      </w:r>
      <w:r w:rsidR="003E192C">
        <w:t>Travelers</w:t>
      </w:r>
      <w:r>
        <w:t xml:space="preserve">” first.  </w:t>
      </w:r>
      <w:r w:rsidRPr="00EC37D8">
        <w:rPr>
          <w:b/>
        </w:rPr>
        <w:t xml:space="preserve">Target is discount in flight price, more bonus for more no of travels can be given. </w:t>
      </w:r>
    </w:p>
    <w:p w14:paraId="23BB551F" w14:textId="77777777" w:rsidR="00EC37D8" w:rsidRDefault="00EC37D8" w:rsidP="00EC37D8">
      <w:pPr>
        <w:pStyle w:val="Default"/>
      </w:pPr>
    </w:p>
    <w:sectPr w:rsidR="00EC37D8" w:rsidSect="00CE40D3">
      <w:pgSz w:w="12240" w:h="16340"/>
      <w:pgMar w:top="1940" w:right="940" w:bottom="1440" w:left="122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4133B"/>
    <w:multiLevelType w:val="hybridMultilevel"/>
    <w:tmpl w:val="98D250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876"/>
    <w:rsid w:val="0005372A"/>
    <w:rsid w:val="000B3876"/>
    <w:rsid w:val="0025168C"/>
    <w:rsid w:val="002C040F"/>
    <w:rsid w:val="003E192C"/>
    <w:rsid w:val="0041173E"/>
    <w:rsid w:val="004B6405"/>
    <w:rsid w:val="00515155"/>
    <w:rsid w:val="007E361D"/>
    <w:rsid w:val="00890553"/>
    <w:rsid w:val="008B2AF7"/>
    <w:rsid w:val="008C5213"/>
    <w:rsid w:val="008F57FB"/>
    <w:rsid w:val="009002E2"/>
    <w:rsid w:val="00986496"/>
    <w:rsid w:val="009C009B"/>
    <w:rsid w:val="00A413BC"/>
    <w:rsid w:val="00AB3FCB"/>
    <w:rsid w:val="00AD4DD8"/>
    <w:rsid w:val="00B17849"/>
    <w:rsid w:val="00C9253D"/>
    <w:rsid w:val="00D5739F"/>
    <w:rsid w:val="00DB630E"/>
    <w:rsid w:val="00E46B0B"/>
    <w:rsid w:val="00E85CC2"/>
    <w:rsid w:val="00E940F8"/>
    <w:rsid w:val="00EC37D8"/>
    <w:rsid w:val="00F27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00331"/>
  <w15:chartTrackingRefBased/>
  <w15:docId w15:val="{A3417117-D5EF-4F5D-B7D8-E784E1AF1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173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B3FCB"/>
    <w:pPr>
      <w:ind w:left="720"/>
      <w:contextualSpacing/>
    </w:pPr>
  </w:style>
  <w:style w:type="character" w:styleId="Hyperlink">
    <w:name w:val="Hyperlink"/>
    <w:basedOn w:val="DefaultParagraphFont"/>
    <w:uiPriority w:val="99"/>
    <w:semiHidden/>
    <w:unhideWhenUsed/>
    <w:rsid w:val="00C9253D"/>
    <w:rPr>
      <w:color w:val="0000FF"/>
      <w:u w:val="single"/>
    </w:rPr>
  </w:style>
  <w:style w:type="paragraph" w:styleId="NormalWeb">
    <w:name w:val="Normal (Web)"/>
    <w:basedOn w:val="Normal"/>
    <w:uiPriority w:val="99"/>
    <w:semiHidden/>
    <w:unhideWhenUsed/>
    <w:rsid w:val="009C009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C00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24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en.wikipedia.org/wiki/Agglomerative_hierarchical_clustering"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Objective_function"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4</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Venktesh</dc:creator>
  <cp:keywords/>
  <dc:description/>
  <cp:lastModifiedBy>Balaji Venktesh</cp:lastModifiedBy>
  <cp:revision>24</cp:revision>
  <dcterms:created xsi:type="dcterms:W3CDTF">2018-07-01T07:52:00Z</dcterms:created>
  <dcterms:modified xsi:type="dcterms:W3CDTF">2018-07-03T01:27:00Z</dcterms:modified>
</cp:coreProperties>
</file>