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7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111111"/>
          <w:sz w:val="46"/>
          <w:szCs w:val="46"/>
        </w:rPr>
      </w:pPr>
      <w:bookmarkStart w:colFirst="0" w:colLast="0" w:name="_q0f5igy9xcbu" w:id="0"/>
      <w:bookmarkEnd w:id="0"/>
      <w:r w:rsidDel="00000000" w:rsidR="00000000" w:rsidRPr="00000000">
        <w:rPr>
          <w:rFonts w:ascii="Roboto" w:cs="Roboto" w:eastAsia="Roboto" w:hAnsi="Roboto"/>
          <w:color w:val="111111"/>
          <w:sz w:val="46"/>
          <w:szCs w:val="46"/>
          <w:rtl w:val="0"/>
        </w:rPr>
        <w:t xml:space="preserve">Smart-YOLO: A Light-Weight Real-time Object Detection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Reference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jzqaamhqeewj" w:id="1"/>
      <w:bookmarkEnd w:id="1"/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YOLO, due to its speed limitation, is not suitable for scenes that require extremely strict real-time performance.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A new lightweight algorithm based on the YOLO framework which uses inverted bottleneck blocks and deep-wise separable convolution.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Compared with YOLOv3, the accuracy of our model was reduced by about 21%, but achieved up to 4.5 times speedup and the model size is ⅛ of the original.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This shows that, the new modified model is smaller, faster and more suitable for real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time object detection.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duw6sshhjfy" w:id="2"/>
      <w:bookmarkEnd w:id="2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Human beings can easily detect and identify the surrounding objects in real time, and it takes almost time to react. However, using a computer to detect and recognize the same object requires a lot of calculation and processing, and consumes a lot of time to extract the information of the object. But in some edge devices (such as smart cameras), the speed and real-time requirements are extremely strict. Therefore, it is of great significance to accelerate and compress the object detection model.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Based on the YOLO framework, our model replaces the backbone network with an inverted bottleneck structure, and modified loss functions. Finally, a real-time lightweight object detection model is obtained which can indeed strike a better trade-off between accuracy and efficiency.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v8t0w61lbzbe" w:id="3"/>
      <w:bookmarkEnd w:id="3"/>
      <w:r w:rsidDel="00000000" w:rsidR="00000000" w:rsidRPr="00000000">
        <w:rPr>
          <w:rtl w:val="0"/>
        </w:rPr>
        <w:t xml:space="preserve">Smart YOLO model: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tfdrungpdi" w:id="4"/>
      <w:bookmarkEnd w:id="4"/>
      <w:r w:rsidDel="00000000" w:rsidR="00000000" w:rsidRPr="00000000">
        <w:rPr>
          <w:rtl w:val="0"/>
        </w:rPr>
        <w:tab/>
        <w:t xml:space="preserve">Backbone networks: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Smart-YOLO uses the inverted residual with a linear bottleneck as the backbone.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t7k58ixog35" w:id="5"/>
      <w:bookmarkEnd w:id="5"/>
      <w:r w:rsidDel="00000000" w:rsidR="00000000" w:rsidRPr="00000000">
        <w:rPr>
          <w:rtl w:val="0"/>
        </w:rPr>
        <w:t xml:space="preserve">Depth-wise separable convolution: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0" w:lineRule="auto"/>
        <w:rPr/>
      </w:pPr>
      <w:bookmarkStart w:colFirst="0" w:colLast="0" w:name="_um8thcvcr2hi" w:id="6"/>
      <w:bookmarkEnd w:id="6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229225" cy="777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" w:cs="Roboto" w:eastAsia="Roboto" w:hAnsi="Roboto"/>
          <w:color w:val="111111"/>
          <w:sz w:val="46"/>
          <w:szCs w:val="46"/>
        </w:rPr>
        <w:drawing>
          <wp:inline distB="114300" distT="114300" distL="114300" distR="114300">
            <wp:extent cx="4048125" cy="228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349018297_Smart-YOLO_A_Light-Weight_Real-time_Object_Detection_Network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