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278" w:rsidRDefault="00162278"/>
    <w:p w:rsidR="0080559F" w:rsidRDefault="001264E3">
      <w:r>
        <w:t>200 años de tradición Terracalenteña</w:t>
      </w:r>
    </w:p>
    <w:p w:rsidR="001264E3" w:rsidRDefault="001264E3">
      <w:r>
        <w:t>La tierra caliente abarca más de la mitad del territorio michoacano culturalmente hablando</w:t>
      </w:r>
    </w:p>
    <w:p w:rsidR="001264E3" w:rsidRDefault="001264E3">
      <w:r>
        <w:t>Una digna representación de este gran legado, es una labor importante:</w:t>
      </w:r>
    </w:p>
    <w:p w:rsidR="00744195" w:rsidRDefault="001264E3" w:rsidP="00744195">
      <w:r w:rsidRPr="00744195">
        <w:rPr>
          <w:b/>
        </w:rPr>
        <w:t>Música de arrastre</w:t>
      </w:r>
      <w:r>
        <w:t xml:space="preserve"> </w:t>
      </w:r>
      <w:r w:rsidRPr="00744195">
        <w:rPr>
          <w:b/>
        </w:rPr>
        <w:t>incluye baile de tabla</w:t>
      </w:r>
      <w:r>
        <w:t>, tal manifestación cultural se encuentra presente de manera significativa en:  La cuenca baja del rio balsas, la costa sierra y en los balcones de tierra caliente</w:t>
      </w:r>
      <w:r w:rsidR="00744195">
        <w:t xml:space="preserve">. </w:t>
      </w:r>
      <w:proofErr w:type="spellStart"/>
      <w:r w:rsidR="00744195">
        <w:t>Huetamo</w:t>
      </w:r>
      <w:proofErr w:type="spellEnd"/>
      <w:r w:rsidR="00744195">
        <w:t xml:space="preserve">, Arteaga, la </w:t>
      </w:r>
      <w:proofErr w:type="spellStart"/>
      <w:r w:rsidR="00744195">
        <w:t>Huacana</w:t>
      </w:r>
      <w:proofErr w:type="spellEnd"/>
      <w:r w:rsidR="00744195">
        <w:t xml:space="preserve"> y Ario de Rosales.</w:t>
      </w:r>
    </w:p>
    <w:p w:rsidR="00744195" w:rsidRDefault="00744195" w:rsidP="00744195">
      <w:r>
        <w:rPr>
          <w:b/>
        </w:rPr>
        <w:t xml:space="preserve">Música Clásica </w:t>
      </w:r>
      <w:r>
        <w:t xml:space="preserve">se encuentra presente en: </w:t>
      </w:r>
      <w:proofErr w:type="spellStart"/>
      <w:r>
        <w:t>Huetamo</w:t>
      </w:r>
      <w:proofErr w:type="spellEnd"/>
      <w:r>
        <w:t xml:space="preserve">, Tacámbaro, </w:t>
      </w:r>
      <w:proofErr w:type="spellStart"/>
      <w:r>
        <w:t>Caracuaro</w:t>
      </w:r>
      <w:proofErr w:type="spellEnd"/>
      <w:r>
        <w:t xml:space="preserve"> y </w:t>
      </w:r>
      <w:proofErr w:type="spellStart"/>
      <w:r>
        <w:t>Apatzingan</w:t>
      </w:r>
      <w:proofErr w:type="spellEnd"/>
    </w:p>
    <w:p w:rsidR="009B6614" w:rsidRDefault="00744195" w:rsidP="00744195">
      <w:r>
        <w:t>La tierra ca</w:t>
      </w:r>
      <w:r w:rsidR="009B6614">
        <w:t>l</w:t>
      </w:r>
      <w:r>
        <w:t xml:space="preserve">iente aporta un gran legado musical y dancístico que </w:t>
      </w:r>
      <w:r w:rsidR="009B6614">
        <w:t>está</w:t>
      </w:r>
      <w:r>
        <w:t xml:space="preserve"> vivo en algunas </w:t>
      </w:r>
      <w:r w:rsidR="009B6614">
        <w:t>comunidades, por su gran diversidad y complejidad ha venido desapareciendo</w:t>
      </w:r>
      <w:r>
        <w:t xml:space="preserve"> </w:t>
      </w:r>
      <w:r w:rsidR="009B6614">
        <w:t>suplantada por cuadros folclóricos que empobrecen su riqueza.</w:t>
      </w:r>
    </w:p>
    <w:p w:rsidR="009B6614" w:rsidRDefault="009B6614" w:rsidP="00744195">
      <w:r>
        <w:t>Propuesta.</w:t>
      </w:r>
    </w:p>
    <w:p w:rsidR="009B6614" w:rsidRDefault="009B6614" w:rsidP="00744195">
      <w:r>
        <w:t>Presentar un grupo multidisciplinario de música y baile que represente toda esta riqueza cultural en un espectáculo de 2 horas-</w:t>
      </w:r>
    </w:p>
    <w:p w:rsidR="009B6614" w:rsidRDefault="009B6614" w:rsidP="00744195">
      <w:r>
        <w:t>Música de arrastre concatenando las distintas áreas por medio de la poesía tradicional y el baile de tabla. (tamborita, Arpa y Tololoche)</w:t>
      </w:r>
    </w:p>
    <w:p w:rsidR="009B6614" w:rsidRDefault="009B6614" w:rsidP="00744195">
      <w:r>
        <w:t>Orquesta Típica de tierra caliente, presentando música del siglo 19 y 20.</w:t>
      </w:r>
    </w:p>
    <w:p w:rsidR="009B6614" w:rsidRDefault="009B6614" w:rsidP="00744195">
      <w:r>
        <w:t xml:space="preserve">Todos los repertorios serán con compositores Michoacanos vivos y muertos. </w:t>
      </w:r>
    </w:p>
    <w:p w:rsidR="00716E03" w:rsidRDefault="00716E03" w:rsidP="00744195">
      <w:r>
        <w:t>Requerimientos. - 10 músicos especialistas y 6 bailadores (Música y baile tradicional A.C.)</w:t>
      </w:r>
    </w:p>
    <w:p w:rsidR="00716E03" w:rsidRDefault="00716E03" w:rsidP="00744195">
      <w:r>
        <w:t>Equipo profesional de sonido portátil</w:t>
      </w:r>
    </w:p>
    <w:p w:rsidR="00716E03" w:rsidRDefault="00716E03" w:rsidP="00744195">
      <w:r>
        <w:t>Tabla, Artesa y Tarima</w:t>
      </w:r>
    </w:p>
    <w:p w:rsidR="00716E03" w:rsidRDefault="00716E03" w:rsidP="00744195">
      <w:r>
        <w:t xml:space="preserve">Mínimo 10 presentaciones en el país. </w:t>
      </w:r>
    </w:p>
    <w:p w:rsidR="00716E03" w:rsidRDefault="00716E03" w:rsidP="00744195">
      <w:r>
        <w:t>3 en el extranjero.</w:t>
      </w:r>
    </w:p>
    <w:p w:rsidR="001264E3" w:rsidRDefault="00716E03" w:rsidP="00744195">
      <w:r>
        <w:t>Presupuesto por presentaci</w:t>
      </w:r>
      <w:r w:rsidR="00824781">
        <w:t>ón para músicos y bailadores $30</w:t>
      </w:r>
      <w:r>
        <w:t>,000 treinta mil pesos por presentación más viáticos y sonido.</w:t>
      </w:r>
      <w:bookmarkStart w:id="0" w:name="_GoBack"/>
      <w:bookmarkEnd w:id="0"/>
    </w:p>
    <w:sectPr w:rsidR="001264E3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7FA" w:rsidRDefault="00F877FA" w:rsidP="00824781">
      <w:pPr>
        <w:spacing w:after="0" w:line="240" w:lineRule="auto"/>
      </w:pPr>
      <w:r>
        <w:separator/>
      </w:r>
    </w:p>
  </w:endnote>
  <w:endnote w:type="continuationSeparator" w:id="0">
    <w:p w:rsidR="00F877FA" w:rsidRDefault="00F877FA" w:rsidP="00824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278" w:rsidRDefault="00162278" w:rsidP="00162278">
    <w:pPr>
      <w:pStyle w:val="Textoindependiente"/>
      <w:spacing w:before="22"/>
      <w:ind w:left="1699" w:hanging="1680"/>
      <w:jc w:val="center"/>
      <w:rPr>
        <w:rFonts w:ascii="Comic Sans MS" w:hAnsi="Comic Sans MS"/>
        <w:color w:val="595959"/>
        <w:spacing w:val="-52"/>
      </w:rPr>
    </w:pPr>
    <w:r>
      <w:rPr>
        <w:rFonts w:ascii="Comic Sans MS" w:hAnsi="Comic Sans MS"/>
        <w:color w:val="595959"/>
      </w:rPr>
      <w:t xml:space="preserve">Domicilio conocido </w:t>
    </w:r>
    <w:proofErr w:type="spellStart"/>
    <w:r>
      <w:rPr>
        <w:rFonts w:ascii="Comic Sans MS" w:hAnsi="Comic Sans MS"/>
        <w:color w:val="595959"/>
      </w:rPr>
      <w:t>Copuyo</w:t>
    </w:r>
    <w:proofErr w:type="spellEnd"/>
    <w:r>
      <w:rPr>
        <w:rFonts w:ascii="Comic Sans MS" w:hAnsi="Comic Sans MS"/>
        <w:color w:val="595959"/>
      </w:rPr>
      <w:t xml:space="preserve"> Municipio de </w:t>
    </w:r>
    <w:proofErr w:type="spellStart"/>
    <w:r>
      <w:rPr>
        <w:rFonts w:ascii="Comic Sans MS" w:hAnsi="Comic Sans MS"/>
        <w:color w:val="595959"/>
      </w:rPr>
      <w:t>Tzitzio</w:t>
    </w:r>
    <w:proofErr w:type="spellEnd"/>
    <w:r>
      <w:rPr>
        <w:rFonts w:ascii="Comic Sans MS" w:hAnsi="Comic Sans MS"/>
        <w:color w:val="595959"/>
      </w:rPr>
      <w:t xml:space="preserve"> Michoacán México.</w:t>
    </w:r>
  </w:p>
  <w:p w:rsidR="00162278" w:rsidRDefault="00162278" w:rsidP="00162278">
    <w:pPr>
      <w:pStyle w:val="Piedepgina"/>
      <w:jc w:val="center"/>
    </w:pPr>
    <w:r>
      <w:rPr>
        <w:rFonts w:ascii="Comic Sans MS" w:hAnsi="Comic Sans MS"/>
        <w:color w:val="595959"/>
      </w:rPr>
      <w:t>Cel.</w:t>
    </w:r>
    <w:r w:rsidRPr="00707198">
      <w:rPr>
        <w:rFonts w:ascii="Comic Sans MS" w:hAnsi="Comic Sans MS"/>
        <w:color w:val="595959"/>
      </w:rPr>
      <w:t xml:space="preserve"> 4431575165 </w:t>
    </w:r>
    <w:r>
      <w:rPr>
        <w:rFonts w:ascii="Comic Sans MS" w:hAnsi="Comic Sans MS"/>
        <w:color w:val="595959"/>
      </w:rPr>
      <w:t>/</w:t>
    </w:r>
    <w:r w:rsidRPr="00707198">
      <w:rPr>
        <w:rFonts w:ascii="Comic Sans MS" w:hAnsi="Comic Sans MS"/>
        <w:color w:val="595959"/>
      </w:rPr>
      <w:t xml:space="preserve"> </w:t>
    </w:r>
    <w:hyperlink r:id="rId1" w:history="1">
      <w:r w:rsidRPr="00707198">
        <w:rPr>
          <w:rFonts w:ascii="Comic Sans MS" w:hAnsi="Comic Sans MS"/>
          <w:color w:val="595959"/>
        </w:rPr>
        <w:t>daviddurannaquid@gmail.com</w:t>
      </w:r>
    </w:hyperlink>
  </w:p>
  <w:p w:rsidR="00162278" w:rsidRDefault="0016227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7FA" w:rsidRDefault="00F877FA" w:rsidP="00824781">
      <w:pPr>
        <w:spacing w:after="0" w:line="240" w:lineRule="auto"/>
      </w:pPr>
      <w:r>
        <w:separator/>
      </w:r>
    </w:p>
  </w:footnote>
  <w:footnote w:type="continuationSeparator" w:id="0">
    <w:p w:rsidR="00F877FA" w:rsidRDefault="00F877FA" w:rsidP="008247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4781" w:rsidRDefault="00824781" w:rsidP="00824781">
    <w:pPr>
      <w:pStyle w:val="Encabezado"/>
    </w:pPr>
    <w:r>
      <w:rPr>
        <w:noProof/>
        <w:lang w:val="es-MX" w:eastAsia="es-MX"/>
      </w:rPr>
      <w:drawing>
        <wp:inline distT="0" distB="0" distL="0" distR="0">
          <wp:extent cx="748044" cy="729574"/>
          <wp:effectExtent l="0" t="0" r="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X2Ywj7Q_4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7842" cy="7293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62278">
      <w:t xml:space="preserve">                                                                                                                        </w:t>
    </w:r>
    <w:r w:rsidR="00162278">
      <w:rPr>
        <w:noProof/>
        <w:lang w:val="es-MX" w:eastAsia="es-MX"/>
      </w:rPr>
      <w:drawing>
        <wp:inline distT="0" distB="0" distL="0" distR="0" wp14:anchorId="4BE1835E" wp14:editId="25798F28">
          <wp:extent cx="831715" cy="730782"/>
          <wp:effectExtent l="0" t="0" r="6985" b="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Qne7R32_4x (4)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1715" cy="7307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val="es-MX" w:eastAsia="es-MX"/>
      </w:rPr>
      <w:drawing>
        <wp:inline distT="0" distB="0" distL="0" distR="0">
          <wp:extent cx="5400040" cy="5266690"/>
          <wp:effectExtent l="0" t="0" r="0" b="0"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CaXPsfG_4x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5266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24781" w:rsidRDefault="0082478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4E3"/>
    <w:rsid w:val="001264E3"/>
    <w:rsid w:val="00162278"/>
    <w:rsid w:val="00716E03"/>
    <w:rsid w:val="00744195"/>
    <w:rsid w:val="0080559F"/>
    <w:rsid w:val="00824781"/>
    <w:rsid w:val="009B6614"/>
    <w:rsid w:val="00F8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47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781"/>
  </w:style>
  <w:style w:type="paragraph" w:styleId="Piedepgina">
    <w:name w:val="footer"/>
    <w:basedOn w:val="Normal"/>
    <w:link w:val="PiedepginaCar"/>
    <w:uiPriority w:val="99"/>
    <w:unhideWhenUsed/>
    <w:rsid w:val="008247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781"/>
  </w:style>
  <w:style w:type="paragraph" w:styleId="Textodeglobo">
    <w:name w:val="Balloon Text"/>
    <w:basedOn w:val="Normal"/>
    <w:link w:val="TextodegloboCar"/>
    <w:uiPriority w:val="99"/>
    <w:semiHidden/>
    <w:unhideWhenUsed/>
    <w:rsid w:val="00824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781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16227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8"/>
      <w:szCs w:val="1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62278"/>
    <w:rPr>
      <w:rFonts w:ascii="Arial MT" w:eastAsia="Arial MT" w:hAnsi="Arial MT" w:cs="Arial MT"/>
      <w:sz w:val="18"/>
      <w:szCs w:val="18"/>
    </w:rPr>
  </w:style>
  <w:style w:type="paragraph" w:styleId="Prrafodelista">
    <w:name w:val="List Paragraph"/>
    <w:basedOn w:val="Normal"/>
    <w:uiPriority w:val="1"/>
    <w:qFormat/>
    <w:rsid w:val="00162278"/>
    <w:pPr>
      <w:widowControl w:val="0"/>
      <w:autoSpaceDE w:val="0"/>
      <w:autoSpaceDN w:val="0"/>
      <w:spacing w:after="0" w:line="240" w:lineRule="auto"/>
      <w:ind w:left="879" w:hanging="361"/>
    </w:pPr>
    <w:rPr>
      <w:rFonts w:ascii="Arial MT" w:eastAsia="Arial MT" w:hAnsi="Arial MT" w:cs="Arial M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47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781"/>
  </w:style>
  <w:style w:type="paragraph" w:styleId="Piedepgina">
    <w:name w:val="footer"/>
    <w:basedOn w:val="Normal"/>
    <w:link w:val="PiedepginaCar"/>
    <w:uiPriority w:val="99"/>
    <w:unhideWhenUsed/>
    <w:rsid w:val="008247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781"/>
  </w:style>
  <w:style w:type="paragraph" w:styleId="Textodeglobo">
    <w:name w:val="Balloon Text"/>
    <w:basedOn w:val="Normal"/>
    <w:link w:val="TextodegloboCar"/>
    <w:uiPriority w:val="99"/>
    <w:semiHidden/>
    <w:unhideWhenUsed/>
    <w:rsid w:val="00824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781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16227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8"/>
      <w:szCs w:val="1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62278"/>
    <w:rPr>
      <w:rFonts w:ascii="Arial MT" w:eastAsia="Arial MT" w:hAnsi="Arial MT" w:cs="Arial MT"/>
      <w:sz w:val="18"/>
      <w:szCs w:val="18"/>
    </w:rPr>
  </w:style>
  <w:style w:type="paragraph" w:styleId="Prrafodelista">
    <w:name w:val="List Paragraph"/>
    <w:basedOn w:val="Normal"/>
    <w:uiPriority w:val="1"/>
    <w:qFormat/>
    <w:rsid w:val="00162278"/>
    <w:pPr>
      <w:widowControl w:val="0"/>
      <w:autoSpaceDE w:val="0"/>
      <w:autoSpaceDN w:val="0"/>
      <w:spacing w:after="0" w:line="240" w:lineRule="auto"/>
      <w:ind w:left="879" w:hanging="361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daviddurannaquid@gmail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2</cp:revision>
  <dcterms:created xsi:type="dcterms:W3CDTF">2024-01-16T00:03:00Z</dcterms:created>
  <dcterms:modified xsi:type="dcterms:W3CDTF">2024-01-16T01:10:00Z</dcterms:modified>
</cp:coreProperties>
</file>