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81" w:rsidRDefault="005E3381" w:rsidP="005E3381">
      <w:pPr>
        <w:pStyle w:val="Ttulo"/>
        <w:outlineLvl w:val="0"/>
      </w:pPr>
      <w:r>
        <w:t xml:space="preserve">Estudio </w:t>
      </w:r>
      <w:proofErr w:type="spellStart"/>
      <w:r>
        <w:t>Tecnico</w:t>
      </w:r>
      <w:proofErr w:type="spellEnd"/>
      <w:r>
        <w:t xml:space="preserve"> de la </w:t>
      </w:r>
      <w:proofErr w:type="spellStart"/>
      <w:r>
        <w:t>produccion</w:t>
      </w:r>
      <w:proofErr w:type="spellEnd"/>
      <w:r>
        <w:t>.</w:t>
      </w:r>
    </w:p>
    <w:p w:rsidR="001634B6" w:rsidRDefault="001634B6" w:rsidP="001634B6">
      <w:pPr>
        <w:jc w:val="both"/>
        <w:rPr>
          <w:lang w:val="es-MX"/>
        </w:rPr>
      </w:pPr>
      <w:r>
        <w:rPr>
          <w:lang w:val="es-MX"/>
        </w:rPr>
        <w:t xml:space="preserve">En este estudio encontraremos las especificaciones, distribución y ubicación que tendrá la empresa </w:t>
      </w:r>
      <w:proofErr w:type="spellStart"/>
      <w:r>
        <w:rPr>
          <w:lang w:val="es-MX"/>
        </w:rPr>
        <w:t>Mayalen</w:t>
      </w:r>
      <w:proofErr w:type="spellEnd"/>
      <w:r>
        <w:rPr>
          <w:lang w:val="es-MX"/>
        </w:rPr>
        <w:t xml:space="preserve"> S.A. de C.V., esto con el fin de aclarar cuáles van a ser las actividades dentro de la empresa y saber quiénes son los colaboradores que interactuaran en el proceso de reparación, armado y venta de equipo de cómputo.</w:t>
      </w:r>
    </w:p>
    <w:p w:rsidR="001634B6" w:rsidRDefault="009D5677" w:rsidP="001634B6">
      <w:pPr>
        <w:jc w:val="both"/>
        <w:rPr>
          <w:lang w:val="es-MX"/>
        </w:rPr>
      </w:pPr>
      <w:r>
        <w:rPr>
          <w:lang w:val="es-MX"/>
        </w:rPr>
        <w:t>El objetivo de realizar este estudio es describir puntualmente cuales van a ser las capacidades que necesita la planta para una operación optima y organizada, tomando en cuenta los departamentos operativos y administrativos.</w:t>
      </w:r>
    </w:p>
    <w:p w:rsidR="005E3381" w:rsidRDefault="005E3381" w:rsidP="005E3381">
      <w:pPr>
        <w:pStyle w:val="Ttulo"/>
        <w:outlineLvl w:val="0"/>
      </w:pPr>
      <w:bookmarkStart w:id="0" w:name="_Toc373409237"/>
      <w:r>
        <w:t>Localización del negocio</w:t>
      </w:r>
      <w:r>
        <w:t>.</w:t>
      </w:r>
      <w:bookmarkEnd w:id="0"/>
    </w:p>
    <w:p w:rsidR="005E3381" w:rsidRDefault="005E3381" w:rsidP="005E3381">
      <w:pPr>
        <w:jc w:val="both"/>
      </w:pPr>
      <w:r>
        <w:t>En</w:t>
      </w:r>
      <w:r>
        <w:t xml:space="preserve"> la localización del negocio</w:t>
      </w:r>
      <w:r>
        <w:t xml:space="preserve"> se tomaron en cu</w:t>
      </w:r>
      <w:r>
        <w:t>e</w:t>
      </w:r>
      <w:r>
        <w:t xml:space="preserve">nta 2 aspectos, la </w:t>
      </w:r>
      <w:proofErr w:type="spellStart"/>
      <w:r>
        <w:t>macrolocalización</w:t>
      </w:r>
      <w:proofErr w:type="spellEnd"/>
      <w:r>
        <w:t xml:space="preserve"> y </w:t>
      </w:r>
      <w:proofErr w:type="gramStart"/>
      <w:r>
        <w:t>la</w:t>
      </w:r>
      <w:proofErr w:type="gramEnd"/>
      <w:r>
        <w:t xml:space="preserve"> micro-localización ya que necesitábamos puntualizar cuales va a ser nuestras áreas geográficas con las que estaremos interactuando.</w:t>
      </w:r>
    </w:p>
    <w:p w:rsidR="005E3381" w:rsidRDefault="005E3381" w:rsidP="005E3381">
      <w:pPr>
        <w:jc w:val="both"/>
      </w:pPr>
      <w:r>
        <w:t>Este estudio es muy importante ya que nos dio un panorama más amplio de nuestro alrededor y saber dónde están localizados nuestros proveedores, competidores y clientes potenciales.</w:t>
      </w:r>
    </w:p>
    <w:p w:rsidR="005E3381" w:rsidRDefault="005E3381" w:rsidP="005E3381">
      <w:pPr>
        <w:pStyle w:val="Ttulo2"/>
      </w:pPr>
      <w:bookmarkStart w:id="1" w:name="_Toc373409238"/>
      <w:proofErr w:type="spellStart"/>
      <w:r>
        <w:t>Macrolocalización</w:t>
      </w:r>
      <w:proofErr w:type="spellEnd"/>
      <w:r>
        <w:t>.</w:t>
      </w:r>
      <w:bookmarkEnd w:id="1"/>
    </w:p>
    <w:p w:rsidR="005E3381" w:rsidRDefault="005E3381" w:rsidP="005E3381">
      <w:pPr>
        <w:jc w:val="both"/>
      </w:pPr>
      <w:r>
        <w:br/>
        <w:t xml:space="preserve">Para nuestra </w:t>
      </w:r>
      <w:proofErr w:type="spellStart"/>
      <w:r>
        <w:t>macrolocalización</w:t>
      </w:r>
      <w:proofErr w:type="spellEnd"/>
      <w:r>
        <w:t xml:space="preserve"> se tomó como punto de partida las unidades con las que cuenta en IPN en todo el Distrito Federal y encontramos que en su mayoría se concentran en el norte y centro del Distrito Federal, y ya que </w:t>
      </w:r>
      <w:r>
        <w:t>estaremos enfocados a</w:t>
      </w:r>
      <w:r>
        <w:t xml:space="preserve"> las comunidades politécnicas estaremos localizados en las delegaciones Azcapotzalco, Gustavo A. Madero, Miguel Hidalgo, Cuauhtémoc, Venustiano Carranza e Iztapalapa.</w:t>
      </w:r>
    </w:p>
    <w:p w:rsidR="005E3381" w:rsidRPr="000D4425" w:rsidRDefault="005E3381" w:rsidP="005E3381">
      <w:pPr>
        <w:jc w:val="both"/>
      </w:pPr>
      <w:r>
        <w:rPr>
          <w:noProof/>
          <w:lang w:eastAsia="es-AR"/>
        </w:rPr>
        <w:drawing>
          <wp:inline distT="0" distB="0" distL="0" distR="0" wp14:anchorId="071F1CE8" wp14:editId="4FA4A4CE">
            <wp:extent cx="3170822" cy="2409825"/>
            <wp:effectExtent l="0" t="0" r="0" b="0"/>
            <wp:docPr id="5" name="Imagen 5" descr="C:\Users\JonnyTest\Desktop\delegaciones-del-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nyTest\Desktop\delegaciones-del-d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99" cy="241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381" w:rsidRDefault="005E3381" w:rsidP="005E3381">
      <w:pPr>
        <w:pStyle w:val="Ttulo2"/>
      </w:pPr>
      <w:bookmarkStart w:id="2" w:name="_Toc373409239"/>
      <w:proofErr w:type="spellStart"/>
      <w:r>
        <w:lastRenderedPageBreak/>
        <w:t>Microlocalización</w:t>
      </w:r>
      <w:bookmarkEnd w:id="2"/>
      <w:proofErr w:type="spellEnd"/>
    </w:p>
    <w:tbl>
      <w:tblPr>
        <w:tblW w:w="10653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960"/>
        <w:gridCol w:w="1155"/>
        <w:gridCol w:w="1268"/>
        <w:gridCol w:w="1155"/>
        <w:gridCol w:w="1268"/>
        <w:gridCol w:w="1155"/>
        <w:gridCol w:w="1272"/>
      </w:tblGrid>
      <w:tr w:rsidR="005E3381" w:rsidRPr="003839E6" w:rsidTr="00A10726">
        <w:trPr>
          <w:trHeight w:val="300"/>
        </w:trPr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Factores Relevantes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Peso Asignado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es-MX"/>
              </w:rPr>
              <w:t>Casco de Santo Tomas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  <w:lang w:eastAsia="es-MX"/>
              </w:rPr>
              <w:t>Ticoman</w:t>
            </w:r>
            <w:proofErr w:type="spellEnd"/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es-MX"/>
              </w:rPr>
              <w:t>UPIICSA</w:t>
            </w:r>
          </w:p>
        </w:tc>
      </w:tr>
      <w:tr w:rsidR="005E3381" w:rsidRPr="003839E6" w:rsidTr="00A10726">
        <w:trPr>
          <w:trHeight w:val="300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Calificación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Ponderación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Calificación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Ponderación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Calificación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Ponderación</w:t>
            </w:r>
          </w:p>
        </w:tc>
      </w:tr>
      <w:tr w:rsidR="005E3381" w:rsidRPr="003839E6" w:rsidTr="00A10726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Cercanía con los proveedores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30%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1.2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2.1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2.7</w:t>
            </w:r>
          </w:p>
        </w:tc>
      </w:tr>
      <w:tr w:rsidR="005E3381" w:rsidRPr="003839E6" w:rsidTr="00A10726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Cercanía con el mercado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15%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1.35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1.2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1.2</w:t>
            </w:r>
          </w:p>
        </w:tc>
      </w:tr>
      <w:tr w:rsidR="005E3381" w:rsidRPr="003839E6" w:rsidTr="00A10726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Número de Competidores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25%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0.75</w:t>
            </w:r>
          </w:p>
        </w:tc>
      </w:tr>
      <w:tr w:rsidR="005E3381" w:rsidRPr="003839E6" w:rsidTr="00A10726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Ubicación de la planta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20%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1.6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1.2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0.8</w:t>
            </w:r>
          </w:p>
        </w:tc>
      </w:tr>
      <w:tr w:rsidR="005E3381" w:rsidRPr="003839E6" w:rsidTr="00A10726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Costo de los Insumos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10%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0.7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000000"/>
                <w:lang w:eastAsia="es-MX"/>
              </w:rPr>
              <w:t>0.8</w:t>
            </w:r>
          </w:p>
        </w:tc>
      </w:tr>
      <w:tr w:rsidR="005E3381" w:rsidRPr="003839E6" w:rsidTr="00A10726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100%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5.85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6.5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5E3381" w:rsidRPr="003839E6" w:rsidRDefault="005E3381" w:rsidP="00A10726">
            <w:pPr>
              <w:jc w:val="both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839E6">
              <w:rPr>
                <w:rFonts w:ascii="Calibri" w:eastAsia="Times New Roman" w:hAnsi="Calibri" w:cs="Times New Roman"/>
                <w:color w:val="FFFFFF"/>
                <w:lang w:eastAsia="es-MX"/>
              </w:rPr>
              <w:t>6.25</w:t>
            </w:r>
          </w:p>
        </w:tc>
      </w:tr>
    </w:tbl>
    <w:p w:rsidR="005E3381" w:rsidRDefault="005E3381" w:rsidP="005E3381">
      <w:pPr>
        <w:jc w:val="both"/>
      </w:pPr>
    </w:p>
    <w:p w:rsidR="009D5677" w:rsidRDefault="005E3381" w:rsidP="005E3381">
      <w:pPr>
        <w:jc w:val="both"/>
      </w:pPr>
      <w:r>
        <w:t xml:space="preserve">Como podemos apreciar en la tabla anterior la zona más adecuada, siguiendo nuestros criterios, es </w:t>
      </w:r>
      <w:proofErr w:type="spellStart"/>
      <w:r>
        <w:t>Ticoman</w:t>
      </w:r>
      <w:proofErr w:type="spellEnd"/>
      <w:r>
        <w:t>.</w:t>
      </w:r>
    </w:p>
    <w:p w:rsidR="005968EB" w:rsidRDefault="005968EB" w:rsidP="005968EB">
      <w:pPr>
        <w:pStyle w:val="Ttulo"/>
        <w:outlineLvl w:val="0"/>
      </w:pPr>
      <w:r>
        <w:t>Distribución del local</w:t>
      </w:r>
      <w:r>
        <w:t>.</w:t>
      </w:r>
    </w:p>
    <w:p w:rsidR="00770F7F" w:rsidRDefault="00770F7F" w:rsidP="005E3381">
      <w:pPr>
        <w:jc w:val="both"/>
      </w:pPr>
    </w:p>
    <w:p w:rsidR="00770F7F" w:rsidRDefault="00770F7F" w:rsidP="005E3381">
      <w:pPr>
        <w:jc w:val="both"/>
      </w:pPr>
    </w:p>
    <w:p w:rsidR="00770F7F" w:rsidRDefault="00770F7F" w:rsidP="005E3381">
      <w:pPr>
        <w:jc w:val="both"/>
      </w:pPr>
    </w:p>
    <w:p w:rsidR="00770F7F" w:rsidRDefault="00770F7F" w:rsidP="00770F7F">
      <w:pPr>
        <w:pStyle w:val="Ttulo"/>
        <w:outlineLvl w:val="0"/>
      </w:pPr>
      <w:bookmarkStart w:id="3" w:name="_Toc373409240"/>
      <w:r>
        <w:t>Diagrama de operaciones</w:t>
      </w:r>
      <w:r>
        <w:t>.</w:t>
      </w:r>
      <w:bookmarkEnd w:id="3"/>
    </w:p>
    <w:p w:rsidR="00770F7F" w:rsidRDefault="00770F7F" w:rsidP="005E3381">
      <w:pPr>
        <w:jc w:val="both"/>
      </w:pPr>
    </w:p>
    <w:p w:rsidR="005E3381" w:rsidRDefault="00770F7F" w:rsidP="00770F7F">
      <w:pPr>
        <w:pStyle w:val="Prrafodelista"/>
        <w:numPr>
          <w:ilvl w:val="0"/>
          <w:numId w:val="1"/>
        </w:numPr>
        <w:jc w:val="both"/>
      </w:pPr>
      <w:proofErr w:type="spellStart"/>
      <w:r>
        <w:t>Mayalen</w:t>
      </w:r>
      <w:proofErr w:type="spellEnd"/>
      <w:r>
        <w:t xml:space="preserve"> es una empresa que se dedica al armado y venta de equipo de </w:t>
      </w:r>
      <w:r w:rsidR="00FF5061">
        <w:t>cómputo</w:t>
      </w:r>
      <w:r>
        <w:t xml:space="preserve"> por lo tanto los procesos a realizar son muy sencillos y compactos.</w:t>
      </w:r>
    </w:p>
    <w:p w:rsidR="00770F7F" w:rsidRDefault="00770F7F" w:rsidP="00770F7F">
      <w:pPr>
        <w:pStyle w:val="Prrafodelista"/>
        <w:numPr>
          <w:ilvl w:val="1"/>
          <w:numId w:val="1"/>
        </w:numPr>
        <w:jc w:val="both"/>
      </w:pPr>
      <w:r>
        <w:t xml:space="preserve">El cliente llega al punto de venta y solicita una cotización para un nuevo equipo de </w:t>
      </w:r>
      <w:r w:rsidR="00FF5061">
        <w:t>cómputo</w:t>
      </w:r>
      <w:r>
        <w:t>.</w:t>
      </w:r>
    </w:p>
    <w:p w:rsidR="00770F7F" w:rsidRDefault="00770F7F" w:rsidP="00770F7F">
      <w:pPr>
        <w:pStyle w:val="Prrafodelista"/>
        <w:numPr>
          <w:ilvl w:val="1"/>
          <w:numId w:val="1"/>
        </w:numPr>
        <w:jc w:val="both"/>
      </w:pPr>
      <w:r>
        <w:t xml:space="preserve">Se le da la bienvenida y se empieza a hacer la descripción del nuevo equipo de </w:t>
      </w:r>
      <w:r w:rsidR="00FF5061">
        <w:t>cómputo</w:t>
      </w:r>
      <w:r>
        <w:t xml:space="preserve"> de acuerdo al presupuesto propuesto por el cliente, </w:t>
      </w:r>
      <w:r w:rsidR="00FF5061">
        <w:t>dándole</w:t>
      </w:r>
      <w:r>
        <w:t xml:space="preserve"> una </w:t>
      </w:r>
      <w:r w:rsidR="00FF5061">
        <w:t>cotización preliminar</w:t>
      </w:r>
      <w:r>
        <w:t>.</w:t>
      </w:r>
    </w:p>
    <w:p w:rsidR="00FF5061" w:rsidRDefault="00FF5061" w:rsidP="00770F7F">
      <w:pPr>
        <w:pStyle w:val="Prrafodelista"/>
        <w:numPr>
          <w:ilvl w:val="1"/>
          <w:numId w:val="1"/>
        </w:numPr>
        <w:jc w:val="both"/>
      </w:pPr>
      <w:r>
        <w:lastRenderedPageBreak/>
        <w:t>El cliente revisara la cotización propuesta y en caso de ser aceptada esta pasara al departamento de producción y se le da una fecha probable de entrega; en caso de rechazarla el personal de punto de venta realizara una nueva cotización con los cambios pertinentes dados por el cliente.</w:t>
      </w:r>
    </w:p>
    <w:p w:rsidR="00FF5061" w:rsidRDefault="00FF5061" w:rsidP="00770F7F">
      <w:pPr>
        <w:pStyle w:val="Prrafodelista"/>
        <w:numPr>
          <w:ilvl w:val="1"/>
          <w:numId w:val="1"/>
        </w:numPr>
        <w:jc w:val="both"/>
      </w:pPr>
      <w:r>
        <w:t>El departamento de producción hace una requisición al almacén por las piezas necesarias para el armado del equipo de cómputo que se solicita en la cotización por el punto de venta.</w:t>
      </w:r>
    </w:p>
    <w:p w:rsidR="00770F7F" w:rsidRDefault="00FF5061" w:rsidP="00770F7F">
      <w:pPr>
        <w:pStyle w:val="Prrafodelista"/>
        <w:numPr>
          <w:ilvl w:val="1"/>
          <w:numId w:val="1"/>
        </w:numPr>
        <w:jc w:val="both"/>
      </w:pPr>
      <w:r>
        <w:t>El departamento de almacén toma la requisición y verifica que los componentes pedidos se encuentren en existencia dentro del almacén, en caso de que las piezas solicitadas</w:t>
      </w:r>
      <w:r w:rsidR="008B7C23">
        <w:t xml:space="preserve"> no se tengan en almacén</w:t>
      </w:r>
      <w:r>
        <w:t>, se realizara una requisición al departamento de finanzas para la compra de nuevas piezas</w:t>
      </w:r>
      <w:r w:rsidR="008B7C23">
        <w:t>.</w:t>
      </w:r>
      <w:r w:rsidR="0052105D">
        <w:t xml:space="preserve"> </w:t>
      </w:r>
      <w:r w:rsidR="008B7C23">
        <w:t xml:space="preserve">En este caso la requisición </w:t>
      </w:r>
      <w:r w:rsidR="0052105D">
        <w:t>se surtirá parcialmente</w:t>
      </w:r>
      <w:r w:rsidR="008B7C23">
        <w:t>, colocando la fecha probable para terminar de surtir la requisición</w:t>
      </w:r>
      <w:r w:rsidR="0052105D">
        <w:t xml:space="preserve"> al departamento de producción</w:t>
      </w:r>
      <w:r>
        <w:t xml:space="preserve">; en caso contrario el almacenista </w:t>
      </w:r>
      <w:r w:rsidR="0052105D">
        <w:t>surtirá la requisición completa al departamento de producción.</w:t>
      </w:r>
    </w:p>
    <w:p w:rsidR="0052105D" w:rsidRDefault="008B7C23" w:rsidP="00770F7F">
      <w:pPr>
        <w:pStyle w:val="Prrafodelista"/>
        <w:numPr>
          <w:ilvl w:val="1"/>
          <w:numId w:val="1"/>
        </w:numPr>
        <w:jc w:val="both"/>
      </w:pPr>
      <w:r>
        <w:t xml:space="preserve">En caso de que la requisición sea surtida parcialmente el departamento de producción tendrá que armar parcialmente </w:t>
      </w:r>
      <w:r w:rsidR="00DE63A1">
        <w:t>el equipos de cómputo solicitado y se enviara al almacén de producción a la espera de las partes faltantes; si la requisición fue surtida por completo el equipo es armado y se manda al almacén de producción a la espera de que el cliente llegue a recogerlo en la fecha acordada.</w:t>
      </w:r>
    </w:p>
    <w:p w:rsidR="00DE63A1" w:rsidRDefault="00DE63A1" w:rsidP="00770F7F">
      <w:pPr>
        <w:pStyle w:val="Prrafodelista"/>
        <w:numPr>
          <w:ilvl w:val="1"/>
          <w:numId w:val="1"/>
        </w:numPr>
        <w:jc w:val="both"/>
      </w:pPr>
      <w:r>
        <w:t>En caso de que el cliente no recoja el equipo en un plazo máximo de 30 días después de la fecha de entrega el equipo pasara a estar disponible para venta al público.</w:t>
      </w:r>
    </w:p>
    <w:p w:rsidR="00640A2F" w:rsidRDefault="003B5E36" w:rsidP="00640A2F">
      <w:pPr>
        <w:pStyle w:val="Prrafodelista"/>
        <w:numPr>
          <w:ilvl w:val="0"/>
          <w:numId w:val="1"/>
        </w:numPr>
        <w:jc w:val="both"/>
      </w:pPr>
      <w:r>
        <w:t xml:space="preserve">La segunda actividad que tiene que desempeñar </w:t>
      </w:r>
      <w:proofErr w:type="spellStart"/>
      <w:r>
        <w:t>Mayalen</w:t>
      </w:r>
      <w:proofErr w:type="spellEnd"/>
      <w:r>
        <w:t xml:space="preserve"> S.A. de C.V. es la reparación de Equipo de Computo teniendo un proceso similar al de armado.</w:t>
      </w:r>
    </w:p>
    <w:p w:rsidR="003B5E36" w:rsidRDefault="003B5E36" w:rsidP="003B5E36">
      <w:pPr>
        <w:pStyle w:val="Prrafodelista"/>
        <w:numPr>
          <w:ilvl w:val="1"/>
          <w:numId w:val="1"/>
        </w:numPr>
        <w:jc w:val="both"/>
      </w:pPr>
      <w:r>
        <w:t xml:space="preserve">El cliente llega al punto de venta y solicita una cotización </w:t>
      </w:r>
      <w:r>
        <w:t xml:space="preserve">por la reparación de su equipo de </w:t>
      </w:r>
      <w:r>
        <w:t>cómputo.</w:t>
      </w:r>
    </w:p>
    <w:p w:rsidR="003B5E36" w:rsidRPr="005E3381" w:rsidRDefault="003B5E36" w:rsidP="003B5E36">
      <w:pPr>
        <w:pStyle w:val="Prrafodelista"/>
        <w:numPr>
          <w:ilvl w:val="1"/>
          <w:numId w:val="1"/>
        </w:numPr>
        <w:jc w:val="both"/>
      </w:pPr>
      <w:bookmarkStart w:id="4" w:name="_GoBack"/>
      <w:bookmarkEnd w:id="4"/>
    </w:p>
    <w:sectPr w:rsidR="003B5E36" w:rsidRPr="005E3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1406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B6"/>
    <w:rsid w:val="000D3B6A"/>
    <w:rsid w:val="001634B6"/>
    <w:rsid w:val="0020159A"/>
    <w:rsid w:val="00282484"/>
    <w:rsid w:val="003B5E36"/>
    <w:rsid w:val="0052105D"/>
    <w:rsid w:val="005968EB"/>
    <w:rsid w:val="005E3381"/>
    <w:rsid w:val="00640A2F"/>
    <w:rsid w:val="00770F7F"/>
    <w:rsid w:val="008B7C23"/>
    <w:rsid w:val="009D5677"/>
    <w:rsid w:val="00BC7773"/>
    <w:rsid w:val="00D7187D"/>
    <w:rsid w:val="00DE63A1"/>
    <w:rsid w:val="00FF2A10"/>
    <w:rsid w:val="00FF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3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0D3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customStyle="1" w:styleId="Prrafodelista1">
    <w:name w:val="Párrafo de lista1"/>
    <w:basedOn w:val="Normal"/>
    <w:qFormat/>
    <w:rsid w:val="000D3B6A"/>
    <w:pPr>
      <w:ind w:left="720"/>
    </w:pPr>
    <w:rPr>
      <w:rFonts w:ascii="Calibri" w:eastAsia="Times New Roman" w:hAnsi="Calibri" w:cs="Times New Roman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5E3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3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0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3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0D3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customStyle="1" w:styleId="Prrafodelista1">
    <w:name w:val="Párrafo de lista1"/>
    <w:basedOn w:val="Normal"/>
    <w:qFormat/>
    <w:rsid w:val="000D3B6A"/>
    <w:pPr>
      <w:ind w:left="720"/>
    </w:pPr>
    <w:rPr>
      <w:rFonts w:ascii="Calibri" w:eastAsia="Times New Roman" w:hAnsi="Calibri" w:cs="Times New Roman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5E3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3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dcterms:created xsi:type="dcterms:W3CDTF">2015-07-03T14:35:00Z</dcterms:created>
  <dcterms:modified xsi:type="dcterms:W3CDTF">2015-07-03T17:08:00Z</dcterms:modified>
</cp:coreProperties>
</file>