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EAC" w:rsidRPr="005D7465" w:rsidRDefault="00526EAC">
      <w:pPr>
        <w:rPr>
          <w:rFonts w:ascii="Arial" w:hAnsi="Arial" w:cs="Arial"/>
          <w:sz w:val="24"/>
          <w:szCs w:val="24"/>
        </w:rPr>
      </w:pPr>
    </w:p>
    <w:p w:rsidR="00A71DAD" w:rsidRDefault="00A71DAD" w:rsidP="00517035">
      <w:pPr>
        <w:spacing w:after="0" w:line="240" w:lineRule="auto"/>
        <w:rPr>
          <w:rFonts w:ascii="Arial" w:eastAsia="MS Mincho" w:hAnsi="Arial" w:cs="Arial"/>
          <w:sz w:val="24"/>
          <w:szCs w:val="24"/>
          <w:lang w:eastAsia="es-ES_tradnl"/>
        </w:rPr>
      </w:pPr>
    </w:p>
    <w:p w:rsidR="008B0F01" w:rsidRDefault="008B0F01" w:rsidP="00517035">
      <w:pPr>
        <w:spacing w:after="0" w:line="240" w:lineRule="auto"/>
        <w:rPr>
          <w:rFonts w:ascii="Arial" w:eastAsia="MS Mincho" w:hAnsi="Arial" w:cs="Arial"/>
          <w:sz w:val="24"/>
          <w:szCs w:val="24"/>
          <w:lang w:eastAsia="es-ES_tradnl"/>
        </w:rPr>
      </w:pPr>
    </w:p>
    <w:p w:rsidR="00393E14" w:rsidRDefault="00393E14" w:rsidP="008B0F01">
      <w:pPr>
        <w:spacing w:after="0" w:line="240" w:lineRule="auto"/>
        <w:ind w:left="-709" w:firstLine="709"/>
        <w:jc w:val="center"/>
        <w:rPr>
          <w:rFonts w:ascii="Arial" w:eastAsia="MS Mincho" w:hAnsi="Arial" w:cs="Arial"/>
          <w:b/>
          <w:sz w:val="32"/>
          <w:szCs w:val="24"/>
          <w:lang w:eastAsia="es-ES_tradnl"/>
        </w:rPr>
      </w:pPr>
    </w:p>
    <w:p w:rsidR="00AF6EFE" w:rsidRDefault="004031F3" w:rsidP="008B0F01">
      <w:pPr>
        <w:spacing w:after="0" w:line="240" w:lineRule="auto"/>
        <w:ind w:left="-709" w:firstLine="709"/>
        <w:jc w:val="center"/>
        <w:rPr>
          <w:rFonts w:ascii="Arial" w:eastAsia="MS Mincho" w:hAnsi="Arial" w:cs="Arial"/>
          <w:b/>
          <w:sz w:val="32"/>
          <w:szCs w:val="24"/>
          <w:lang w:eastAsia="es-ES_tradnl"/>
        </w:rPr>
      </w:pPr>
      <w:r w:rsidRPr="004031F3">
        <w:rPr>
          <w:rFonts w:ascii="Arial" w:eastAsia="MS Mincho" w:hAnsi="Arial" w:cs="Arial"/>
          <w:b/>
          <w:sz w:val="32"/>
          <w:szCs w:val="24"/>
          <w:lang w:eastAsia="es-ES_tradnl"/>
        </w:rPr>
        <w:t>RED CULTURAL</w:t>
      </w:r>
    </w:p>
    <w:p w:rsidR="00AF6EFE" w:rsidRDefault="004031F3" w:rsidP="008B0F01">
      <w:pPr>
        <w:spacing w:after="0" w:line="240" w:lineRule="auto"/>
        <w:ind w:left="-709" w:firstLine="709"/>
        <w:jc w:val="center"/>
        <w:rPr>
          <w:rFonts w:ascii="Arial" w:eastAsia="MS Mincho" w:hAnsi="Arial" w:cs="Arial"/>
          <w:b/>
          <w:sz w:val="32"/>
          <w:szCs w:val="24"/>
          <w:lang w:eastAsia="es-ES_tradnl"/>
        </w:rPr>
      </w:pPr>
      <w:r w:rsidRPr="004031F3">
        <w:rPr>
          <w:rFonts w:ascii="Arial" w:eastAsia="MS Mincho" w:hAnsi="Arial" w:cs="Arial"/>
          <w:b/>
          <w:sz w:val="32"/>
          <w:szCs w:val="24"/>
          <w:lang w:eastAsia="es-ES_tradnl"/>
        </w:rPr>
        <w:t xml:space="preserve"> </w:t>
      </w:r>
    </w:p>
    <w:p w:rsidR="008B0F01" w:rsidRPr="004031F3" w:rsidRDefault="004031F3" w:rsidP="008B0F01">
      <w:pPr>
        <w:spacing w:after="0" w:line="240" w:lineRule="auto"/>
        <w:ind w:left="-709" w:firstLine="709"/>
        <w:jc w:val="center"/>
        <w:rPr>
          <w:rFonts w:ascii="Arial" w:eastAsia="MS Mincho" w:hAnsi="Arial" w:cs="Arial"/>
          <w:b/>
          <w:sz w:val="32"/>
          <w:szCs w:val="24"/>
          <w:lang w:eastAsia="es-ES_tradnl"/>
        </w:rPr>
      </w:pPr>
      <w:r w:rsidRPr="004031F3">
        <w:rPr>
          <w:rFonts w:ascii="Arial" w:eastAsia="MS Mincho" w:hAnsi="Arial" w:cs="Arial"/>
          <w:b/>
          <w:sz w:val="32"/>
          <w:szCs w:val="24"/>
          <w:lang w:eastAsia="es-ES_tradnl"/>
        </w:rPr>
        <w:t xml:space="preserve">ALCALDÍA GUSTAVO A. MADERO </w:t>
      </w:r>
    </w:p>
    <w:p w:rsidR="004031F3" w:rsidRDefault="004031F3" w:rsidP="008B0F01">
      <w:pPr>
        <w:spacing w:after="0" w:line="240" w:lineRule="auto"/>
        <w:ind w:left="-709" w:firstLine="709"/>
        <w:jc w:val="center"/>
        <w:rPr>
          <w:rFonts w:ascii="Arial" w:eastAsia="MS Mincho" w:hAnsi="Arial" w:cs="Arial"/>
          <w:b/>
          <w:sz w:val="40"/>
          <w:szCs w:val="24"/>
          <w:lang w:eastAsia="es-ES_tradnl"/>
        </w:rPr>
      </w:pPr>
    </w:p>
    <w:p w:rsidR="004031F3" w:rsidRDefault="004031F3" w:rsidP="008B0F01">
      <w:pPr>
        <w:spacing w:after="0" w:line="240" w:lineRule="auto"/>
        <w:ind w:left="-709" w:firstLine="709"/>
        <w:jc w:val="center"/>
        <w:rPr>
          <w:rFonts w:ascii="Arial" w:eastAsia="MS Mincho" w:hAnsi="Arial" w:cs="Arial"/>
          <w:b/>
          <w:sz w:val="40"/>
          <w:szCs w:val="24"/>
          <w:lang w:eastAsia="es-ES_tradnl"/>
        </w:rPr>
      </w:pPr>
    </w:p>
    <w:p w:rsidR="004031F3" w:rsidRDefault="004031F3" w:rsidP="008B0F01">
      <w:pPr>
        <w:spacing w:after="0" w:line="240" w:lineRule="auto"/>
        <w:ind w:left="-709" w:firstLine="709"/>
        <w:jc w:val="center"/>
        <w:rPr>
          <w:rFonts w:ascii="Arial" w:eastAsia="MS Mincho" w:hAnsi="Arial" w:cs="Arial"/>
          <w:b/>
          <w:sz w:val="40"/>
          <w:szCs w:val="24"/>
          <w:lang w:eastAsia="es-ES_tradnl"/>
        </w:rPr>
      </w:pPr>
    </w:p>
    <w:p w:rsidR="008B0F01" w:rsidRDefault="008B0F01"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EA597C" w:rsidRDefault="00EA597C"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393E14" w:rsidRDefault="00393E14" w:rsidP="00517035">
      <w:pPr>
        <w:spacing w:after="0" w:line="240" w:lineRule="auto"/>
        <w:rPr>
          <w:rFonts w:ascii="Arial" w:eastAsia="MS Mincho" w:hAnsi="Arial" w:cs="Arial"/>
          <w:sz w:val="24"/>
          <w:szCs w:val="24"/>
          <w:lang w:eastAsia="es-ES_tradnl"/>
        </w:rPr>
      </w:pPr>
    </w:p>
    <w:p w:rsidR="008B0F01" w:rsidRPr="00B95DB0" w:rsidRDefault="008B0F01" w:rsidP="008B0F01">
      <w:pPr>
        <w:spacing w:after="0" w:line="240" w:lineRule="auto"/>
        <w:ind w:left="-709" w:firstLine="709"/>
        <w:jc w:val="center"/>
        <w:rPr>
          <w:rFonts w:ascii="Arial" w:eastAsia="MS Mincho" w:hAnsi="Arial" w:cs="Arial"/>
          <w:b/>
          <w:sz w:val="28"/>
          <w:szCs w:val="24"/>
          <w:lang w:eastAsia="es-ES_tradnl"/>
        </w:rPr>
      </w:pPr>
      <w:r w:rsidRPr="00B95DB0">
        <w:rPr>
          <w:rFonts w:ascii="Arial" w:eastAsia="MS Mincho" w:hAnsi="Arial" w:cs="Arial"/>
          <w:b/>
          <w:sz w:val="28"/>
          <w:szCs w:val="24"/>
          <w:lang w:eastAsia="es-ES_tradnl"/>
        </w:rPr>
        <w:t>ESCUELA COMUNITARIA DE ARTE</w:t>
      </w:r>
    </w:p>
    <w:p w:rsidR="00664D89" w:rsidRPr="005D7465" w:rsidRDefault="00664D89" w:rsidP="00A71DAD">
      <w:pPr>
        <w:spacing w:after="0" w:line="240" w:lineRule="auto"/>
        <w:ind w:left="-709" w:firstLine="709"/>
        <w:jc w:val="center"/>
        <w:rPr>
          <w:rFonts w:ascii="Arial" w:eastAsia="MS Mincho" w:hAnsi="Arial" w:cs="Arial"/>
          <w:b/>
          <w:sz w:val="24"/>
          <w:szCs w:val="24"/>
          <w:lang w:eastAsia="es-ES_tradnl"/>
        </w:rPr>
      </w:pPr>
    </w:p>
    <w:p w:rsidR="00B60A66" w:rsidRPr="00B60A66" w:rsidRDefault="00B60A66" w:rsidP="00A71DAD">
      <w:pPr>
        <w:spacing w:after="0" w:line="240" w:lineRule="auto"/>
        <w:ind w:left="-709" w:firstLine="709"/>
        <w:jc w:val="center"/>
        <w:rPr>
          <w:rFonts w:ascii="Arial" w:eastAsia="MS Mincho" w:hAnsi="Arial" w:cs="Arial"/>
          <w:b/>
          <w:sz w:val="40"/>
          <w:szCs w:val="24"/>
          <w:lang w:eastAsia="es-ES_tradnl"/>
        </w:rPr>
      </w:pPr>
    </w:p>
    <w:p w:rsidR="00EF1DA1" w:rsidRDefault="00EF1DA1" w:rsidP="00A71DAD">
      <w:pPr>
        <w:spacing w:after="0" w:line="240" w:lineRule="auto"/>
        <w:ind w:left="-709" w:firstLine="709"/>
        <w:jc w:val="center"/>
        <w:rPr>
          <w:rFonts w:ascii="Arial" w:eastAsia="MS Mincho" w:hAnsi="Arial" w:cs="Arial"/>
          <w:b/>
          <w:sz w:val="44"/>
          <w:szCs w:val="24"/>
          <w:lang w:eastAsia="es-ES_tradnl"/>
        </w:rPr>
      </w:pPr>
    </w:p>
    <w:p w:rsidR="00517035" w:rsidRPr="00B60A66" w:rsidRDefault="00517035">
      <w:pPr>
        <w:rPr>
          <w:rFonts w:ascii="Arial" w:hAnsi="Arial" w:cs="Arial"/>
          <w:sz w:val="44"/>
          <w:szCs w:val="24"/>
        </w:rPr>
      </w:pPr>
    </w:p>
    <w:p w:rsidR="00517035" w:rsidRPr="005D7465" w:rsidRDefault="00517035">
      <w:pPr>
        <w:rPr>
          <w:rFonts w:ascii="Arial" w:hAnsi="Arial" w:cs="Arial"/>
          <w:sz w:val="24"/>
          <w:szCs w:val="24"/>
        </w:rPr>
      </w:pPr>
    </w:p>
    <w:p w:rsidR="0055153B" w:rsidRPr="005D7465" w:rsidRDefault="0055153B" w:rsidP="00997DA5">
      <w:pPr>
        <w:jc w:val="right"/>
        <w:rPr>
          <w:rFonts w:ascii="Arial" w:hAnsi="Arial" w:cs="Arial"/>
          <w:sz w:val="24"/>
          <w:szCs w:val="24"/>
        </w:rPr>
      </w:pPr>
    </w:p>
    <w:p w:rsidR="0055153B" w:rsidRDefault="0055153B" w:rsidP="00997DA5">
      <w:pPr>
        <w:jc w:val="right"/>
        <w:rPr>
          <w:rFonts w:ascii="Arial" w:hAnsi="Arial" w:cs="Arial"/>
          <w:sz w:val="24"/>
          <w:szCs w:val="24"/>
        </w:rPr>
      </w:pPr>
    </w:p>
    <w:p w:rsidR="00AA3F86" w:rsidRPr="005D7465" w:rsidRDefault="00AA3F86" w:rsidP="00997DA5">
      <w:pPr>
        <w:jc w:val="right"/>
        <w:rPr>
          <w:rFonts w:ascii="Arial" w:hAnsi="Arial" w:cs="Arial"/>
          <w:sz w:val="24"/>
          <w:szCs w:val="24"/>
        </w:rPr>
      </w:pPr>
    </w:p>
    <w:p w:rsidR="0088646D" w:rsidRDefault="0088646D" w:rsidP="00997DA5">
      <w:pPr>
        <w:jc w:val="right"/>
        <w:rPr>
          <w:rFonts w:ascii="Arial" w:hAnsi="Arial" w:cs="Arial"/>
          <w:b/>
          <w:sz w:val="24"/>
          <w:szCs w:val="24"/>
        </w:rPr>
      </w:pPr>
    </w:p>
    <w:p w:rsidR="0088646D" w:rsidRDefault="0088646D" w:rsidP="00997DA5">
      <w:pPr>
        <w:jc w:val="right"/>
        <w:rPr>
          <w:rFonts w:ascii="Arial" w:hAnsi="Arial" w:cs="Arial"/>
          <w:b/>
          <w:sz w:val="24"/>
          <w:szCs w:val="24"/>
        </w:rPr>
      </w:pPr>
    </w:p>
    <w:p w:rsidR="0088646D" w:rsidRDefault="0088646D" w:rsidP="00997DA5">
      <w:pPr>
        <w:jc w:val="right"/>
        <w:rPr>
          <w:rFonts w:ascii="Arial" w:hAnsi="Arial" w:cs="Arial"/>
          <w:b/>
          <w:sz w:val="24"/>
          <w:szCs w:val="24"/>
        </w:rPr>
      </w:pPr>
    </w:p>
    <w:p w:rsidR="00517035" w:rsidRPr="00393E14" w:rsidRDefault="00997DA5" w:rsidP="00997DA5">
      <w:pPr>
        <w:jc w:val="right"/>
        <w:rPr>
          <w:rFonts w:ascii="Arial" w:hAnsi="Arial" w:cs="Arial"/>
          <w:b/>
          <w:sz w:val="32"/>
          <w:szCs w:val="24"/>
        </w:rPr>
      </w:pPr>
      <w:r w:rsidRPr="00393E14">
        <w:rPr>
          <w:rFonts w:ascii="Arial" w:hAnsi="Arial" w:cs="Arial"/>
          <w:b/>
          <w:sz w:val="32"/>
          <w:szCs w:val="24"/>
        </w:rPr>
        <w:t>2018</w:t>
      </w:r>
    </w:p>
    <w:p w:rsidR="00055D74" w:rsidRPr="005D7465" w:rsidRDefault="00055D74">
      <w:pPr>
        <w:rPr>
          <w:rFonts w:ascii="Arial" w:hAnsi="Arial" w:cs="Arial"/>
          <w:b/>
          <w:sz w:val="24"/>
          <w:szCs w:val="24"/>
        </w:rPr>
      </w:pPr>
    </w:p>
    <w:p w:rsidR="00EF1DA1" w:rsidRDefault="00EF1DA1">
      <w:pPr>
        <w:rPr>
          <w:rFonts w:ascii="Arial" w:hAnsi="Arial" w:cs="Arial"/>
          <w:b/>
          <w:sz w:val="24"/>
          <w:szCs w:val="24"/>
        </w:rPr>
      </w:pPr>
    </w:p>
    <w:p w:rsidR="00A40BBC" w:rsidRPr="009C527D" w:rsidRDefault="00C1024A" w:rsidP="00AF6EFE">
      <w:pPr>
        <w:pStyle w:val="Prrafodelista"/>
        <w:numPr>
          <w:ilvl w:val="0"/>
          <w:numId w:val="20"/>
        </w:numPr>
        <w:tabs>
          <w:tab w:val="left" w:pos="3722"/>
          <w:tab w:val="center" w:pos="4779"/>
        </w:tabs>
        <w:spacing w:after="0" w:line="240" w:lineRule="auto"/>
        <w:rPr>
          <w:rFonts w:ascii="Arial" w:eastAsia="MS Mincho" w:hAnsi="Arial" w:cs="Arial"/>
          <w:b/>
          <w:sz w:val="24"/>
          <w:szCs w:val="24"/>
          <w:lang w:eastAsia="es-ES_tradnl"/>
        </w:rPr>
      </w:pPr>
      <w:r w:rsidRPr="009C527D">
        <w:rPr>
          <w:rFonts w:ascii="Arial" w:hAnsi="Arial" w:cs="Arial"/>
          <w:b/>
          <w:sz w:val="24"/>
          <w:szCs w:val="24"/>
        </w:rPr>
        <w:t>INTRODUCCION</w:t>
      </w:r>
    </w:p>
    <w:p w:rsidR="0055153B" w:rsidRPr="005D7465" w:rsidRDefault="0055153B" w:rsidP="0055153B">
      <w:pPr>
        <w:spacing w:after="0" w:line="240" w:lineRule="auto"/>
        <w:ind w:left="720"/>
        <w:contextualSpacing/>
        <w:rPr>
          <w:rFonts w:ascii="Arial" w:eastAsia="MS Mincho" w:hAnsi="Arial" w:cs="Arial"/>
          <w:b/>
          <w:sz w:val="24"/>
          <w:szCs w:val="24"/>
          <w:lang w:eastAsia="es-ES_tradnl"/>
        </w:rPr>
      </w:pPr>
    </w:p>
    <w:p w:rsidR="00A40BBC" w:rsidRPr="005D7465" w:rsidRDefault="00A40BBC" w:rsidP="00A40BBC">
      <w:pPr>
        <w:spacing w:after="0" w:line="240" w:lineRule="auto"/>
        <w:ind w:left="720"/>
        <w:contextualSpacing/>
        <w:rPr>
          <w:rFonts w:ascii="Arial" w:eastAsia="MS Mincho" w:hAnsi="Arial" w:cs="Arial"/>
          <w:b/>
          <w:sz w:val="24"/>
          <w:szCs w:val="24"/>
          <w:lang w:eastAsia="es-ES_tradnl"/>
        </w:rPr>
      </w:pPr>
    </w:p>
    <w:p w:rsidR="00A40BBC" w:rsidRPr="00DB074A" w:rsidRDefault="003C0996" w:rsidP="003C0996">
      <w:pPr>
        <w:pStyle w:val="Prrafodelista"/>
        <w:spacing w:after="0" w:line="240" w:lineRule="auto"/>
        <w:ind w:left="0"/>
        <w:rPr>
          <w:rFonts w:ascii="Arial" w:eastAsia="MS Mincho" w:hAnsi="Arial" w:cs="Arial"/>
          <w:b/>
          <w:sz w:val="24"/>
          <w:szCs w:val="24"/>
          <w:lang w:eastAsia="es-ES_tradnl"/>
        </w:rPr>
      </w:pPr>
      <w:r>
        <w:rPr>
          <w:rFonts w:ascii="Arial" w:eastAsia="MS Mincho" w:hAnsi="Arial" w:cs="Arial"/>
          <w:b/>
          <w:sz w:val="24"/>
          <w:szCs w:val="24"/>
          <w:lang w:eastAsia="es-ES_tradnl"/>
        </w:rPr>
        <w:t xml:space="preserve">         </w:t>
      </w:r>
      <w:r w:rsidR="009C527D">
        <w:rPr>
          <w:rFonts w:ascii="Arial" w:eastAsia="MS Mincho" w:hAnsi="Arial" w:cs="Arial"/>
          <w:b/>
          <w:sz w:val="24"/>
          <w:szCs w:val="24"/>
          <w:lang w:eastAsia="es-ES_tradnl"/>
        </w:rPr>
        <w:t>1.1</w:t>
      </w:r>
      <w:r>
        <w:rPr>
          <w:rFonts w:ascii="Arial" w:eastAsia="MS Mincho" w:hAnsi="Arial" w:cs="Arial"/>
          <w:b/>
          <w:sz w:val="24"/>
          <w:szCs w:val="24"/>
          <w:lang w:eastAsia="es-ES_tradnl"/>
        </w:rPr>
        <w:t xml:space="preserve">  </w:t>
      </w:r>
      <w:r w:rsidR="00A40BBC" w:rsidRPr="005D7465">
        <w:rPr>
          <w:rFonts w:ascii="Arial" w:eastAsia="MS Mincho" w:hAnsi="Arial" w:cs="Arial"/>
          <w:b/>
          <w:sz w:val="24"/>
          <w:szCs w:val="24"/>
          <w:lang w:eastAsia="es-ES_tradnl"/>
        </w:rPr>
        <w:t xml:space="preserve"> APOSTAMOS A LA CULTURA COMUNITARIA </w:t>
      </w:r>
    </w:p>
    <w:p w:rsidR="00A40BBC" w:rsidRPr="00DB074A" w:rsidRDefault="00A40BBC" w:rsidP="00A40BBC">
      <w:pPr>
        <w:spacing w:after="0" w:line="240" w:lineRule="auto"/>
        <w:ind w:left="-709" w:firstLine="709"/>
        <w:jc w:val="center"/>
        <w:rPr>
          <w:rFonts w:ascii="Arial" w:eastAsia="MS Mincho" w:hAnsi="Arial" w:cs="Arial"/>
          <w:b/>
          <w:i/>
          <w:sz w:val="24"/>
          <w:szCs w:val="24"/>
          <w:lang w:eastAsia="es-ES_tradnl"/>
        </w:rPr>
      </w:pPr>
    </w:p>
    <w:p w:rsidR="00A40BBC" w:rsidRPr="00DB074A" w:rsidRDefault="00A40BBC" w:rsidP="00C16C75">
      <w:pPr>
        <w:numPr>
          <w:ilvl w:val="0"/>
          <w:numId w:val="3"/>
        </w:numPr>
        <w:spacing w:after="0" w:line="240" w:lineRule="auto"/>
        <w:ind w:left="142" w:hanging="709"/>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En todos los barrios hay expresiones culturales que sirven d</w:t>
      </w:r>
      <w:r w:rsidR="0055153B" w:rsidRPr="005D7465">
        <w:rPr>
          <w:rFonts w:ascii="Arial" w:eastAsia="MS Mincho" w:hAnsi="Arial" w:cs="Arial"/>
          <w:i/>
          <w:sz w:val="24"/>
          <w:szCs w:val="24"/>
          <w:lang w:eastAsia="es-ES_tradnl"/>
        </w:rPr>
        <w:t>e detonantes positivos en zonas</w:t>
      </w:r>
      <w:r w:rsidR="0088646D">
        <w:rPr>
          <w:rFonts w:ascii="Arial" w:eastAsia="MS Mincho" w:hAnsi="Arial" w:cs="Arial"/>
          <w:i/>
          <w:sz w:val="24"/>
          <w:szCs w:val="24"/>
          <w:lang w:eastAsia="es-ES_tradnl"/>
        </w:rPr>
        <w:t xml:space="preserve"> </w:t>
      </w:r>
      <w:r w:rsidRPr="00DB074A">
        <w:rPr>
          <w:rFonts w:ascii="Arial" w:eastAsia="MS Mincho" w:hAnsi="Arial" w:cs="Arial"/>
          <w:i/>
          <w:sz w:val="24"/>
          <w:szCs w:val="24"/>
          <w:lang w:eastAsia="es-ES_tradnl"/>
        </w:rPr>
        <w:t>vulnerables con altos índices de pobreza extrema, inseguridad, ola de violencia y criminalidad.</w:t>
      </w:r>
    </w:p>
    <w:p w:rsidR="00A40BBC" w:rsidRPr="00DB074A" w:rsidRDefault="00A40BBC" w:rsidP="00C16C75">
      <w:pPr>
        <w:spacing w:after="0" w:line="240" w:lineRule="auto"/>
        <w:ind w:left="142" w:hanging="709"/>
        <w:jc w:val="both"/>
        <w:rPr>
          <w:rFonts w:ascii="Arial" w:eastAsia="MS Mincho" w:hAnsi="Arial" w:cs="Arial"/>
          <w:i/>
          <w:sz w:val="24"/>
          <w:szCs w:val="24"/>
          <w:lang w:eastAsia="es-ES_tradnl"/>
        </w:rPr>
      </w:pPr>
    </w:p>
    <w:p w:rsidR="00A40BBC" w:rsidRPr="00DB074A" w:rsidRDefault="00A40BBC" w:rsidP="00C16C75">
      <w:pPr>
        <w:numPr>
          <w:ilvl w:val="0"/>
          <w:numId w:val="3"/>
        </w:numPr>
        <w:spacing w:after="0" w:line="240" w:lineRule="auto"/>
        <w:ind w:left="142" w:hanging="709"/>
        <w:contextualSpacing/>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No se necesita llevar desde el estado la cultura, en los barrios existen procesos culturales, la cultura está presente sin la participación del estado inclusive en el barrio hay cultura opositora al estado.</w:t>
      </w:r>
      <w:r w:rsidRPr="00DB074A">
        <w:rPr>
          <w:rFonts w:ascii="Arial" w:eastAsia="MS Mincho" w:hAnsi="Arial" w:cs="Arial"/>
          <w:i/>
          <w:sz w:val="24"/>
          <w:szCs w:val="24"/>
          <w:lang w:eastAsia="es-ES_tradnl"/>
        </w:rPr>
        <w:tab/>
      </w:r>
    </w:p>
    <w:p w:rsidR="00A40BBC" w:rsidRPr="00DB074A" w:rsidRDefault="00A40BBC" w:rsidP="00C16C75">
      <w:pPr>
        <w:spacing w:after="0" w:line="240" w:lineRule="auto"/>
        <w:ind w:left="142" w:hanging="709"/>
        <w:jc w:val="both"/>
        <w:rPr>
          <w:rFonts w:ascii="Arial" w:eastAsia="MS Mincho" w:hAnsi="Arial" w:cs="Arial"/>
          <w:i/>
          <w:sz w:val="24"/>
          <w:szCs w:val="24"/>
          <w:lang w:eastAsia="es-ES_tradnl"/>
        </w:rPr>
      </w:pPr>
    </w:p>
    <w:p w:rsidR="00A40BBC" w:rsidRPr="00DB074A" w:rsidRDefault="00A40BBC" w:rsidP="00C16C75">
      <w:pPr>
        <w:numPr>
          <w:ilvl w:val="0"/>
          <w:numId w:val="3"/>
        </w:numPr>
        <w:spacing w:after="0" w:line="240" w:lineRule="auto"/>
        <w:ind w:left="142" w:hanging="709"/>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El estado tiene la obligación de proporcionar herramientas claves para el fortalecimiento, una de ellas es fortalecer a agrupaciones culturales, estas ya tienen procesos, metodologías, productos hechos, acción y reconocimiento del barrio y sus integrantes conocen a las personas del barrio.</w:t>
      </w:r>
    </w:p>
    <w:p w:rsidR="00A40BBC" w:rsidRPr="00DB074A" w:rsidRDefault="00A40BBC" w:rsidP="00C16C75">
      <w:pPr>
        <w:spacing w:after="0" w:line="240" w:lineRule="auto"/>
        <w:ind w:left="142" w:hanging="709"/>
        <w:jc w:val="both"/>
        <w:rPr>
          <w:rFonts w:ascii="Arial" w:eastAsia="MS Mincho" w:hAnsi="Arial" w:cs="Arial"/>
          <w:i/>
          <w:sz w:val="24"/>
          <w:szCs w:val="24"/>
          <w:lang w:eastAsia="es-ES_tradnl"/>
        </w:rPr>
      </w:pPr>
    </w:p>
    <w:p w:rsidR="00A40BBC" w:rsidRPr="00DB074A" w:rsidRDefault="00A40BBC" w:rsidP="00C16C75">
      <w:pPr>
        <w:numPr>
          <w:ilvl w:val="0"/>
          <w:numId w:val="4"/>
        </w:numPr>
        <w:spacing w:after="0" w:line="240" w:lineRule="auto"/>
        <w:ind w:left="142" w:hanging="709"/>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Los creadores de proyectos comunitarios les decimos a las instituciones: tienen una gran oportunidad histórica para trabajar juntos y contribuir en la disminución y exterminar los problemas sociales que deterioran a nuestras comunidades. </w:t>
      </w:r>
    </w:p>
    <w:p w:rsidR="00A40BBC" w:rsidRPr="00DB074A" w:rsidRDefault="00A40BBC" w:rsidP="00C16C75">
      <w:pPr>
        <w:spacing w:after="0" w:line="240" w:lineRule="auto"/>
        <w:ind w:left="142" w:hanging="709"/>
        <w:jc w:val="both"/>
        <w:rPr>
          <w:rFonts w:ascii="Arial" w:eastAsia="MS Mincho" w:hAnsi="Arial" w:cs="Arial"/>
          <w:i/>
          <w:sz w:val="24"/>
          <w:szCs w:val="24"/>
          <w:lang w:eastAsia="es-ES_tradnl"/>
        </w:rPr>
      </w:pPr>
    </w:p>
    <w:p w:rsidR="00A40BBC" w:rsidRPr="00DB074A" w:rsidRDefault="00A40BBC" w:rsidP="00C16C75">
      <w:pPr>
        <w:numPr>
          <w:ilvl w:val="0"/>
          <w:numId w:val="4"/>
        </w:numPr>
        <w:spacing w:after="0" w:line="240" w:lineRule="auto"/>
        <w:ind w:left="142" w:hanging="709"/>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Se tendrá que trabajar con el objetivo de mejorar las condiciones de vida de los habitantes del barrio como estrategia a partir de nuestros proyectos de intervención sociocultural.</w:t>
      </w:r>
    </w:p>
    <w:p w:rsidR="00A40BBC" w:rsidRPr="00DB074A" w:rsidRDefault="00A40BBC" w:rsidP="00C16C75">
      <w:pPr>
        <w:spacing w:after="0" w:line="240" w:lineRule="auto"/>
        <w:ind w:left="142" w:hanging="709"/>
        <w:jc w:val="both"/>
        <w:rPr>
          <w:rFonts w:ascii="Arial" w:eastAsia="MS Mincho" w:hAnsi="Arial" w:cs="Arial"/>
          <w:i/>
          <w:sz w:val="24"/>
          <w:szCs w:val="24"/>
          <w:lang w:eastAsia="es-ES_tradnl"/>
        </w:rPr>
      </w:pPr>
    </w:p>
    <w:p w:rsidR="00A40BBC" w:rsidRPr="005D7465" w:rsidRDefault="00A40BBC" w:rsidP="00C16C75">
      <w:pPr>
        <w:numPr>
          <w:ilvl w:val="0"/>
          <w:numId w:val="4"/>
        </w:numPr>
        <w:spacing w:after="0" w:line="240" w:lineRule="auto"/>
        <w:ind w:left="142" w:hanging="709"/>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Es necesario incluir a la cultura comunitaria y no solamente hablar de las bellas artes o sea de la cultura de élite.</w:t>
      </w:r>
    </w:p>
    <w:p w:rsidR="00B660B4" w:rsidRPr="00DB074A" w:rsidRDefault="00B660B4" w:rsidP="00C16C75">
      <w:pPr>
        <w:spacing w:after="0" w:line="240" w:lineRule="auto"/>
        <w:ind w:left="142" w:hanging="709"/>
        <w:jc w:val="both"/>
        <w:rPr>
          <w:rFonts w:ascii="Arial" w:eastAsia="MS Mincho" w:hAnsi="Arial" w:cs="Arial"/>
          <w:i/>
          <w:sz w:val="24"/>
          <w:szCs w:val="24"/>
          <w:lang w:eastAsia="es-ES_tradnl"/>
        </w:rPr>
      </w:pPr>
    </w:p>
    <w:p w:rsidR="00A40BBC" w:rsidRPr="00DB074A" w:rsidRDefault="00A40BBC" w:rsidP="00C16C75">
      <w:pPr>
        <w:spacing w:after="0" w:line="240" w:lineRule="auto"/>
        <w:ind w:left="142" w:hanging="709"/>
        <w:jc w:val="both"/>
        <w:rPr>
          <w:rFonts w:ascii="Arial" w:eastAsia="MS Mincho" w:hAnsi="Arial" w:cs="Arial"/>
          <w:i/>
          <w:sz w:val="24"/>
          <w:szCs w:val="24"/>
          <w:lang w:eastAsia="es-ES_tradnl"/>
        </w:rPr>
      </w:pPr>
    </w:p>
    <w:p w:rsidR="00A40BBC" w:rsidRDefault="00A40BBC" w:rsidP="00C16C75">
      <w:pPr>
        <w:numPr>
          <w:ilvl w:val="0"/>
          <w:numId w:val="4"/>
        </w:numPr>
        <w:spacing w:after="0" w:line="240" w:lineRule="auto"/>
        <w:ind w:left="142" w:hanging="709"/>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Nuestra fortaleza desde la cultura comunitaria es saber que desde este aporte se construye ciudadanía la que nos permite saber </w:t>
      </w:r>
      <w:proofErr w:type="spellStart"/>
      <w:r w:rsidRPr="00DB074A">
        <w:rPr>
          <w:rFonts w:ascii="Arial" w:eastAsia="MS Mincho" w:hAnsi="Arial" w:cs="Arial"/>
          <w:i/>
          <w:sz w:val="24"/>
          <w:szCs w:val="24"/>
          <w:lang w:eastAsia="es-ES_tradnl"/>
        </w:rPr>
        <w:t>quienes</w:t>
      </w:r>
      <w:proofErr w:type="spellEnd"/>
      <w:r w:rsidRPr="00DB074A">
        <w:rPr>
          <w:rFonts w:ascii="Arial" w:eastAsia="MS Mincho" w:hAnsi="Arial" w:cs="Arial"/>
          <w:i/>
          <w:sz w:val="24"/>
          <w:szCs w:val="24"/>
          <w:lang w:eastAsia="es-ES_tradnl"/>
        </w:rPr>
        <w:t xml:space="preserve"> somos o que tenemos, esta cultura que nos permite reconocernos y ponernos en relación con el otro y con todos.</w:t>
      </w:r>
    </w:p>
    <w:p w:rsidR="00393E14" w:rsidRDefault="00393E14" w:rsidP="00C16C75">
      <w:pPr>
        <w:spacing w:after="0" w:line="240" w:lineRule="auto"/>
        <w:ind w:left="142" w:hanging="709"/>
        <w:jc w:val="both"/>
        <w:rPr>
          <w:rFonts w:ascii="Arial" w:eastAsia="MS Mincho" w:hAnsi="Arial" w:cs="Arial"/>
          <w:i/>
          <w:sz w:val="24"/>
          <w:szCs w:val="24"/>
          <w:lang w:eastAsia="es-ES_tradnl"/>
        </w:rPr>
      </w:pPr>
    </w:p>
    <w:p w:rsidR="00393E14" w:rsidRDefault="00393E14" w:rsidP="00393E14">
      <w:pPr>
        <w:spacing w:after="0" w:line="240" w:lineRule="auto"/>
        <w:jc w:val="both"/>
        <w:rPr>
          <w:rFonts w:ascii="Arial" w:eastAsia="MS Mincho" w:hAnsi="Arial" w:cs="Arial"/>
          <w:i/>
          <w:sz w:val="24"/>
          <w:szCs w:val="24"/>
          <w:lang w:eastAsia="es-ES_tradnl"/>
        </w:rPr>
      </w:pPr>
    </w:p>
    <w:p w:rsidR="00EF1DA1" w:rsidRPr="00393E14" w:rsidRDefault="00A40BBC" w:rsidP="00EA597C">
      <w:pPr>
        <w:numPr>
          <w:ilvl w:val="0"/>
          <w:numId w:val="4"/>
        </w:numPr>
        <w:spacing w:after="0" w:line="240" w:lineRule="auto"/>
        <w:ind w:left="0" w:hanging="567"/>
        <w:jc w:val="both"/>
        <w:rPr>
          <w:rFonts w:ascii="Arial" w:eastAsia="MS Mincho" w:hAnsi="Arial" w:cs="Arial"/>
          <w:i/>
          <w:sz w:val="24"/>
          <w:szCs w:val="24"/>
          <w:lang w:eastAsia="es-ES_tradnl"/>
        </w:rPr>
      </w:pPr>
      <w:r w:rsidRPr="00393E14">
        <w:rPr>
          <w:rFonts w:ascii="Arial" w:eastAsia="MS Mincho" w:hAnsi="Arial" w:cs="Arial"/>
          <w:i/>
          <w:sz w:val="24"/>
          <w:szCs w:val="24"/>
          <w:lang w:eastAsia="es-ES_tradnl"/>
        </w:rPr>
        <w:t>La cultura que se debe potenciar es aquella que nos permite convivir con el otro.</w:t>
      </w:r>
    </w:p>
    <w:p w:rsidR="00EF1DA1" w:rsidRDefault="00EF1DA1" w:rsidP="00EA597C">
      <w:pPr>
        <w:spacing w:after="0" w:line="240" w:lineRule="auto"/>
        <w:jc w:val="both"/>
        <w:rPr>
          <w:rFonts w:ascii="Arial" w:eastAsia="MS Mincho" w:hAnsi="Arial" w:cs="Arial"/>
          <w:i/>
          <w:sz w:val="24"/>
          <w:szCs w:val="24"/>
          <w:lang w:eastAsia="es-ES_tradnl"/>
        </w:rPr>
      </w:pPr>
    </w:p>
    <w:p w:rsidR="00EF1DA1" w:rsidRPr="00DB074A" w:rsidRDefault="00EF1DA1" w:rsidP="00EA597C">
      <w:pPr>
        <w:spacing w:after="0" w:line="240" w:lineRule="auto"/>
        <w:jc w:val="both"/>
        <w:rPr>
          <w:rFonts w:ascii="Arial" w:eastAsia="MS Mincho" w:hAnsi="Arial" w:cs="Arial"/>
          <w:i/>
          <w:sz w:val="24"/>
          <w:szCs w:val="24"/>
          <w:lang w:eastAsia="es-ES_tradnl"/>
        </w:rPr>
      </w:pPr>
    </w:p>
    <w:p w:rsidR="00A40BBC" w:rsidRPr="00DB074A" w:rsidRDefault="00A40BBC" w:rsidP="00EA597C">
      <w:pPr>
        <w:numPr>
          <w:ilvl w:val="0"/>
          <w:numId w:val="4"/>
        </w:numPr>
        <w:spacing w:after="0" w:line="240" w:lineRule="auto"/>
        <w:ind w:left="0" w:hanging="567"/>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La cultura por si es otro eje que permite la articulación e integridad, esto es, solo salimos adelante si articulamos todos los elementos: proyecto cultural,  acciones gubernamentales y la educación.</w:t>
      </w:r>
    </w:p>
    <w:p w:rsidR="00A40BBC" w:rsidRDefault="00A40BBC" w:rsidP="00EA597C">
      <w:pPr>
        <w:spacing w:after="0" w:line="240" w:lineRule="auto"/>
        <w:jc w:val="both"/>
        <w:rPr>
          <w:rFonts w:ascii="Arial" w:eastAsia="MS Mincho" w:hAnsi="Arial" w:cs="Arial"/>
          <w:i/>
          <w:sz w:val="24"/>
          <w:szCs w:val="24"/>
          <w:lang w:eastAsia="es-ES_tradnl"/>
        </w:rPr>
      </w:pPr>
    </w:p>
    <w:p w:rsidR="00AA3F86" w:rsidRDefault="00AA3F86" w:rsidP="00EA597C">
      <w:pPr>
        <w:spacing w:after="0" w:line="240" w:lineRule="auto"/>
        <w:jc w:val="both"/>
        <w:rPr>
          <w:rFonts w:ascii="Arial" w:eastAsia="MS Mincho" w:hAnsi="Arial" w:cs="Arial"/>
          <w:i/>
          <w:sz w:val="24"/>
          <w:szCs w:val="24"/>
          <w:lang w:eastAsia="es-ES_tradnl"/>
        </w:rPr>
      </w:pPr>
    </w:p>
    <w:p w:rsidR="00AA3F86" w:rsidRPr="00DB074A" w:rsidRDefault="00AA3F86" w:rsidP="00EA597C">
      <w:pPr>
        <w:spacing w:after="0" w:line="240" w:lineRule="auto"/>
        <w:jc w:val="both"/>
        <w:rPr>
          <w:rFonts w:ascii="Arial" w:eastAsia="MS Mincho" w:hAnsi="Arial" w:cs="Arial"/>
          <w:i/>
          <w:sz w:val="24"/>
          <w:szCs w:val="24"/>
          <w:lang w:eastAsia="es-ES_tradnl"/>
        </w:rPr>
      </w:pPr>
    </w:p>
    <w:p w:rsidR="00F21512" w:rsidRPr="00EA597C" w:rsidRDefault="00AA3F86" w:rsidP="00AA3F86">
      <w:pPr>
        <w:spacing w:after="0" w:line="240" w:lineRule="auto"/>
        <w:jc w:val="both"/>
        <w:rPr>
          <w:rFonts w:ascii="Arial" w:eastAsia="MS Mincho" w:hAnsi="Arial" w:cs="Arial"/>
          <w:i/>
          <w:sz w:val="24"/>
          <w:szCs w:val="24"/>
          <w:lang w:eastAsia="es-ES_tradnl"/>
        </w:rPr>
      </w:pPr>
      <w:r>
        <w:rPr>
          <w:rFonts w:ascii="Arial" w:eastAsia="MS Mincho" w:hAnsi="Arial" w:cs="Arial"/>
          <w:i/>
          <w:sz w:val="24"/>
          <w:szCs w:val="24"/>
          <w:lang w:eastAsia="es-ES_tradnl"/>
        </w:rPr>
        <w:lastRenderedPageBreak/>
        <w:t xml:space="preserve">PROYECTO </w:t>
      </w:r>
      <w:r w:rsidR="00A40BBC" w:rsidRPr="00EA597C">
        <w:rPr>
          <w:rFonts w:ascii="Arial" w:eastAsia="MS Mincho" w:hAnsi="Arial" w:cs="Arial"/>
          <w:i/>
          <w:sz w:val="24"/>
          <w:szCs w:val="24"/>
          <w:lang w:eastAsia="es-ES_tradnl"/>
        </w:rPr>
        <w:t xml:space="preserve"> CULTURAL+ACCIONES GUBERNAMENTALES+EDUCACIÓN</w:t>
      </w:r>
    </w:p>
    <w:p w:rsidR="00A40BBC" w:rsidRPr="00DB074A" w:rsidRDefault="00A40BBC" w:rsidP="00EA597C">
      <w:pPr>
        <w:spacing w:after="0" w:line="240" w:lineRule="auto"/>
        <w:jc w:val="both"/>
        <w:rPr>
          <w:rFonts w:ascii="Arial" w:eastAsia="MS Mincho" w:hAnsi="Arial" w:cs="Arial"/>
          <w:i/>
          <w:sz w:val="24"/>
          <w:szCs w:val="24"/>
          <w:lang w:eastAsia="es-ES_tradnl"/>
        </w:rPr>
      </w:pPr>
    </w:p>
    <w:p w:rsidR="00A40BBC" w:rsidRPr="00DB074A" w:rsidRDefault="00A40BBC" w:rsidP="00EA597C">
      <w:pPr>
        <w:numPr>
          <w:ilvl w:val="0"/>
          <w:numId w:val="4"/>
        </w:numPr>
        <w:spacing w:after="0" w:line="240" w:lineRule="auto"/>
        <w:ind w:left="0" w:hanging="567"/>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*las acciones gubernamentales son las que fortalecen y estimulan al proyecto</w:t>
      </w:r>
    </w:p>
    <w:p w:rsidR="00A40BBC" w:rsidRPr="00DB074A" w:rsidRDefault="00A40BBC" w:rsidP="00A40BBC">
      <w:pPr>
        <w:spacing w:after="0" w:line="240" w:lineRule="auto"/>
        <w:jc w:val="both"/>
        <w:rPr>
          <w:rFonts w:ascii="Arial" w:eastAsia="MS Mincho" w:hAnsi="Arial" w:cs="Arial"/>
          <w:i/>
          <w:sz w:val="24"/>
          <w:szCs w:val="24"/>
          <w:lang w:eastAsia="es-ES_tradnl"/>
        </w:rPr>
      </w:pPr>
    </w:p>
    <w:p w:rsidR="00B660B4" w:rsidRPr="005D7465" w:rsidRDefault="00A40BBC" w:rsidP="00EA597C">
      <w:pPr>
        <w:numPr>
          <w:ilvl w:val="0"/>
          <w:numId w:val="4"/>
        </w:numPr>
        <w:spacing w:after="0" w:line="240" w:lineRule="auto"/>
        <w:ind w:left="0" w:hanging="567"/>
        <w:jc w:val="both"/>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Cuando se facilita lo mejor de la cultura a los barrios se </w:t>
      </w:r>
      <w:r w:rsidR="0017418E" w:rsidRPr="005D7465">
        <w:rPr>
          <w:rFonts w:ascii="Arial" w:eastAsia="MS Mincho" w:hAnsi="Arial" w:cs="Arial"/>
          <w:i/>
          <w:sz w:val="24"/>
          <w:szCs w:val="24"/>
          <w:lang w:eastAsia="es-ES_tradnl"/>
        </w:rPr>
        <w:t>está</w:t>
      </w:r>
      <w:r w:rsidRPr="00DB074A">
        <w:rPr>
          <w:rFonts w:ascii="Arial" w:eastAsia="MS Mincho" w:hAnsi="Arial" w:cs="Arial"/>
          <w:i/>
          <w:sz w:val="24"/>
          <w:szCs w:val="24"/>
          <w:lang w:eastAsia="es-ES_tradnl"/>
        </w:rPr>
        <w:t xml:space="preserve"> construyendo una mejor sociedad. </w:t>
      </w:r>
    </w:p>
    <w:p w:rsidR="00B660B4" w:rsidRPr="005D7465" w:rsidRDefault="00B660B4" w:rsidP="00EA597C">
      <w:pPr>
        <w:pStyle w:val="Prrafodelista"/>
        <w:ind w:firstLine="142"/>
        <w:rPr>
          <w:rFonts w:ascii="Arial" w:eastAsia="MS Mincho" w:hAnsi="Arial" w:cs="Arial"/>
          <w:i/>
          <w:sz w:val="24"/>
          <w:szCs w:val="24"/>
          <w:lang w:eastAsia="es-ES_tradnl"/>
        </w:rPr>
      </w:pPr>
    </w:p>
    <w:p w:rsidR="00B660B4" w:rsidRPr="005D7465" w:rsidRDefault="0017418E" w:rsidP="00EA597C">
      <w:pPr>
        <w:numPr>
          <w:ilvl w:val="0"/>
          <w:numId w:val="3"/>
        </w:numPr>
        <w:tabs>
          <w:tab w:val="left" w:pos="0"/>
        </w:tabs>
        <w:spacing w:after="0" w:line="240" w:lineRule="auto"/>
        <w:ind w:left="0" w:hanging="567"/>
        <w:jc w:val="both"/>
        <w:rPr>
          <w:rFonts w:ascii="Arial" w:eastAsia="MS Mincho" w:hAnsi="Arial" w:cs="Arial"/>
          <w:i/>
          <w:sz w:val="24"/>
          <w:szCs w:val="24"/>
          <w:lang w:eastAsia="es-ES_tradnl"/>
        </w:rPr>
      </w:pPr>
      <w:r w:rsidRPr="005D7465">
        <w:rPr>
          <w:rFonts w:ascii="Arial" w:hAnsi="Arial" w:cs="Arial"/>
          <w:sz w:val="24"/>
          <w:szCs w:val="24"/>
        </w:rPr>
        <w:t xml:space="preserve">Cualquier comunidad humana es una convención, una construcción social entre dos o más personas que se </w:t>
      </w:r>
      <w:r w:rsidR="006C3C5E" w:rsidRPr="005D7465">
        <w:rPr>
          <w:rFonts w:ascii="Arial" w:hAnsi="Arial" w:cs="Arial"/>
          <w:sz w:val="24"/>
          <w:szCs w:val="24"/>
        </w:rPr>
        <w:t>identifican</w:t>
      </w:r>
      <w:r w:rsidRPr="005D7465">
        <w:rPr>
          <w:rFonts w:ascii="Arial" w:hAnsi="Arial" w:cs="Arial"/>
          <w:sz w:val="24"/>
          <w:szCs w:val="24"/>
        </w:rPr>
        <w:t xml:space="preserve"> y se relacionan a partir de lenguajes, </w:t>
      </w:r>
      <w:r w:rsidR="006C3C5E" w:rsidRPr="005D7465">
        <w:rPr>
          <w:rFonts w:ascii="Arial" w:hAnsi="Arial" w:cs="Arial"/>
          <w:sz w:val="24"/>
          <w:szCs w:val="24"/>
        </w:rPr>
        <w:t>significados</w:t>
      </w:r>
      <w:r w:rsidRPr="005D7465">
        <w:rPr>
          <w:rFonts w:ascii="Arial" w:hAnsi="Arial" w:cs="Arial"/>
          <w:sz w:val="24"/>
          <w:szCs w:val="24"/>
        </w:rPr>
        <w:t xml:space="preserve"> y prácticas comunes, pero más aún, a partir de sus diferencias con otras comunidades. Los lazos intelectuales, afectivos, físicos, emocionales y espirituales que en las prácticas rituales de grupo se van explicitando y consolidando socialmente como referentes simbólicos comunes de identidad, pertenencia y diferencia es lo que permite que un grupo humano se constituya en una comunidad. Hay pues, una correspondencia entre la constitución de una comunidad y la vitalidad y vigencia de su identidad. No hay comunidad sin una identidad propia y única. De ahí que “el proceso de invención de las diversas culturas humanas, sea una y la misma cosa que el de la invención de las identidades comunitarias que, al crearse y desarrollarse a sí mismas, determinan en gran medida la existencia y dirección de su propio desarrollo, a la par que afectan el de las demás especies que hay sobre el planeta” (De la Mora L. C. y C., 2010).</w:t>
      </w:r>
    </w:p>
    <w:p w:rsidR="00B660B4" w:rsidRPr="005D7465" w:rsidRDefault="00B660B4" w:rsidP="00B660B4">
      <w:pPr>
        <w:pStyle w:val="Prrafodelista"/>
        <w:rPr>
          <w:rFonts w:ascii="Arial" w:eastAsia="MS Mincho" w:hAnsi="Arial" w:cs="Arial"/>
          <w:i/>
          <w:sz w:val="24"/>
          <w:szCs w:val="24"/>
          <w:lang w:eastAsia="es-ES_tradnl"/>
        </w:rPr>
      </w:pPr>
    </w:p>
    <w:p w:rsidR="00B660B4" w:rsidRPr="005D7465" w:rsidRDefault="00B660B4" w:rsidP="00B660B4">
      <w:pPr>
        <w:pStyle w:val="Prrafodelista"/>
        <w:rPr>
          <w:rFonts w:ascii="Arial" w:eastAsia="MS Mincho" w:hAnsi="Arial" w:cs="Arial"/>
          <w:i/>
          <w:sz w:val="24"/>
          <w:szCs w:val="24"/>
          <w:lang w:eastAsia="es-ES_tradnl"/>
        </w:rPr>
      </w:pPr>
    </w:p>
    <w:p w:rsidR="00B660B4" w:rsidRPr="005D7465" w:rsidRDefault="00B660B4" w:rsidP="00B660B4">
      <w:pPr>
        <w:pStyle w:val="Prrafodelista"/>
        <w:rPr>
          <w:rFonts w:ascii="Arial" w:eastAsia="MS Mincho" w:hAnsi="Arial" w:cs="Arial"/>
          <w:i/>
          <w:sz w:val="24"/>
          <w:szCs w:val="24"/>
          <w:lang w:eastAsia="es-ES_tradnl"/>
        </w:rPr>
      </w:pPr>
    </w:p>
    <w:p w:rsidR="007D5CDF" w:rsidRDefault="007D5CDF"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EF1DA1" w:rsidRDefault="00EF1DA1"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AA3F86" w:rsidRDefault="00AA3F86"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AA3F86" w:rsidRDefault="00AA3F86"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AA3F86" w:rsidRDefault="00AA3F86"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AA3F86" w:rsidRDefault="00AA3F86"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EF1DA1" w:rsidRDefault="00EF1DA1"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EF1DA1" w:rsidRDefault="00EF1DA1"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460E8E" w:rsidRDefault="00460E8E"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460E8E" w:rsidRDefault="00460E8E" w:rsidP="00EF1DA1">
      <w:pPr>
        <w:spacing w:before="100" w:beforeAutospacing="1" w:after="100" w:afterAutospacing="1" w:line="240" w:lineRule="auto"/>
        <w:jc w:val="both"/>
        <w:textAlignment w:val="baseline"/>
        <w:rPr>
          <w:rFonts w:ascii="Arial" w:eastAsia="MS Mincho" w:hAnsi="Arial" w:cs="Arial"/>
          <w:b/>
          <w:color w:val="000000"/>
          <w:sz w:val="24"/>
          <w:szCs w:val="24"/>
          <w:lang w:eastAsia="es-ES_tradnl"/>
        </w:rPr>
      </w:pPr>
    </w:p>
    <w:p w:rsidR="00664D89" w:rsidRPr="00DB074A" w:rsidRDefault="009C527D" w:rsidP="009C527D">
      <w:pPr>
        <w:tabs>
          <w:tab w:val="left" w:pos="567"/>
        </w:tabs>
        <w:spacing w:before="100" w:beforeAutospacing="1" w:after="100" w:afterAutospacing="1" w:line="240" w:lineRule="auto"/>
        <w:ind w:left="426" w:hanging="426"/>
        <w:jc w:val="both"/>
        <w:textAlignment w:val="baseline"/>
        <w:rPr>
          <w:rFonts w:ascii="Arial" w:eastAsia="MS Mincho" w:hAnsi="Arial" w:cs="Arial"/>
          <w:b/>
          <w:i/>
          <w:sz w:val="24"/>
          <w:szCs w:val="24"/>
          <w:lang w:eastAsia="es-ES_tradnl"/>
        </w:rPr>
      </w:pPr>
      <w:r>
        <w:rPr>
          <w:rFonts w:ascii="Arial" w:eastAsia="MS Mincho" w:hAnsi="Arial" w:cs="Arial"/>
          <w:b/>
          <w:i/>
          <w:sz w:val="24"/>
          <w:szCs w:val="24"/>
          <w:lang w:eastAsia="es-ES_tradnl"/>
        </w:rPr>
        <w:lastRenderedPageBreak/>
        <w:t xml:space="preserve">1.2 </w:t>
      </w:r>
      <w:r w:rsidR="00664D89" w:rsidRPr="00DB074A">
        <w:rPr>
          <w:rFonts w:ascii="Arial" w:eastAsia="MS Mincho" w:hAnsi="Arial" w:cs="Arial"/>
          <w:b/>
          <w:i/>
          <w:sz w:val="24"/>
          <w:szCs w:val="24"/>
          <w:lang w:eastAsia="es-ES_tradnl"/>
        </w:rPr>
        <w:t xml:space="preserve">EL DESARROLLO COMUNITARIO COMO PRODUCTO DE UN QUEHACER </w:t>
      </w:r>
      <w:r w:rsidR="00997DA5" w:rsidRPr="005D7465">
        <w:rPr>
          <w:rFonts w:ascii="Arial" w:eastAsia="MS Mincho" w:hAnsi="Arial" w:cs="Arial"/>
          <w:b/>
          <w:i/>
          <w:sz w:val="24"/>
          <w:szCs w:val="24"/>
          <w:lang w:eastAsia="es-ES_tradnl"/>
        </w:rPr>
        <w:t xml:space="preserve">       </w:t>
      </w:r>
      <w:r>
        <w:rPr>
          <w:rFonts w:ascii="Arial" w:eastAsia="MS Mincho" w:hAnsi="Arial" w:cs="Arial"/>
          <w:b/>
          <w:i/>
          <w:sz w:val="24"/>
          <w:szCs w:val="24"/>
          <w:lang w:eastAsia="es-ES_tradnl"/>
        </w:rPr>
        <w:t xml:space="preserve"> </w:t>
      </w:r>
      <w:r w:rsidR="00664D89" w:rsidRPr="00DB074A">
        <w:rPr>
          <w:rFonts w:ascii="Arial" w:eastAsia="MS Mincho" w:hAnsi="Arial" w:cs="Arial"/>
          <w:b/>
          <w:i/>
          <w:sz w:val="24"/>
          <w:szCs w:val="24"/>
          <w:lang w:eastAsia="es-ES_tradnl"/>
        </w:rPr>
        <w:t>CULTURAL/ARTÍSTICO</w:t>
      </w:r>
    </w:p>
    <w:p w:rsidR="00664D89" w:rsidRPr="00DB074A" w:rsidRDefault="00664D89" w:rsidP="00664D89">
      <w:p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A lo largo de los años que tiene el quehacer de JÓVENES ORQUESTAS en los bordes de la Ciudad de México, se ha podido implementar y observar un real y significativo cambio de los grupos de </w:t>
      </w:r>
      <w:proofErr w:type="spellStart"/>
      <w:r w:rsidRPr="00DB074A">
        <w:rPr>
          <w:rFonts w:ascii="Arial" w:eastAsia="MS Mincho" w:hAnsi="Arial" w:cs="Arial"/>
          <w:i/>
          <w:sz w:val="24"/>
          <w:szCs w:val="24"/>
          <w:lang w:eastAsia="es-ES_tradnl"/>
        </w:rPr>
        <w:t>niñ@s</w:t>
      </w:r>
      <w:proofErr w:type="spellEnd"/>
      <w:r w:rsidRPr="00DB074A">
        <w:rPr>
          <w:rFonts w:ascii="Arial" w:eastAsia="MS Mincho" w:hAnsi="Arial" w:cs="Arial"/>
          <w:i/>
          <w:sz w:val="24"/>
          <w:szCs w:val="24"/>
          <w:lang w:eastAsia="es-ES_tradnl"/>
        </w:rPr>
        <w:t xml:space="preserve"> y jóvenes que este programa atiende, donde podemos destacar ciertas características metodológicas como.</w:t>
      </w:r>
    </w:p>
    <w:p w:rsidR="00664D89" w:rsidRPr="00DB074A" w:rsidRDefault="00664D89" w:rsidP="00533F5F">
      <w:pPr>
        <w:spacing w:before="100" w:beforeAutospacing="1" w:after="100" w:afterAutospacing="1" w:line="240" w:lineRule="auto"/>
        <w:ind w:left="284" w:hanging="284"/>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a) </w:t>
      </w:r>
      <w:r w:rsidRPr="006C3C5E">
        <w:rPr>
          <w:rFonts w:ascii="Arial" w:eastAsia="MS Mincho" w:hAnsi="Arial" w:cs="Arial"/>
          <w:b/>
          <w:i/>
          <w:sz w:val="24"/>
          <w:szCs w:val="24"/>
          <w:lang w:eastAsia="es-ES_tradnl"/>
        </w:rPr>
        <w:t>Amigable</w:t>
      </w:r>
      <w:r w:rsidRPr="00DB074A">
        <w:rPr>
          <w:rFonts w:ascii="Arial" w:eastAsia="MS Mincho" w:hAnsi="Arial" w:cs="Arial"/>
          <w:i/>
          <w:sz w:val="24"/>
          <w:szCs w:val="24"/>
          <w:lang w:eastAsia="es-ES_tradnl"/>
        </w:rPr>
        <w:t>: tanto la metodología como el clima que se genera en las clases de impartición de música, representa para los beneficiados que sus expectativas se vean logradas, dado que se busca el goce sin descuidar la buena ejecución.</w:t>
      </w:r>
    </w:p>
    <w:p w:rsidR="00664D89" w:rsidRPr="00DB074A" w:rsidRDefault="00664D89" w:rsidP="007F6C37">
      <w:pPr>
        <w:spacing w:before="100" w:beforeAutospacing="1" w:after="100" w:afterAutospacing="1" w:line="240" w:lineRule="auto"/>
        <w:ind w:left="284" w:hanging="284"/>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b) </w:t>
      </w:r>
      <w:r w:rsidRPr="006C3C5E">
        <w:rPr>
          <w:rFonts w:ascii="Arial" w:eastAsia="MS Mincho" w:hAnsi="Arial" w:cs="Arial"/>
          <w:b/>
          <w:i/>
          <w:sz w:val="24"/>
          <w:szCs w:val="24"/>
          <w:lang w:eastAsia="es-ES_tradnl"/>
        </w:rPr>
        <w:t>Familiar</w:t>
      </w:r>
      <w:r w:rsidRPr="00DB074A">
        <w:rPr>
          <w:rFonts w:ascii="Arial" w:eastAsia="MS Mincho" w:hAnsi="Arial" w:cs="Arial"/>
          <w:i/>
          <w:sz w:val="24"/>
          <w:szCs w:val="24"/>
          <w:lang w:eastAsia="es-ES_tradnl"/>
        </w:rPr>
        <w:t xml:space="preserve">: ya que estas expresiones artísticas son por su integración </w:t>
      </w:r>
      <w:proofErr w:type="spellStart"/>
      <w:r w:rsidRPr="00DB074A">
        <w:rPr>
          <w:rFonts w:ascii="Arial" w:eastAsia="MS Mincho" w:hAnsi="Arial" w:cs="Arial"/>
          <w:i/>
          <w:sz w:val="24"/>
          <w:szCs w:val="24"/>
          <w:lang w:eastAsia="es-ES_tradnl"/>
        </w:rPr>
        <w:t>multigeneracionales</w:t>
      </w:r>
      <w:proofErr w:type="spellEnd"/>
      <w:r w:rsidRPr="00DB074A">
        <w:rPr>
          <w:rFonts w:ascii="Arial" w:eastAsia="MS Mincho" w:hAnsi="Arial" w:cs="Arial"/>
          <w:i/>
          <w:sz w:val="24"/>
          <w:szCs w:val="24"/>
          <w:lang w:eastAsia="es-ES_tradnl"/>
        </w:rPr>
        <w:t xml:space="preserve"> donde todos los miembros de la familia y la comunidad pueden participar, sin importar su edad o estrato social se puede lograr un vínculo más estrecho entre padres e hijos y la comunidad entre sí.  La propuesta reivindica el ejercicio de derechos sociales, culturales, recreativos, de organización y participación para niñas, niños, adolescentes, jóvenes y adultos, en la medida que integra de manera activa su participación en el goce, disfrute, recreación y aprendizaje de la música popular mexicana y latinoamericana.  </w:t>
      </w:r>
    </w:p>
    <w:p w:rsidR="00AF0611" w:rsidRPr="00DB074A" w:rsidRDefault="00664D89" w:rsidP="007F6C37">
      <w:pPr>
        <w:spacing w:before="100" w:beforeAutospacing="1" w:after="100" w:afterAutospacing="1" w:line="240" w:lineRule="auto"/>
        <w:ind w:left="284" w:hanging="284"/>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c) </w:t>
      </w:r>
      <w:r w:rsidRPr="006C3C5E">
        <w:rPr>
          <w:rFonts w:ascii="Arial" w:eastAsia="MS Mincho" w:hAnsi="Arial" w:cs="Arial"/>
          <w:b/>
          <w:i/>
          <w:sz w:val="24"/>
          <w:szCs w:val="24"/>
          <w:lang w:eastAsia="es-ES_tradnl"/>
        </w:rPr>
        <w:t>La perspectiva de género:</w:t>
      </w:r>
      <w:r w:rsidRPr="00DB074A">
        <w:rPr>
          <w:rFonts w:ascii="Arial" w:eastAsia="MS Mincho" w:hAnsi="Arial" w:cs="Arial"/>
          <w:i/>
          <w:sz w:val="24"/>
          <w:szCs w:val="24"/>
          <w:lang w:eastAsia="es-ES_tradnl"/>
        </w:rPr>
        <w:t xml:space="preserve"> Los espacios de participación integran la perspectiva de género, desde una cultura de la no violencia y el acceso equitativo a las oportunidades, reconociendo y reivindicando la participación de las mujeres.  A través de los talleres se promueve  el trato equitativo y el respeto entre hombres y mujeres, así como el reconocimiento de igualdad de derechos, de igual forma el reconocimiento de la inequidad prevaleciente.   Las mujeres se encontrarán empoderadas ya que se les respeta y apoya en la toma de decisiones y en el impulso de propuestas y/o proyectos que ellas propongan de igual forma se impulsa a los varones.  </w:t>
      </w:r>
    </w:p>
    <w:p w:rsidR="00664D89" w:rsidRPr="005D7465" w:rsidRDefault="00664D89" w:rsidP="007F6C37">
      <w:pPr>
        <w:spacing w:before="100" w:beforeAutospacing="1" w:after="100" w:afterAutospacing="1" w:line="240" w:lineRule="auto"/>
        <w:ind w:left="284" w:hanging="284"/>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d) </w:t>
      </w:r>
      <w:r w:rsidR="006C3C5E">
        <w:rPr>
          <w:rFonts w:ascii="Arial" w:eastAsia="MS Mincho" w:hAnsi="Arial" w:cs="Arial"/>
          <w:b/>
          <w:i/>
          <w:sz w:val="24"/>
          <w:szCs w:val="24"/>
          <w:lang w:eastAsia="es-ES_tradnl"/>
        </w:rPr>
        <w:t>La participación ciudadan</w:t>
      </w:r>
      <w:r w:rsidR="007F6C37">
        <w:rPr>
          <w:rFonts w:ascii="Arial" w:eastAsia="MS Mincho" w:hAnsi="Arial" w:cs="Arial"/>
          <w:b/>
          <w:i/>
          <w:sz w:val="24"/>
          <w:szCs w:val="24"/>
          <w:lang w:eastAsia="es-ES_tradnl"/>
        </w:rPr>
        <w:t>a</w:t>
      </w:r>
      <w:r w:rsidR="006C3C5E">
        <w:rPr>
          <w:rFonts w:ascii="Arial" w:eastAsia="MS Mincho" w:hAnsi="Arial" w:cs="Arial"/>
          <w:b/>
          <w:i/>
          <w:sz w:val="24"/>
          <w:szCs w:val="24"/>
          <w:lang w:eastAsia="es-ES_tradnl"/>
        </w:rPr>
        <w:t>:</w:t>
      </w:r>
      <w:r w:rsidRPr="00DB074A">
        <w:rPr>
          <w:rFonts w:ascii="Arial" w:eastAsia="MS Mincho" w:hAnsi="Arial" w:cs="Arial"/>
          <w:i/>
          <w:sz w:val="24"/>
          <w:szCs w:val="24"/>
          <w:lang w:eastAsia="es-ES_tradnl"/>
        </w:rPr>
        <w:t>, la dinámica natural del proyecto se basa en la participación de la comunidad para resolver la carencia de servicios culturales en la región, lo cual deriva no sólo en la consecución de los mismos por esta vía, sino en la gestión de otros servicios delante de autoridades y en la organización social.  </w:t>
      </w:r>
    </w:p>
    <w:p w:rsidR="007E418D" w:rsidRPr="005D7465" w:rsidRDefault="007E418D" w:rsidP="00664D89">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7E418D" w:rsidRDefault="007E418D" w:rsidP="00664D89">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345DEC" w:rsidRDefault="00345DEC" w:rsidP="00664D89">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345DEC" w:rsidRDefault="00345DEC" w:rsidP="00664D89">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EF1DA1" w:rsidRPr="005D7465" w:rsidRDefault="00EF1DA1" w:rsidP="00664D89">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664D89" w:rsidRPr="00DB074A" w:rsidRDefault="003C1D85" w:rsidP="003C1D85">
      <w:pPr>
        <w:spacing w:before="100" w:beforeAutospacing="1" w:after="100" w:afterAutospacing="1" w:line="240" w:lineRule="auto"/>
        <w:ind w:left="426"/>
        <w:jc w:val="both"/>
        <w:textAlignment w:val="baseline"/>
        <w:rPr>
          <w:rFonts w:ascii="Arial" w:eastAsia="MS Mincho" w:hAnsi="Arial" w:cs="Arial"/>
          <w:b/>
          <w:i/>
          <w:sz w:val="24"/>
          <w:szCs w:val="24"/>
          <w:lang w:eastAsia="es-ES_tradnl"/>
        </w:rPr>
      </w:pPr>
      <w:r>
        <w:rPr>
          <w:rFonts w:ascii="Arial" w:eastAsia="MS Mincho" w:hAnsi="Arial" w:cs="Arial"/>
          <w:b/>
          <w:i/>
          <w:sz w:val="24"/>
          <w:szCs w:val="24"/>
          <w:lang w:eastAsia="es-ES_tradnl"/>
        </w:rPr>
        <w:lastRenderedPageBreak/>
        <w:t xml:space="preserve">1.3  </w:t>
      </w:r>
      <w:r w:rsidR="00C1024A" w:rsidRPr="005D7465">
        <w:rPr>
          <w:rFonts w:ascii="Arial" w:eastAsia="MS Mincho" w:hAnsi="Arial" w:cs="Arial"/>
          <w:b/>
          <w:i/>
          <w:sz w:val="24"/>
          <w:szCs w:val="24"/>
          <w:lang w:eastAsia="es-ES_tradnl"/>
        </w:rPr>
        <w:t>DESARROLLO COGNITIVO DE LA CULTURA COMUNITARIA</w:t>
      </w:r>
    </w:p>
    <w:p w:rsidR="00664D89" w:rsidRPr="00DB074A" w:rsidRDefault="00664D89" w:rsidP="00345DEC">
      <w:pPr>
        <w:spacing w:before="100" w:beforeAutospacing="1" w:after="100" w:afterAutospacing="1" w:line="240" w:lineRule="auto"/>
        <w:ind w:left="720"/>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Nuestra metodología</w:t>
      </w:r>
    </w:p>
    <w:p w:rsidR="00664D89" w:rsidRPr="005D7465" w:rsidRDefault="00E04DF1" w:rsidP="00B660B4">
      <w:pPr>
        <w:numPr>
          <w:ilvl w:val="0"/>
          <w:numId w:val="9"/>
        </w:numPr>
        <w:spacing w:before="100" w:beforeAutospacing="1" w:after="100" w:afterAutospacing="1" w:line="240" w:lineRule="auto"/>
        <w:jc w:val="both"/>
        <w:textAlignment w:val="baseline"/>
        <w:rPr>
          <w:rFonts w:ascii="Arial" w:eastAsia="MS Mincho" w:hAnsi="Arial" w:cs="Arial"/>
          <w:i/>
          <w:sz w:val="24"/>
          <w:szCs w:val="24"/>
          <w:lang w:eastAsia="es-ES_tradnl"/>
        </w:rPr>
      </w:pPr>
      <w:r>
        <w:rPr>
          <w:rFonts w:ascii="Arial" w:eastAsia="MS Mincho" w:hAnsi="Arial" w:cs="Arial"/>
          <w:i/>
          <w:sz w:val="24"/>
          <w:szCs w:val="24"/>
          <w:lang w:eastAsia="es-ES_tradnl"/>
        </w:rPr>
        <w:t>H</w:t>
      </w:r>
      <w:r w:rsidR="00664D89" w:rsidRPr="00DB074A">
        <w:rPr>
          <w:rFonts w:ascii="Arial" w:eastAsia="MS Mincho" w:hAnsi="Arial" w:cs="Arial"/>
          <w:i/>
          <w:sz w:val="24"/>
          <w:szCs w:val="24"/>
          <w:lang w:eastAsia="es-ES_tradnl"/>
        </w:rPr>
        <w:t>a sido desarrollada a partir de la comprobación de que cada proyecto social es un proyecto distinto o como lo han llamado gestores reconocidos internacionalmente como Patricio Chávez Zaldumbide “PROYECTOS SITUACIONALES” que no es otra cosa que no puede ser el mismo proyecto cultural para todos, es decir cada proyecto tiene su carácter, personalidad y situación distinta ya que es importante para tener un mayor éxito la intervención comunitaria, por la razón simple de que la comunidad se debe involucrar en el proceso del proyecto, esa razón nos ha indicado la ruta metodológica, coincidiendo con diferentes pedagogos y maestros de música como:</w:t>
      </w:r>
      <w:r w:rsidR="00B660B4" w:rsidRPr="005D7465">
        <w:rPr>
          <w:rFonts w:ascii="Arial" w:eastAsia="MS Mincho" w:hAnsi="Arial" w:cs="Arial"/>
          <w:i/>
          <w:sz w:val="24"/>
          <w:szCs w:val="24"/>
          <w:lang w:eastAsia="es-ES_tradnl"/>
        </w:rPr>
        <w:t xml:space="preserve"> </w:t>
      </w:r>
    </w:p>
    <w:p w:rsidR="00664D89" w:rsidRPr="00DB074A" w:rsidRDefault="00664D89" w:rsidP="00664D89">
      <w:pPr>
        <w:numPr>
          <w:ilvl w:val="0"/>
          <w:numId w:val="9"/>
        </w:numPr>
        <w:spacing w:before="100" w:beforeAutospacing="1" w:after="100" w:afterAutospacing="1" w:line="240" w:lineRule="auto"/>
        <w:jc w:val="both"/>
        <w:textAlignment w:val="baseline"/>
        <w:rPr>
          <w:rFonts w:ascii="Arial" w:eastAsia="MS Mincho" w:hAnsi="Arial" w:cs="Arial"/>
          <w:i/>
          <w:sz w:val="24"/>
          <w:szCs w:val="24"/>
          <w:lang w:eastAsia="es-ES_tradnl"/>
        </w:rPr>
      </w:pPr>
      <w:proofErr w:type="spellStart"/>
      <w:r w:rsidRPr="00DB074A">
        <w:rPr>
          <w:rFonts w:ascii="Arial" w:eastAsia="MS Mincho" w:hAnsi="Arial" w:cs="Arial"/>
          <w:i/>
          <w:sz w:val="24"/>
          <w:szCs w:val="24"/>
          <w:lang w:eastAsia="es-ES_tradnl"/>
        </w:rPr>
        <w:t>Zoltan</w:t>
      </w:r>
      <w:proofErr w:type="spellEnd"/>
      <w:r w:rsidRPr="00DB074A">
        <w:rPr>
          <w:rFonts w:ascii="Arial" w:eastAsia="MS Mincho" w:hAnsi="Arial" w:cs="Arial"/>
          <w:i/>
          <w:sz w:val="24"/>
          <w:szCs w:val="24"/>
          <w:lang w:eastAsia="es-ES_tradnl"/>
        </w:rPr>
        <w:t xml:space="preserve"> </w:t>
      </w:r>
      <w:proofErr w:type="spellStart"/>
      <w:r w:rsidRPr="00DB074A">
        <w:rPr>
          <w:rFonts w:ascii="Arial" w:eastAsia="MS Mincho" w:hAnsi="Arial" w:cs="Arial"/>
          <w:i/>
          <w:sz w:val="24"/>
          <w:szCs w:val="24"/>
          <w:lang w:eastAsia="es-ES_tradnl"/>
        </w:rPr>
        <w:t>Kodaly</w:t>
      </w:r>
      <w:proofErr w:type="spellEnd"/>
    </w:p>
    <w:p w:rsidR="00664D89" w:rsidRPr="00DB074A" w:rsidRDefault="00664D89" w:rsidP="00664D89">
      <w:pPr>
        <w:numPr>
          <w:ilvl w:val="0"/>
          <w:numId w:val="9"/>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Edgar </w:t>
      </w:r>
      <w:proofErr w:type="spellStart"/>
      <w:r w:rsidRPr="00DB074A">
        <w:rPr>
          <w:rFonts w:ascii="Arial" w:eastAsia="MS Mincho" w:hAnsi="Arial" w:cs="Arial"/>
          <w:i/>
          <w:sz w:val="24"/>
          <w:szCs w:val="24"/>
          <w:lang w:eastAsia="es-ES_tradnl"/>
        </w:rPr>
        <w:t>Willems</w:t>
      </w:r>
      <w:proofErr w:type="spellEnd"/>
    </w:p>
    <w:p w:rsidR="00664D89" w:rsidRPr="00DB074A" w:rsidRDefault="00664D89" w:rsidP="00664D89">
      <w:pPr>
        <w:numPr>
          <w:ilvl w:val="0"/>
          <w:numId w:val="9"/>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Pablo Torres</w:t>
      </w:r>
    </w:p>
    <w:p w:rsidR="00664D89" w:rsidRPr="00DB074A" w:rsidRDefault="00664D89" w:rsidP="00664D89">
      <w:pPr>
        <w:numPr>
          <w:ilvl w:val="0"/>
          <w:numId w:val="9"/>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Juan Carlos Calzada</w:t>
      </w:r>
    </w:p>
    <w:p w:rsidR="00664D89" w:rsidRPr="00DB074A" w:rsidRDefault="00664D89" w:rsidP="00664D89">
      <w:p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Quienes a través de su experiencia postulan lo siguiente:</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Elevar el nivel de entrenamiento del maestro</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El canto es el centro del aprendizaje musical</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La importancia del uso de la música tradicional nativa con alto valor artístico</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Incorporación de juegos y movimientos, tocar instrumentos, leer y escribir música cantada</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Seguir procesos secuenciales de acuerdo al natural desarrollo en el aprendizaje del niño</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Desarrollo de habilidades auditivas o de escucha, canto afinado, entrenamiento auditivo, ejecución instrumental, composición, improvisación, danza, análisis, </w:t>
      </w:r>
      <w:proofErr w:type="spellStart"/>
      <w:r w:rsidRPr="00DB074A">
        <w:rPr>
          <w:rFonts w:ascii="Arial" w:eastAsia="MS Mincho" w:hAnsi="Arial" w:cs="Arial"/>
          <w:i/>
          <w:sz w:val="24"/>
          <w:szCs w:val="24"/>
          <w:lang w:eastAsia="es-ES_tradnl"/>
        </w:rPr>
        <w:t>lecto</w:t>
      </w:r>
      <w:proofErr w:type="spellEnd"/>
      <w:r w:rsidRPr="00DB074A">
        <w:rPr>
          <w:rFonts w:ascii="Arial" w:eastAsia="MS Mincho" w:hAnsi="Arial" w:cs="Arial"/>
          <w:i/>
          <w:sz w:val="24"/>
          <w:szCs w:val="24"/>
          <w:lang w:eastAsia="es-ES_tradnl"/>
        </w:rPr>
        <w:t xml:space="preserve"> escritura musical</w:t>
      </w:r>
    </w:p>
    <w:p w:rsidR="00917C50" w:rsidRDefault="00664D89" w:rsidP="00735677">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“…entendemos por educación musical el hecho de que ésta es, por naturaleza, humana en esencia y sirve, pues, para despertar y desarrollar las facultades humanas /…/, la música no está fuera del hombre, sino en el hombre…”  </w:t>
      </w:r>
    </w:p>
    <w:p w:rsidR="00204BDD" w:rsidRDefault="00204BDD" w:rsidP="00204BDD">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204BDD" w:rsidRDefault="00204BDD" w:rsidP="00204BDD">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204BDD" w:rsidRDefault="00204BDD" w:rsidP="00204BDD">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204BDD" w:rsidRDefault="00204BDD" w:rsidP="00204BDD">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204BDD" w:rsidRPr="00EF1DA1" w:rsidRDefault="00204BDD" w:rsidP="00204BDD">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lastRenderedPageBreak/>
        <w:t>Actividad sensorial</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Memoria (imaginación retentiva)</w:t>
      </w:r>
    </w:p>
    <w:p w:rsidR="00664D89"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Actividad afectiva</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Actividad mental (conciencia mental reflexiva)</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Actividad inventiva (imaginación constructiva)</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 xml:space="preserve">Actividad creadora </w:t>
      </w:r>
    </w:p>
    <w:p w:rsidR="00664D89" w:rsidRPr="00DB074A"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“La alfabetización musical de las masas es muy posible con tal que se emplee un método lógico, creado para este fin, y que siga el proceso evolutivo psicológico paralelo al que sigue la vida en el aprendizaje de la lengua materna en el medio familiar…”</w:t>
      </w:r>
    </w:p>
    <w:p w:rsidR="00664D89" w:rsidRPr="00DB074A" w:rsidRDefault="00664D89" w:rsidP="00664D89">
      <w:pPr>
        <w:numPr>
          <w:ilvl w:val="0"/>
          <w:numId w:val="10"/>
        </w:numPr>
        <w:spacing w:before="100" w:beforeAutospacing="1" w:after="100" w:afterAutospacing="1" w:line="240" w:lineRule="auto"/>
        <w:textAlignment w:val="baseline"/>
        <w:rPr>
          <w:rFonts w:ascii="Arial" w:eastAsia="MS Mincho" w:hAnsi="Arial" w:cs="Arial"/>
          <w:i/>
          <w:sz w:val="24"/>
          <w:szCs w:val="24"/>
          <w:lang w:eastAsia="es-ES_tradnl"/>
        </w:rPr>
      </w:pPr>
      <w:r w:rsidRPr="00DB074A">
        <w:rPr>
          <w:rFonts w:ascii="Arial" w:eastAsia="MS Mincho" w:hAnsi="Arial" w:cs="Arial"/>
          <w:i/>
          <w:sz w:val="24"/>
          <w:szCs w:val="24"/>
          <w:lang w:eastAsia="es-ES_tradnl"/>
        </w:rPr>
        <w:t>“…la experiencia sensorial es un punto de partida necesario para despertar otras facultades humanas…”</w:t>
      </w:r>
      <w:r w:rsidRPr="00DB074A">
        <w:rPr>
          <w:rFonts w:ascii="Arial" w:eastAsia="MS Mincho" w:hAnsi="Arial" w:cs="Arial"/>
          <w:i/>
          <w:sz w:val="24"/>
          <w:szCs w:val="24"/>
          <w:lang w:eastAsia="es-ES_tradnl"/>
        </w:rPr>
        <w:br/>
      </w:r>
      <w:r w:rsidRPr="00DB074A">
        <w:rPr>
          <w:rFonts w:ascii="Arial" w:eastAsia="MS Mincho" w:hAnsi="Arial" w:cs="Arial"/>
          <w:i/>
          <w:sz w:val="24"/>
          <w:szCs w:val="24"/>
          <w:lang w:eastAsia="es-ES_tradnl"/>
        </w:rPr>
        <w:br/>
        <w:t>“Antes de emprender el estudio del solfeo, es muy útil familiarizar al niño con el lenguaje musical, desarrollar su sentido auditivo así como el del ritmo. las canciones son una síntesis de estos elementos. por ello haremos cantar al niño desde su primera infancia…”</w:t>
      </w:r>
      <w:r w:rsidRPr="00DB074A">
        <w:rPr>
          <w:rFonts w:ascii="Arial" w:eastAsia="MS Mincho" w:hAnsi="Arial" w:cs="Arial"/>
          <w:i/>
          <w:sz w:val="24"/>
          <w:szCs w:val="24"/>
          <w:lang w:eastAsia="es-ES_tradnl"/>
        </w:rPr>
        <w:br/>
        <w:t>“Como el sonido ejerce, por su naturaleza, una gran influencia sobre nuestra emotividad, se utilizará el atractivo del sonido para introducir al niño en el campo de la afectividad auditiva. /…/ es el educador quien debe provocarla desde los primeros contactos del niño con el sonido; el amor al sonido es la mejor introducción al amor a la música…”</w:t>
      </w:r>
    </w:p>
    <w:p w:rsidR="00075AE8" w:rsidRPr="00DB074A" w:rsidRDefault="00177FE1" w:rsidP="00075AE8">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177FE1">
        <w:rPr>
          <w:rFonts w:ascii="Arial" w:eastAsia="MS Mincho" w:hAnsi="Arial" w:cs="Arial"/>
          <w:b/>
          <w:i/>
          <w:sz w:val="24"/>
          <w:szCs w:val="24"/>
          <w:lang w:eastAsia="es-ES_tradnl"/>
        </w:rPr>
        <w:t>Cognoscitiva</w:t>
      </w:r>
      <w:r w:rsidR="00664D89" w:rsidRPr="00DB074A">
        <w:rPr>
          <w:rFonts w:ascii="Arial" w:eastAsia="MS Mincho" w:hAnsi="Arial" w:cs="Arial"/>
          <w:i/>
          <w:sz w:val="24"/>
          <w:szCs w:val="24"/>
          <w:lang w:eastAsia="es-ES_tradnl"/>
        </w:rPr>
        <w:t>: memoria, atención, discernimiento, análisis, creatividad, capacidades auditivas y analíticas, crea y propicia estructuras, organización y actividad mental</w:t>
      </w:r>
    </w:p>
    <w:p w:rsidR="00664D89" w:rsidRPr="00DB074A" w:rsidRDefault="00177FE1"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177FE1">
        <w:rPr>
          <w:rFonts w:ascii="Arial" w:eastAsia="MS Mincho" w:hAnsi="Arial" w:cs="Arial"/>
          <w:b/>
          <w:i/>
          <w:sz w:val="24"/>
          <w:szCs w:val="24"/>
          <w:lang w:eastAsia="es-ES_tradnl"/>
        </w:rPr>
        <w:t>Afectiva</w:t>
      </w:r>
      <w:r w:rsidR="00664D89" w:rsidRPr="00DB074A">
        <w:rPr>
          <w:rFonts w:ascii="Arial" w:eastAsia="MS Mincho" w:hAnsi="Arial" w:cs="Arial"/>
          <w:i/>
          <w:sz w:val="24"/>
          <w:szCs w:val="24"/>
          <w:lang w:eastAsia="es-ES_tradnl"/>
        </w:rPr>
        <w:t>: socializa, reconocimiento propio, aumento de la autoestima, formación de hábitos, expresión, propicia ambientes agradables, valoración del entorno social, convierte los procesos pedagógicos en actos plenos de emoción.</w:t>
      </w:r>
    </w:p>
    <w:p w:rsidR="00664D89" w:rsidRPr="00177FE1" w:rsidRDefault="00664D89" w:rsidP="00ED6282">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177FE1">
        <w:rPr>
          <w:rFonts w:ascii="Arial" w:eastAsia="MS Mincho" w:hAnsi="Arial" w:cs="Arial"/>
          <w:i/>
          <w:sz w:val="24"/>
          <w:szCs w:val="24"/>
          <w:lang w:eastAsia="es-ES_tradnl"/>
        </w:rPr>
        <w:t> </w:t>
      </w:r>
      <w:r w:rsidR="00177FE1" w:rsidRPr="00177FE1">
        <w:rPr>
          <w:rFonts w:ascii="Arial" w:eastAsia="MS Mincho" w:hAnsi="Arial" w:cs="Arial"/>
          <w:b/>
          <w:i/>
          <w:sz w:val="24"/>
          <w:szCs w:val="24"/>
          <w:lang w:eastAsia="es-ES_tradnl"/>
        </w:rPr>
        <w:t>Motriz</w:t>
      </w:r>
      <w:r w:rsidRPr="00177FE1">
        <w:rPr>
          <w:rFonts w:ascii="Arial" w:eastAsia="MS Mincho" w:hAnsi="Arial" w:cs="Arial"/>
          <w:i/>
          <w:sz w:val="24"/>
          <w:szCs w:val="24"/>
          <w:lang w:eastAsia="es-ES_tradnl"/>
        </w:rPr>
        <w:t>: armoniza el movimiento, propicia la relación ojo mano, etc.</w:t>
      </w:r>
      <w:r w:rsidR="00177FE1">
        <w:rPr>
          <w:rFonts w:ascii="Arial" w:eastAsia="MS Mincho" w:hAnsi="Arial" w:cs="Arial"/>
          <w:i/>
          <w:sz w:val="24"/>
          <w:szCs w:val="24"/>
          <w:lang w:eastAsia="es-ES_tradnl"/>
        </w:rPr>
        <w:t xml:space="preserve"> </w:t>
      </w:r>
      <w:r w:rsidRPr="00177FE1">
        <w:rPr>
          <w:rFonts w:ascii="Arial" w:eastAsia="MS Mincho" w:hAnsi="Arial" w:cs="Arial"/>
          <w:i/>
          <w:sz w:val="24"/>
          <w:szCs w:val="24"/>
          <w:lang w:eastAsia="es-ES_tradnl"/>
        </w:rPr>
        <w:t>Motiva el desarrollo integral del individuo potenciando habilidades diversas aprovechables en otros campos de conocimiento.</w:t>
      </w:r>
    </w:p>
    <w:p w:rsidR="00664D89" w:rsidRDefault="00664D89" w:rsidP="00664D89">
      <w:pPr>
        <w:numPr>
          <w:ilvl w:val="0"/>
          <w:numId w:val="10"/>
        </w:numPr>
        <w:spacing w:before="100" w:beforeAutospacing="1" w:after="100" w:afterAutospacing="1" w:line="240" w:lineRule="auto"/>
        <w:jc w:val="both"/>
        <w:textAlignment w:val="baseline"/>
        <w:rPr>
          <w:rFonts w:ascii="Arial" w:eastAsia="MS Mincho" w:hAnsi="Arial" w:cs="Arial"/>
          <w:i/>
          <w:sz w:val="24"/>
          <w:szCs w:val="24"/>
          <w:lang w:eastAsia="es-ES_tradnl"/>
        </w:rPr>
      </w:pPr>
      <w:r w:rsidRPr="00177FE1">
        <w:rPr>
          <w:rFonts w:ascii="Arial" w:eastAsia="MS Mincho" w:hAnsi="Arial" w:cs="Arial"/>
          <w:b/>
          <w:i/>
          <w:sz w:val="24"/>
          <w:szCs w:val="24"/>
          <w:lang w:eastAsia="es-ES_tradnl"/>
        </w:rPr>
        <w:t>Cantar afinado</w:t>
      </w:r>
      <w:r w:rsidRPr="00DB074A">
        <w:rPr>
          <w:rFonts w:ascii="Arial" w:eastAsia="MS Mincho" w:hAnsi="Arial" w:cs="Arial"/>
          <w:i/>
          <w:sz w:val="24"/>
          <w:szCs w:val="24"/>
          <w:lang w:eastAsia="es-ES_tradnl"/>
        </w:rPr>
        <w:t xml:space="preserve">: dará resultados óptimos (memoria, atención, expresión) en todo lo que corresponde al área del lenguaje; pero cantar afinado es un hecho que satisface una gran cantidad </w:t>
      </w:r>
      <w:proofErr w:type="spellStart"/>
      <w:r w:rsidRPr="00DB074A">
        <w:rPr>
          <w:rFonts w:ascii="Arial" w:eastAsia="MS Mincho" w:hAnsi="Arial" w:cs="Arial"/>
          <w:i/>
          <w:sz w:val="24"/>
          <w:szCs w:val="24"/>
          <w:lang w:eastAsia="es-ES_tradnl"/>
        </w:rPr>
        <w:t>e</w:t>
      </w:r>
      <w:proofErr w:type="spellEnd"/>
      <w:r w:rsidRPr="00DB074A">
        <w:rPr>
          <w:rFonts w:ascii="Arial" w:eastAsia="MS Mincho" w:hAnsi="Arial" w:cs="Arial"/>
          <w:i/>
          <w:sz w:val="24"/>
          <w:szCs w:val="24"/>
          <w:lang w:eastAsia="es-ES_tradnl"/>
        </w:rPr>
        <w:t xml:space="preserve"> necesidades (de expresión, juego, belleza, seguridad) y por ello se multiplicará de manera geométrica, permitiendo que la experiencia educativa tenga lugar exitosamente un número indeterminado de ocasiones</w:t>
      </w:r>
    </w:p>
    <w:p w:rsidR="00B74224" w:rsidRDefault="00B74224" w:rsidP="00B74224">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B74224" w:rsidRDefault="00B74224" w:rsidP="00B74224">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B74224" w:rsidRDefault="00B74224" w:rsidP="00B74224">
      <w:pPr>
        <w:spacing w:before="100" w:beforeAutospacing="1" w:after="100" w:afterAutospacing="1" w:line="240" w:lineRule="auto"/>
        <w:jc w:val="both"/>
        <w:textAlignment w:val="baseline"/>
        <w:rPr>
          <w:rFonts w:ascii="Arial" w:eastAsia="MS Mincho" w:hAnsi="Arial" w:cs="Arial"/>
          <w:i/>
          <w:sz w:val="24"/>
          <w:szCs w:val="24"/>
          <w:lang w:eastAsia="es-ES_tradnl"/>
        </w:rPr>
      </w:pPr>
    </w:p>
    <w:p w:rsidR="00075AE8" w:rsidRPr="005D7465" w:rsidRDefault="00075AE8" w:rsidP="00EF1DA1">
      <w:pPr>
        <w:pStyle w:val="Prrafodelista"/>
        <w:jc w:val="center"/>
        <w:rPr>
          <w:rFonts w:ascii="Arial" w:hAnsi="Arial" w:cs="Arial"/>
          <w:b/>
          <w:sz w:val="24"/>
          <w:szCs w:val="24"/>
        </w:rPr>
      </w:pPr>
    </w:p>
    <w:p w:rsidR="00075AE8" w:rsidRDefault="003C1D85" w:rsidP="003C1D85">
      <w:pPr>
        <w:tabs>
          <w:tab w:val="left" w:pos="2694"/>
        </w:tabs>
        <w:spacing w:before="100" w:beforeAutospacing="1" w:after="100" w:afterAutospacing="1"/>
        <w:ind w:left="284"/>
        <w:textAlignment w:val="baseline"/>
        <w:rPr>
          <w:rFonts w:ascii="Arial" w:hAnsi="Arial" w:cs="Arial"/>
          <w:b/>
          <w:sz w:val="24"/>
          <w:szCs w:val="24"/>
        </w:rPr>
      </w:pPr>
      <w:r>
        <w:rPr>
          <w:rFonts w:ascii="Arial" w:hAnsi="Arial" w:cs="Arial"/>
          <w:b/>
          <w:sz w:val="24"/>
          <w:szCs w:val="24"/>
        </w:rPr>
        <w:lastRenderedPageBreak/>
        <w:t xml:space="preserve">1.4  </w:t>
      </w:r>
      <w:r w:rsidR="00437A6E" w:rsidRPr="005D7465">
        <w:rPr>
          <w:rFonts w:ascii="Arial" w:hAnsi="Arial" w:cs="Arial"/>
          <w:b/>
          <w:sz w:val="24"/>
          <w:szCs w:val="24"/>
        </w:rPr>
        <w:t>LOS DERECHOS HUMANOS Y LA CULTURA COMUNITARIA</w:t>
      </w:r>
    </w:p>
    <w:p w:rsidR="00460E8E" w:rsidRDefault="00460E8E" w:rsidP="00EF1DA1">
      <w:pPr>
        <w:spacing w:before="100" w:beforeAutospacing="1" w:after="100" w:afterAutospacing="1"/>
        <w:jc w:val="center"/>
        <w:textAlignment w:val="baseline"/>
        <w:rPr>
          <w:rFonts w:ascii="Arial" w:hAnsi="Arial" w:cs="Arial"/>
          <w:b/>
          <w:sz w:val="24"/>
          <w:szCs w:val="24"/>
        </w:rPr>
      </w:pPr>
    </w:p>
    <w:p w:rsidR="00075AE8" w:rsidRPr="005D7465" w:rsidRDefault="00075AE8" w:rsidP="00075AE8">
      <w:pPr>
        <w:spacing w:before="100" w:beforeAutospacing="1" w:after="100" w:afterAutospacing="1"/>
        <w:jc w:val="both"/>
        <w:textAlignment w:val="baseline"/>
        <w:rPr>
          <w:rFonts w:ascii="Arial" w:eastAsia="MS Mincho" w:hAnsi="Arial" w:cs="Arial"/>
          <w:b/>
          <w:color w:val="000000"/>
          <w:sz w:val="24"/>
          <w:szCs w:val="24"/>
          <w:lang w:eastAsia="es-ES_tradnl"/>
        </w:rPr>
      </w:pPr>
      <w:r w:rsidRPr="005D7465">
        <w:rPr>
          <w:rFonts w:ascii="Arial" w:eastAsia="MS Mincho" w:hAnsi="Arial" w:cs="Arial"/>
          <w:b/>
          <w:color w:val="000000"/>
          <w:sz w:val="24"/>
          <w:szCs w:val="24"/>
          <w:lang w:eastAsia="es-ES_tradnl"/>
        </w:rPr>
        <w:t> </w:t>
      </w:r>
      <w:r w:rsidR="00A77FED">
        <w:rPr>
          <w:rFonts w:ascii="Arial" w:eastAsia="MS Mincho" w:hAnsi="Arial" w:cs="Arial"/>
          <w:b/>
          <w:color w:val="000000"/>
          <w:sz w:val="24"/>
          <w:szCs w:val="24"/>
          <w:lang w:eastAsia="es-ES_tradnl"/>
        </w:rPr>
        <w:t xml:space="preserve">     </w:t>
      </w:r>
      <w:r w:rsidRPr="005D7465">
        <w:rPr>
          <w:rFonts w:ascii="Arial" w:eastAsia="MS Mincho" w:hAnsi="Arial" w:cs="Arial"/>
          <w:b/>
          <w:color w:val="000000"/>
          <w:sz w:val="24"/>
          <w:szCs w:val="24"/>
          <w:lang w:eastAsia="es-ES_tradnl"/>
        </w:rPr>
        <w:t>El ejercicio de los Derechos Humanos  </w:t>
      </w:r>
    </w:p>
    <w:p w:rsidR="00075AE8" w:rsidRPr="00075AE8" w:rsidRDefault="00075AE8" w:rsidP="00A77FED">
      <w:pPr>
        <w:spacing w:before="100" w:beforeAutospacing="1" w:after="100" w:afterAutospacing="1" w:line="240" w:lineRule="auto"/>
        <w:ind w:left="284"/>
        <w:jc w:val="both"/>
        <w:textAlignment w:val="baseline"/>
        <w:rPr>
          <w:rFonts w:ascii="Arial" w:eastAsia="MS Mincho" w:hAnsi="Arial" w:cs="Arial"/>
          <w:color w:val="000000"/>
          <w:sz w:val="24"/>
          <w:szCs w:val="24"/>
          <w:lang w:eastAsia="es-ES_tradnl"/>
        </w:rPr>
      </w:pPr>
      <w:r w:rsidRPr="00075AE8">
        <w:rPr>
          <w:rFonts w:ascii="Arial" w:eastAsia="MS Mincho" w:hAnsi="Arial" w:cs="Arial"/>
          <w:color w:val="000000"/>
          <w:sz w:val="24"/>
          <w:szCs w:val="24"/>
          <w:lang w:eastAsia="es-ES_tradnl"/>
        </w:rPr>
        <w:t>Como ya lo hemos señalado con anterioridad es un derecho la cultura, la recreación, el bienestar y mediante los talleres y la actividad cultural que se realiza  se proporciona una alternativa. </w:t>
      </w:r>
    </w:p>
    <w:p w:rsidR="00886DF9" w:rsidRDefault="00075AE8" w:rsidP="00A77FED">
      <w:pPr>
        <w:spacing w:before="100" w:beforeAutospacing="1" w:after="100" w:afterAutospacing="1" w:line="240" w:lineRule="auto"/>
        <w:ind w:left="284"/>
        <w:jc w:val="both"/>
        <w:textAlignment w:val="baseline"/>
        <w:rPr>
          <w:rFonts w:ascii="Arial" w:eastAsia="MS Mincho" w:hAnsi="Arial" w:cs="Arial"/>
          <w:color w:val="000000"/>
          <w:sz w:val="24"/>
          <w:szCs w:val="24"/>
          <w:lang w:eastAsia="es-ES_tradnl"/>
        </w:rPr>
      </w:pPr>
      <w:r w:rsidRPr="00075AE8">
        <w:rPr>
          <w:rFonts w:ascii="Arial" w:eastAsia="MS Mincho" w:hAnsi="Arial" w:cs="Arial"/>
          <w:color w:val="000000"/>
          <w:sz w:val="24"/>
          <w:szCs w:val="24"/>
          <w:lang w:eastAsia="es-ES_tradnl"/>
        </w:rPr>
        <w:t>A lo largo de la impartición de los talleres musicales, se hace un reconocimiento de la condición pluricultural de nuestro país y el origen multiétnico del arte popular de México con el que actualmente convivimos y desarrollamos, lo cual contribuye a fortalecer una visión equitativa de la sociedad. </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Derecho a una vida sin violencia</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Recuperación de valores humanos</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Inclusión social</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Derecho a la diversidad sexual</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Derechos a la cultura </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Formación para el trabajo </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Equidad de Género </w:t>
      </w:r>
    </w:p>
    <w:p w:rsidR="00F1789C" w:rsidRPr="00F1789C" w:rsidRDefault="00F1789C" w:rsidP="00A77FED">
      <w:pPr>
        <w:numPr>
          <w:ilvl w:val="0"/>
          <w:numId w:val="13"/>
        </w:numPr>
        <w:spacing w:before="100" w:beforeAutospacing="1" w:after="100" w:afterAutospacing="1" w:line="240" w:lineRule="auto"/>
        <w:ind w:left="567"/>
        <w:jc w:val="both"/>
        <w:textAlignment w:val="baseline"/>
        <w:rPr>
          <w:rFonts w:ascii="Tahoma" w:eastAsia="MS Mincho" w:hAnsi="Tahoma" w:cs="Arial"/>
          <w:color w:val="000000"/>
          <w:sz w:val="24"/>
          <w:szCs w:val="24"/>
          <w:lang w:eastAsia="es-ES_tradnl"/>
        </w:rPr>
      </w:pPr>
      <w:r w:rsidRPr="00F1789C">
        <w:rPr>
          <w:rFonts w:ascii="Arial" w:eastAsia="MS Mincho" w:hAnsi="Arial" w:cs="Arial"/>
          <w:color w:val="000000"/>
          <w:sz w:val="24"/>
          <w:szCs w:val="24"/>
          <w:lang w:eastAsia="es-ES_tradnl"/>
        </w:rPr>
        <w:t>Derecho al esparcimiento y uso del tiempo libre </w:t>
      </w: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460E8E" w:rsidRDefault="00460E8E"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Pr="005D7465"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7D618D" w:rsidRPr="005D7465" w:rsidRDefault="007D618D" w:rsidP="00B74224">
      <w:pPr>
        <w:spacing w:before="100" w:beforeAutospacing="1" w:after="0" w:line="240" w:lineRule="auto"/>
        <w:jc w:val="both"/>
        <w:textAlignment w:val="baseline"/>
        <w:rPr>
          <w:rFonts w:ascii="Arial" w:hAnsi="Arial" w:cs="Arial"/>
          <w:b/>
          <w:sz w:val="24"/>
          <w:szCs w:val="24"/>
        </w:rPr>
      </w:pPr>
      <w:r w:rsidRPr="005D7465">
        <w:rPr>
          <w:rFonts w:ascii="Arial" w:hAnsi="Arial" w:cs="Arial"/>
          <w:b/>
          <w:sz w:val="24"/>
          <w:szCs w:val="24"/>
        </w:rPr>
        <w:lastRenderedPageBreak/>
        <w:t xml:space="preserve">CONSTITUCION POLITICA DE LOS ESTADOS UNIDOS MEXICANOS QUE REFORMA LA DE 5 DE FEBRERO DE 1857 </w:t>
      </w:r>
    </w:p>
    <w:p w:rsidR="007D618D" w:rsidRPr="005D7465" w:rsidRDefault="007D618D" w:rsidP="00B74224">
      <w:pPr>
        <w:spacing w:after="0" w:line="240" w:lineRule="auto"/>
        <w:jc w:val="both"/>
        <w:textAlignment w:val="baseline"/>
        <w:rPr>
          <w:rFonts w:ascii="Arial" w:hAnsi="Arial" w:cs="Arial"/>
          <w:sz w:val="24"/>
          <w:szCs w:val="24"/>
        </w:rPr>
      </w:pPr>
      <w:r w:rsidRPr="005D7465">
        <w:rPr>
          <w:rFonts w:ascii="Arial" w:hAnsi="Arial" w:cs="Arial"/>
          <w:sz w:val="24"/>
          <w:szCs w:val="24"/>
        </w:rPr>
        <w:t xml:space="preserve">Título Primero </w:t>
      </w:r>
    </w:p>
    <w:p w:rsidR="007D618D" w:rsidRPr="005D7465" w:rsidRDefault="007D618D" w:rsidP="00B74224">
      <w:pPr>
        <w:spacing w:after="0" w:line="240" w:lineRule="auto"/>
        <w:jc w:val="both"/>
        <w:textAlignment w:val="baseline"/>
        <w:rPr>
          <w:rFonts w:ascii="Arial" w:hAnsi="Arial" w:cs="Arial"/>
          <w:sz w:val="24"/>
          <w:szCs w:val="24"/>
        </w:rPr>
      </w:pPr>
      <w:r w:rsidRPr="005D7465">
        <w:rPr>
          <w:rFonts w:ascii="Arial" w:hAnsi="Arial" w:cs="Arial"/>
          <w:sz w:val="24"/>
          <w:szCs w:val="24"/>
        </w:rPr>
        <w:t xml:space="preserve">Capítulo I </w:t>
      </w:r>
    </w:p>
    <w:p w:rsidR="007D618D" w:rsidRPr="005D7465" w:rsidRDefault="007D618D" w:rsidP="00B74224">
      <w:pPr>
        <w:spacing w:after="0" w:line="240" w:lineRule="auto"/>
        <w:jc w:val="both"/>
        <w:textAlignment w:val="baseline"/>
        <w:rPr>
          <w:rFonts w:ascii="Arial" w:hAnsi="Arial" w:cs="Arial"/>
          <w:sz w:val="24"/>
          <w:szCs w:val="24"/>
        </w:rPr>
      </w:pPr>
      <w:r w:rsidRPr="005D7465">
        <w:rPr>
          <w:rFonts w:ascii="Arial" w:hAnsi="Arial" w:cs="Arial"/>
          <w:sz w:val="24"/>
          <w:szCs w:val="24"/>
        </w:rPr>
        <w:t xml:space="preserve">De los Derechos Humanos y sus Garantías Denominación del Capítulo reformada DOF 10-06-2011 </w:t>
      </w:r>
    </w:p>
    <w:p w:rsidR="007D618D" w:rsidRDefault="007D618D" w:rsidP="00B74224">
      <w:pPr>
        <w:spacing w:before="100" w:beforeAutospacing="1" w:after="100" w:afterAutospacing="1" w:line="240" w:lineRule="auto"/>
        <w:jc w:val="both"/>
        <w:textAlignment w:val="baseline"/>
        <w:rPr>
          <w:rFonts w:ascii="Arial" w:hAnsi="Arial" w:cs="Arial"/>
          <w:sz w:val="24"/>
          <w:szCs w:val="24"/>
        </w:rPr>
      </w:pPr>
      <w:r w:rsidRPr="005D7465">
        <w:rPr>
          <w:rFonts w:ascii="Arial" w:hAnsi="Arial" w:cs="Arial"/>
          <w:b/>
          <w:sz w:val="24"/>
          <w:szCs w:val="24"/>
        </w:rPr>
        <w:t>Artículo 1o.</w:t>
      </w:r>
      <w:r w:rsidRPr="005D7465">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w:t>
      </w:r>
    </w:p>
    <w:p w:rsidR="00EF1DA1" w:rsidRDefault="007D618D" w:rsidP="00B74224">
      <w:pPr>
        <w:spacing w:before="100" w:beforeAutospacing="1" w:after="100" w:afterAutospacing="1" w:line="240" w:lineRule="auto"/>
        <w:jc w:val="both"/>
        <w:textAlignment w:val="baseline"/>
        <w:rPr>
          <w:rFonts w:ascii="Arial" w:hAnsi="Arial" w:cs="Arial"/>
          <w:sz w:val="24"/>
          <w:szCs w:val="24"/>
        </w:rPr>
      </w:pPr>
      <w:r w:rsidRPr="005D7465">
        <w:rPr>
          <w:rFonts w:ascii="Arial" w:hAnsi="Arial" w:cs="Arial"/>
          <w:sz w:val="24"/>
          <w:szCs w:val="24"/>
        </w:rPr>
        <w:t xml:space="preserve"> Párrafo reformado DOF 10-06-2011 CONSTITUCIÓN POLÍTICA DE LOS ESTADOS UNIDOS MEXICANOS CÁMARA DE DIPUTADOS DEL H. CONGRESO DE LA UNIÓN Secretaría General Secretaría de Servicios Parlamentarios Última Reforma DOF 27-08-2018 2 de 297 Las normas relativas a los derechos humanos se interpretarán de conformidad con esta Constitución y con los tratados internacionales de la materia favoreciendo en todo tiempo a las personas la protección más amplia. Párrafo adicionado DOF 10-06-2011 Todas las autoridades, en el ámbito</w:t>
      </w:r>
    </w:p>
    <w:p w:rsidR="003D3FA6" w:rsidRPr="005D7465" w:rsidRDefault="007D618D" w:rsidP="00B74224">
      <w:pPr>
        <w:spacing w:before="100" w:beforeAutospacing="1" w:after="100" w:afterAutospacing="1" w:line="240" w:lineRule="auto"/>
        <w:jc w:val="both"/>
        <w:textAlignment w:val="baseline"/>
        <w:rPr>
          <w:rFonts w:ascii="Arial" w:eastAsia="MS Mincho" w:hAnsi="Arial" w:cs="Arial"/>
          <w:color w:val="000000"/>
          <w:sz w:val="24"/>
          <w:szCs w:val="24"/>
          <w:lang w:eastAsia="es-ES_tradnl"/>
        </w:rPr>
      </w:pPr>
      <w:r w:rsidRPr="005D7465">
        <w:rPr>
          <w:rFonts w:ascii="Arial" w:hAnsi="Arial" w:cs="Arial"/>
          <w:sz w:val="24"/>
          <w:szCs w:val="24"/>
        </w:rPr>
        <w:t xml:space="preserve"> </w:t>
      </w:r>
      <w:proofErr w:type="gramStart"/>
      <w:r w:rsidRPr="005D7465">
        <w:rPr>
          <w:rFonts w:ascii="Arial" w:hAnsi="Arial" w:cs="Arial"/>
          <w:sz w:val="24"/>
          <w:szCs w:val="24"/>
        </w:rPr>
        <w:t>de</w:t>
      </w:r>
      <w:proofErr w:type="gramEnd"/>
      <w:r w:rsidRPr="005D7465">
        <w:rPr>
          <w:rFonts w:ascii="Arial" w:hAnsi="Arial" w:cs="Arial"/>
          <w:sz w:val="24"/>
          <w:szCs w:val="24"/>
        </w:rPr>
        <w:t xml:space="preserv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 Párrafo adicionado DOF 10-06-2011</w:t>
      </w:r>
      <w:r w:rsidR="00457F3A">
        <w:rPr>
          <w:rFonts w:ascii="Arial" w:hAnsi="Arial" w:cs="Arial"/>
          <w:sz w:val="24"/>
          <w:szCs w:val="24"/>
        </w:rPr>
        <w:t>.</w:t>
      </w:r>
    </w:p>
    <w:p w:rsidR="00F1789C" w:rsidRDefault="00F1789C"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F1789C" w:rsidRDefault="00F1789C"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F1789C" w:rsidRDefault="00F1789C"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F1789C" w:rsidRDefault="00F1789C"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F1789C" w:rsidRDefault="00F1789C"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F1789C" w:rsidRDefault="00F1789C"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460E8E" w:rsidRDefault="00460E8E"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460E8E" w:rsidRDefault="00460E8E"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460E8E" w:rsidRDefault="00460E8E" w:rsidP="00B42384">
      <w:pPr>
        <w:spacing w:before="100" w:beforeAutospacing="1" w:after="100" w:afterAutospacing="1" w:line="240" w:lineRule="auto"/>
        <w:ind w:left="1065"/>
        <w:textAlignment w:val="baseline"/>
        <w:rPr>
          <w:rFonts w:ascii="Arial" w:eastAsia="MS Mincho" w:hAnsi="Arial" w:cs="Arial"/>
          <w:b/>
          <w:color w:val="000000"/>
          <w:sz w:val="24"/>
          <w:szCs w:val="24"/>
          <w:lang w:eastAsia="es-ES_tradnl"/>
        </w:rPr>
      </w:pPr>
    </w:p>
    <w:p w:rsidR="003D3FA6" w:rsidRPr="004A20FC" w:rsidRDefault="00B42384" w:rsidP="004A20FC">
      <w:pPr>
        <w:spacing w:before="100" w:beforeAutospacing="1" w:after="100" w:afterAutospacing="1" w:line="240" w:lineRule="auto"/>
        <w:textAlignment w:val="baseline"/>
        <w:rPr>
          <w:rFonts w:ascii="Arial" w:eastAsia="MS Mincho" w:hAnsi="Arial" w:cs="Arial"/>
          <w:b/>
          <w:color w:val="000000"/>
          <w:sz w:val="28"/>
          <w:szCs w:val="28"/>
          <w:lang w:eastAsia="es-ES_tradnl"/>
        </w:rPr>
      </w:pPr>
      <w:r w:rsidRPr="004A20FC">
        <w:rPr>
          <w:rFonts w:ascii="Arial" w:eastAsia="MS Mincho" w:hAnsi="Arial" w:cs="Arial"/>
          <w:b/>
          <w:color w:val="000000"/>
          <w:sz w:val="28"/>
          <w:szCs w:val="28"/>
          <w:lang w:eastAsia="es-ES_tradnl"/>
        </w:rPr>
        <w:lastRenderedPageBreak/>
        <w:t>Ley de la CNDHDF</w:t>
      </w:r>
    </w:p>
    <w:p w:rsidR="00B42384" w:rsidRPr="00B42384" w:rsidRDefault="00B42384" w:rsidP="004A20FC">
      <w:pPr>
        <w:spacing w:after="0" w:line="240" w:lineRule="atLeast"/>
        <w:outlineLvl w:val="2"/>
        <w:rPr>
          <w:rFonts w:ascii="Arial" w:eastAsia="Times New Roman" w:hAnsi="Arial" w:cs="Arial"/>
          <w:color w:val="333333"/>
          <w:sz w:val="24"/>
          <w:szCs w:val="24"/>
          <w:lang w:eastAsia="es-MX"/>
        </w:rPr>
      </w:pPr>
      <w:r w:rsidRPr="00B42384">
        <w:rPr>
          <w:rFonts w:ascii="Arial" w:eastAsia="Times New Roman" w:hAnsi="Arial" w:cs="Arial"/>
          <w:color w:val="333333"/>
          <w:sz w:val="24"/>
          <w:szCs w:val="24"/>
          <w:lang w:eastAsia="es-MX"/>
        </w:rPr>
        <w:t>Capítulo I</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color w:val="000000"/>
          <w:sz w:val="24"/>
          <w:szCs w:val="24"/>
          <w:lang w:eastAsia="es-MX"/>
        </w:rPr>
        <w:t>Ley de la Comisión de Derechos Humanos del Distrito Federal</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b/>
          <w:bCs/>
          <w:color w:val="000000"/>
          <w:sz w:val="24"/>
          <w:szCs w:val="24"/>
          <w:bdr w:val="none" w:sz="0" w:space="0" w:color="auto" w:frame="1"/>
          <w:lang w:eastAsia="es-MX"/>
        </w:rPr>
        <w:t>Última Reforma Publicada en la  Gaceta Oficial del Distrito Federal 839 de fecha: 14 de mayo de 2010</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color w:val="000000"/>
          <w:sz w:val="24"/>
          <w:szCs w:val="24"/>
          <w:lang w:eastAsia="es-MX"/>
        </w:rPr>
        <w:t>Ley publicada en la Primera Sección del Diario Oficial de la Federación, el martes el 22 de junio de 1993.</w:t>
      </w:r>
      <w:r w:rsidRPr="00B42384">
        <w:rPr>
          <w:rFonts w:ascii="Arial" w:eastAsia="Times New Roman" w:hAnsi="Arial" w:cs="Arial"/>
          <w:color w:val="000000"/>
          <w:sz w:val="24"/>
          <w:szCs w:val="24"/>
          <w:lang w:eastAsia="es-MX"/>
        </w:rPr>
        <w:br/>
        <w:t>Al margen un sello con el Escudo Nacional, que dice: Estados Unidos Mexicanos.- Presidencia de la República.</w:t>
      </w:r>
      <w:r w:rsidRPr="00B42384">
        <w:rPr>
          <w:rFonts w:ascii="Arial" w:eastAsia="Times New Roman" w:hAnsi="Arial" w:cs="Arial"/>
          <w:color w:val="000000"/>
          <w:sz w:val="24"/>
          <w:szCs w:val="24"/>
          <w:lang w:eastAsia="es-MX"/>
        </w:rPr>
        <w:br/>
        <w:t>CARLOS SALINAS DE GORTARI, Presidente Constitucional de los Estados Unidos Mexicanos, a sus habitantes sabed:</w:t>
      </w:r>
      <w:r w:rsidRPr="00B42384">
        <w:rPr>
          <w:rFonts w:ascii="Arial" w:eastAsia="Times New Roman" w:hAnsi="Arial" w:cs="Arial"/>
          <w:color w:val="000000"/>
          <w:sz w:val="24"/>
          <w:szCs w:val="24"/>
          <w:lang w:eastAsia="es-MX"/>
        </w:rPr>
        <w:br/>
        <w:t>Que el H. Congreso de la Unión, se ha servido dirigirme el siguiente</w:t>
      </w:r>
      <w:r w:rsidRPr="00B42384">
        <w:rPr>
          <w:rFonts w:ascii="Arial" w:eastAsia="Times New Roman" w:hAnsi="Arial" w:cs="Arial"/>
          <w:color w:val="000000"/>
          <w:sz w:val="24"/>
          <w:szCs w:val="24"/>
          <w:lang w:eastAsia="es-MX"/>
        </w:rPr>
        <w:br/>
        <w:t xml:space="preserve">DECRETO “EL CONGRESO DE LOS ESTADOS UNIDOS MEXICANOS, </w:t>
      </w:r>
      <w:proofErr w:type="gramStart"/>
      <w:r w:rsidRPr="00B42384">
        <w:rPr>
          <w:rFonts w:ascii="Arial" w:eastAsia="Times New Roman" w:hAnsi="Arial" w:cs="Arial"/>
          <w:color w:val="000000"/>
          <w:sz w:val="24"/>
          <w:szCs w:val="24"/>
          <w:lang w:eastAsia="es-MX"/>
        </w:rPr>
        <w:t>DECRETA :</w:t>
      </w:r>
      <w:proofErr w:type="gramEnd"/>
      <w:r w:rsidRPr="00B42384">
        <w:rPr>
          <w:rFonts w:ascii="Arial" w:eastAsia="Times New Roman" w:hAnsi="Arial" w:cs="Arial"/>
          <w:color w:val="000000"/>
          <w:sz w:val="24"/>
          <w:szCs w:val="24"/>
          <w:lang w:eastAsia="es-MX"/>
        </w:rPr>
        <w:br/>
        <w:t>LEY DE LA COMISIÓN DE DERECHOS HUMANOS DEL DISTRITO FEDERAL</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b/>
          <w:bCs/>
          <w:color w:val="000000"/>
          <w:sz w:val="24"/>
          <w:szCs w:val="24"/>
          <w:bdr w:val="none" w:sz="0" w:space="0" w:color="auto" w:frame="1"/>
          <w:lang w:eastAsia="es-MX"/>
        </w:rPr>
        <w:t>CAPÍTULO I</w:t>
      </w:r>
      <w:r w:rsidRPr="00B42384">
        <w:rPr>
          <w:rFonts w:ascii="Arial" w:eastAsia="Times New Roman" w:hAnsi="Arial" w:cs="Arial"/>
          <w:b/>
          <w:bCs/>
          <w:color w:val="000000"/>
          <w:sz w:val="24"/>
          <w:szCs w:val="24"/>
          <w:bdr w:val="none" w:sz="0" w:space="0" w:color="auto" w:frame="1"/>
          <w:lang w:eastAsia="es-MX"/>
        </w:rPr>
        <w:br/>
        <w:t>Disposiciones generales</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b/>
          <w:bCs/>
          <w:color w:val="000000"/>
          <w:sz w:val="24"/>
          <w:szCs w:val="24"/>
          <w:bdr w:val="none" w:sz="0" w:space="0" w:color="auto" w:frame="1"/>
          <w:lang w:eastAsia="es-MX"/>
        </w:rPr>
        <w:t>ARTÍCULO 1.-</w:t>
      </w:r>
      <w:r w:rsidRPr="00B42384">
        <w:rPr>
          <w:rFonts w:ascii="Arial" w:eastAsia="Times New Roman" w:hAnsi="Arial" w:cs="Arial"/>
          <w:color w:val="000000"/>
          <w:sz w:val="24"/>
          <w:szCs w:val="24"/>
          <w:lang w:eastAsia="es-MX"/>
        </w:rPr>
        <w:t> Las disposiciones de esta Ley son de orden público e interés social y tendrán aplicación en el Distrito Federal en materia local de derechos humanos respecto de los mexicanos y extranjeros que se encuentren en el territorio de aquél, en los términos del artículo 102, apartado B de la Constitución Política de los Estados Unidos Mexicanos.</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b/>
          <w:bCs/>
          <w:color w:val="000000"/>
          <w:sz w:val="24"/>
          <w:szCs w:val="24"/>
          <w:bdr w:val="none" w:sz="0" w:space="0" w:color="auto" w:frame="1"/>
          <w:lang w:eastAsia="es-MX"/>
        </w:rPr>
        <w:t>(REFORMADO, G.O. 14 DE ENERO DE 2003)</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b/>
          <w:bCs/>
          <w:color w:val="000000"/>
          <w:sz w:val="24"/>
          <w:szCs w:val="24"/>
          <w:bdr w:val="none" w:sz="0" w:space="0" w:color="auto" w:frame="1"/>
          <w:lang w:eastAsia="es-MX"/>
        </w:rPr>
        <w:t>ARTÍCULO 2.-</w:t>
      </w:r>
      <w:r w:rsidRPr="00B42384">
        <w:rPr>
          <w:rFonts w:ascii="Arial" w:eastAsia="Times New Roman" w:hAnsi="Arial" w:cs="Arial"/>
          <w:color w:val="000000"/>
          <w:sz w:val="24"/>
          <w:szCs w:val="24"/>
          <w:lang w:eastAsia="es-MX"/>
        </w:rPr>
        <w:t xml:space="preserve"> La Comisión de Derechos Humanos del Distrito Federal es un organismo público autónomo con personalidad jurídica y patrimonio </w:t>
      </w:r>
      <w:proofErr w:type="gramStart"/>
      <w:r w:rsidRPr="00B42384">
        <w:rPr>
          <w:rFonts w:ascii="Arial" w:eastAsia="Times New Roman" w:hAnsi="Arial" w:cs="Arial"/>
          <w:color w:val="000000"/>
          <w:sz w:val="24"/>
          <w:szCs w:val="24"/>
          <w:lang w:eastAsia="es-MX"/>
        </w:rPr>
        <w:t>propios</w:t>
      </w:r>
      <w:proofErr w:type="gramEnd"/>
      <w:r w:rsidRPr="00B42384">
        <w:rPr>
          <w:rFonts w:ascii="Arial" w:eastAsia="Times New Roman" w:hAnsi="Arial" w:cs="Arial"/>
          <w:color w:val="000000"/>
          <w:sz w:val="24"/>
          <w:szCs w:val="24"/>
          <w:lang w:eastAsia="es-MX"/>
        </w:rPr>
        <w:t xml:space="preserve"> que tiene por objeto la protección, defensa, vigilancia, promoción, estudio, educación y difusión de los derechos humanos, establecidos en el orden jurídico mexicano y en los instrumentos internacionales de derechos humanos.</w:t>
      </w:r>
    </w:p>
    <w:p w:rsidR="00B42384" w:rsidRPr="00B42384" w:rsidRDefault="00B42384" w:rsidP="004A20FC">
      <w:pPr>
        <w:spacing w:after="0" w:line="240" w:lineRule="auto"/>
        <w:rPr>
          <w:rFonts w:ascii="Arial" w:eastAsia="Times New Roman" w:hAnsi="Arial" w:cs="Arial"/>
          <w:color w:val="000000"/>
          <w:sz w:val="24"/>
          <w:szCs w:val="24"/>
          <w:lang w:eastAsia="es-MX"/>
        </w:rPr>
      </w:pPr>
      <w:r w:rsidRPr="00B42384">
        <w:rPr>
          <w:rFonts w:ascii="Arial" w:eastAsia="Times New Roman" w:hAnsi="Arial" w:cs="Arial"/>
          <w:color w:val="000000"/>
          <w:sz w:val="24"/>
          <w:szCs w:val="24"/>
          <w:lang w:eastAsia="es-MX"/>
        </w:rPr>
        <w:t>Así como el combatir toda forma de discriminación y exclusión, consecuencia de un acto de autoridad a cualquier persona o grupo social.</w:t>
      </w:r>
    </w:p>
    <w:p w:rsidR="003D3FA6" w:rsidRDefault="003D3FA6" w:rsidP="004A20FC">
      <w:pPr>
        <w:spacing w:before="100" w:beforeAutospacing="1" w:after="100" w:afterAutospacing="1" w:line="240" w:lineRule="auto"/>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F1789C" w:rsidRDefault="00F1789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4A20FC" w:rsidRDefault="004A20FC"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460E8E" w:rsidRDefault="00460E8E"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460E8E" w:rsidRPr="005D7465" w:rsidRDefault="00460E8E"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3D3FA6" w:rsidRPr="00075AE8" w:rsidRDefault="003D3FA6"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075AE8" w:rsidRPr="00075AE8" w:rsidRDefault="00EF1DA1" w:rsidP="004A20FC">
      <w:pPr>
        <w:spacing w:before="100" w:beforeAutospacing="1" w:after="100" w:afterAutospacing="1" w:line="240" w:lineRule="auto"/>
        <w:ind w:hanging="567"/>
        <w:jc w:val="both"/>
        <w:textAlignment w:val="baseline"/>
        <w:rPr>
          <w:rFonts w:ascii="Arial" w:eastAsia="MS Mincho" w:hAnsi="Arial" w:cs="Arial"/>
          <w:b/>
          <w:color w:val="000000"/>
          <w:sz w:val="24"/>
          <w:szCs w:val="24"/>
          <w:lang w:eastAsia="es-ES_tradnl"/>
        </w:rPr>
      </w:pPr>
      <w:r>
        <w:rPr>
          <w:rFonts w:ascii="Arial" w:eastAsia="MS Mincho" w:hAnsi="Arial" w:cs="Arial"/>
          <w:b/>
          <w:color w:val="000000"/>
          <w:sz w:val="24"/>
          <w:szCs w:val="24"/>
          <w:lang w:eastAsia="es-ES_tradnl"/>
        </w:rPr>
        <w:lastRenderedPageBreak/>
        <w:t xml:space="preserve">            </w:t>
      </w:r>
      <w:r w:rsidR="00075AE8" w:rsidRPr="00075AE8">
        <w:rPr>
          <w:rFonts w:ascii="Arial" w:eastAsia="MS Mincho" w:hAnsi="Arial" w:cs="Arial"/>
          <w:b/>
          <w:color w:val="000000"/>
          <w:sz w:val="24"/>
          <w:szCs w:val="24"/>
          <w:lang w:eastAsia="es-ES_tradnl"/>
        </w:rPr>
        <w:t>La perspectiva de género </w:t>
      </w:r>
    </w:p>
    <w:p w:rsidR="00525DC4" w:rsidRPr="00075AE8" w:rsidRDefault="00075AE8" w:rsidP="004A20FC">
      <w:pPr>
        <w:spacing w:before="100" w:beforeAutospacing="1" w:after="100" w:afterAutospacing="1" w:line="240" w:lineRule="auto"/>
        <w:ind w:left="142"/>
        <w:jc w:val="both"/>
        <w:textAlignment w:val="baseline"/>
        <w:rPr>
          <w:rFonts w:ascii="Arial" w:eastAsia="MS Mincho" w:hAnsi="Arial" w:cs="Arial"/>
          <w:color w:val="000000"/>
          <w:sz w:val="24"/>
          <w:szCs w:val="24"/>
          <w:lang w:eastAsia="es-ES_tradnl"/>
        </w:rPr>
      </w:pPr>
      <w:r w:rsidRPr="00075AE8">
        <w:rPr>
          <w:rFonts w:ascii="Arial" w:eastAsia="MS Mincho" w:hAnsi="Arial" w:cs="Arial"/>
          <w:color w:val="000000"/>
          <w:sz w:val="24"/>
          <w:szCs w:val="24"/>
          <w:lang w:eastAsia="es-ES_tradnl"/>
        </w:rPr>
        <w:t>A través de los talleres se promueve  el trato equitativo y el respeto entre hombres y mujeres, así como el reconocimiento de igualdad de derechos de igual forma el reconocimiento de la inequidad prevaleciente hasta el momento, así la participación de las mujeres no se limitará por el contrario se les otorgará toda la apertura y apoyo para que se desarrollen con equidad y en un ambiente de cordialidad y respeto. Se fomentará el desarrollo pleno de las facultades musicales de los y las beneficiarias. Las mujeres se encontrarán empoderadas ya que se les respetará y apoyará en la toma de decisiones y en el impulso de propuestas y/o proyectos que ellas propongan de igual f</w:t>
      </w:r>
      <w:r w:rsidR="00525DC4" w:rsidRPr="005D7465">
        <w:rPr>
          <w:rFonts w:ascii="Arial" w:eastAsia="MS Mincho" w:hAnsi="Arial" w:cs="Arial"/>
          <w:color w:val="000000"/>
          <w:sz w:val="24"/>
          <w:szCs w:val="24"/>
          <w:lang w:eastAsia="es-ES_tradnl"/>
        </w:rPr>
        <w:t>orma se impulsará a los varones.</w:t>
      </w:r>
    </w:p>
    <w:p w:rsidR="00075AE8" w:rsidRPr="00075AE8" w:rsidRDefault="00317633" w:rsidP="004A20FC">
      <w:pPr>
        <w:tabs>
          <w:tab w:val="left" w:pos="-567"/>
          <w:tab w:val="left" w:pos="0"/>
        </w:tabs>
        <w:spacing w:before="100" w:beforeAutospacing="1" w:after="100" w:afterAutospacing="1" w:line="240" w:lineRule="auto"/>
        <w:ind w:hanging="851"/>
        <w:jc w:val="both"/>
        <w:textAlignment w:val="baseline"/>
        <w:rPr>
          <w:rFonts w:ascii="Arial" w:eastAsia="MS Mincho" w:hAnsi="Arial" w:cs="Arial"/>
          <w:b/>
          <w:color w:val="000000"/>
          <w:sz w:val="24"/>
          <w:szCs w:val="24"/>
          <w:lang w:eastAsia="es-ES_tradnl"/>
        </w:rPr>
      </w:pPr>
      <w:r>
        <w:rPr>
          <w:rFonts w:ascii="Arial" w:eastAsia="MS Mincho" w:hAnsi="Arial" w:cs="Arial"/>
          <w:b/>
          <w:color w:val="000000"/>
          <w:sz w:val="24"/>
          <w:szCs w:val="24"/>
          <w:lang w:eastAsia="es-ES_tradnl"/>
        </w:rPr>
        <w:t> </w:t>
      </w:r>
      <w:r w:rsidR="00EF1DA1">
        <w:rPr>
          <w:rFonts w:ascii="Arial" w:eastAsia="MS Mincho" w:hAnsi="Arial" w:cs="Arial"/>
          <w:b/>
          <w:color w:val="000000"/>
          <w:sz w:val="24"/>
          <w:szCs w:val="24"/>
          <w:lang w:eastAsia="es-ES_tradnl"/>
        </w:rPr>
        <w:t xml:space="preserve">               </w:t>
      </w:r>
      <w:r w:rsidR="00075AE8" w:rsidRPr="00075AE8">
        <w:rPr>
          <w:rFonts w:ascii="Arial" w:eastAsia="MS Mincho" w:hAnsi="Arial" w:cs="Arial"/>
          <w:b/>
          <w:color w:val="000000"/>
          <w:sz w:val="24"/>
          <w:szCs w:val="24"/>
          <w:lang w:eastAsia="es-ES_tradnl"/>
        </w:rPr>
        <w:t>La participación Ciudadana </w:t>
      </w:r>
    </w:p>
    <w:p w:rsidR="00075AE8" w:rsidRPr="005D7465" w:rsidRDefault="00075AE8" w:rsidP="004A20FC">
      <w:pPr>
        <w:tabs>
          <w:tab w:val="left" w:pos="-567"/>
          <w:tab w:val="left" w:pos="0"/>
        </w:tabs>
        <w:spacing w:before="100" w:beforeAutospacing="1" w:after="100" w:afterAutospacing="1" w:line="240" w:lineRule="auto"/>
        <w:ind w:left="142"/>
        <w:jc w:val="both"/>
        <w:textAlignment w:val="baseline"/>
        <w:rPr>
          <w:rFonts w:ascii="Arial" w:eastAsia="MS Mincho" w:hAnsi="Arial" w:cs="Arial"/>
          <w:color w:val="000000"/>
          <w:sz w:val="24"/>
          <w:szCs w:val="24"/>
          <w:lang w:eastAsia="es-ES_tradnl"/>
        </w:rPr>
      </w:pPr>
      <w:r w:rsidRPr="00075AE8">
        <w:rPr>
          <w:rFonts w:ascii="Arial" w:eastAsia="MS Mincho" w:hAnsi="Arial" w:cs="Arial"/>
          <w:color w:val="000000"/>
          <w:sz w:val="24"/>
          <w:szCs w:val="24"/>
          <w:lang w:eastAsia="es-ES_tradnl"/>
        </w:rPr>
        <w:t>La dinámica natural del proyecto se basa en la participación de la comunidad para resolver la carencia de servicios culturales en la región, lo cual deriva no sólo en la consecución de los mismos por esta vía sino en la gestión de otros servicios delante de autoridades y en la organización social. </w:t>
      </w:r>
      <w:r w:rsidRPr="005D7465">
        <w:rPr>
          <w:rFonts w:ascii="Arial" w:eastAsia="MS Mincho" w:hAnsi="Arial" w:cs="Arial"/>
          <w:color w:val="000000"/>
          <w:sz w:val="24"/>
          <w:szCs w:val="24"/>
          <w:lang w:eastAsia="es-ES_tradnl"/>
        </w:rPr>
        <w:t xml:space="preserve">“solo el pueblo puede salvar al pueblo”. </w:t>
      </w:r>
    </w:p>
    <w:p w:rsidR="00075AE8" w:rsidRPr="00075AE8" w:rsidRDefault="00075AE8" w:rsidP="004A20FC">
      <w:pPr>
        <w:tabs>
          <w:tab w:val="left" w:pos="-567"/>
          <w:tab w:val="left" w:pos="0"/>
        </w:tabs>
        <w:spacing w:before="100" w:beforeAutospacing="1" w:after="100" w:afterAutospacing="1" w:line="240" w:lineRule="auto"/>
        <w:ind w:left="142"/>
        <w:jc w:val="both"/>
        <w:textAlignment w:val="baseline"/>
        <w:rPr>
          <w:rFonts w:ascii="Arial" w:eastAsia="MS Mincho" w:hAnsi="Arial" w:cs="Arial"/>
          <w:color w:val="000000"/>
          <w:sz w:val="24"/>
          <w:szCs w:val="24"/>
          <w:lang w:eastAsia="es-ES_tradnl"/>
        </w:rPr>
      </w:pPr>
      <w:proofErr w:type="gramStart"/>
      <w:r w:rsidRPr="005D7465">
        <w:rPr>
          <w:rFonts w:ascii="Arial" w:eastAsia="MS Mincho" w:hAnsi="Arial" w:cs="Arial"/>
          <w:color w:val="000000"/>
          <w:sz w:val="24"/>
          <w:szCs w:val="24"/>
          <w:lang w:eastAsia="es-ES_tradnl"/>
        </w:rPr>
        <w:t>El</w:t>
      </w:r>
      <w:proofErr w:type="gramEnd"/>
      <w:r w:rsidRPr="005D7465">
        <w:rPr>
          <w:rFonts w:ascii="Arial" w:eastAsia="MS Mincho" w:hAnsi="Arial" w:cs="Arial"/>
          <w:color w:val="000000"/>
          <w:sz w:val="24"/>
          <w:szCs w:val="24"/>
          <w:lang w:eastAsia="es-ES_tradnl"/>
        </w:rPr>
        <w:t xml:space="preserve"> inclusión del individuo como parte importante</w:t>
      </w:r>
      <w:r w:rsidR="00F30098" w:rsidRPr="005D7465">
        <w:rPr>
          <w:rFonts w:ascii="Arial" w:eastAsia="MS Mincho" w:hAnsi="Arial" w:cs="Arial"/>
          <w:color w:val="000000"/>
          <w:sz w:val="24"/>
          <w:szCs w:val="24"/>
          <w:lang w:eastAsia="es-ES_tradnl"/>
        </w:rPr>
        <w:t>, en la solución de sus problemáticas personales y comunitarias.</w:t>
      </w:r>
    </w:p>
    <w:p w:rsidR="00075AE8" w:rsidRPr="00075AE8" w:rsidRDefault="00075AE8" w:rsidP="00075AE8">
      <w:pPr>
        <w:spacing w:before="100" w:beforeAutospacing="1" w:after="100" w:afterAutospacing="1" w:line="240" w:lineRule="auto"/>
        <w:ind w:left="1065"/>
        <w:jc w:val="both"/>
        <w:textAlignment w:val="baseline"/>
        <w:rPr>
          <w:rFonts w:ascii="Arial" w:eastAsia="MS Mincho" w:hAnsi="Arial" w:cs="Arial"/>
          <w:color w:val="000000"/>
          <w:sz w:val="24"/>
          <w:szCs w:val="24"/>
          <w:lang w:eastAsia="es-ES_tradnl"/>
        </w:rPr>
      </w:pPr>
    </w:p>
    <w:p w:rsidR="00DB074A" w:rsidRPr="005D7465" w:rsidRDefault="00DB074A" w:rsidP="00525DC4">
      <w:pPr>
        <w:pStyle w:val="Prrafodelista"/>
        <w:rPr>
          <w:rFonts w:ascii="Arial" w:hAnsi="Arial" w:cs="Arial"/>
          <w:b/>
          <w:sz w:val="24"/>
          <w:szCs w:val="24"/>
        </w:rPr>
      </w:pPr>
    </w:p>
    <w:p w:rsidR="00075AE8" w:rsidRPr="005D7465" w:rsidRDefault="00075AE8" w:rsidP="00075AE8">
      <w:pPr>
        <w:pStyle w:val="Prrafodelista"/>
        <w:rPr>
          <w:rFonts w:ascii="Arial" w:hAnsi="Arial" w:cs="Arial"/>
          <w:b/>
          <w:sz w:val="24"/>
          <w:szCs w:val="24"/>
        </w:rPr>
      </w:pPr>
    </w:p>
    <w:p w:rsidR="00075AE8" w:rsidRPr="005D7465" w:rsidRDefault="00075AE8" w:rsidP="00075AE8">
      <w:pPr>
        <w:pStyle w:val="Prrafodelista"/>
        <w:rPr>
          <w:rFonts w:ascii="Arial" w:hAnsi="Arial" w:cs="Arial"/>
          <w:b/>
          <w:sz w:val="24"/>
          <w:szCs w:val="24"/>
        </w:rPr>
      </w:pPr>
    </w:p>
    <w:p w:rsidR="00664D89" w:rsidRPr="005D7465" w:rsidRDefault="00664D89" w:rsidP="00664D89">
      <w:pPr>
        <w:pStyle w:val="Prrafodelista"/>
        <w:rPr>
          <w:rFonts w:ascii="Arial" w:hAnsi="Arial" w:cs="Arial"/>
          <w:b/>
          <w:sz w:val="24"/>
          <w:szCs w:val="24"/>
        </w:rPr>
      </w:pPr>
    </w:p>
    <w:p w:rsidR="00DB074A" w:rsidRPr="005D7465" w:rsidRDefault="00DB074A" w:rsidP="007E418D">
      <w:pPr>
        <w:rPr>
          <w:rFonts w:ascii="Arial" w:hAnsi="Arial" w:cs="Arial"/>
          <w:b/>
          <w:sz w:val="24"/>
          <w:szCs w:val="24"/>
        </w:rPr>
      </w:pPr>
    </w:p>
    <w:p w:rsidR="00B660B4" w:rsidRPr="005D7465" w:rsidRDefault="00B660B4" w:rsidP="007E418D">
      <w:pPr>
        <w:rPr>
          <w:rFonts w:ascii="Arial" w:hAnsi="Arial" w:cs="Arial"/>
          <w:b/>
          <w:sz w:val="24"/>
          <w:szCs w:val="24"/>
        </w:rPr>
      </w:pPr>
    </w:p>
    <w:p w:rsidR="007E418D" w:rsidRDefault="007E418D" w:rsidP="007E418D">
      <w:pPr>
        <w:rPr>
          <w:rFonts w:ascii="Arial" w:hAnsi="Arial" w:cs="Arial"/>
          <w:b/>
          <w:sz w:val="24"/>
          <w:szCs w:val="24"/>
        </w:rPr>
      </w:pPr>
    </w:p>
    <w:p w:rsidR="00317633" w:rsidRDefault="00317633" w:rsidP="007E418D">
      <w:pPr>
        <w:rPr>
          <w:rFonts w:ascii="Arial" w:hAnsi="Arial" w:cs="Arial"/>
          <w:b/>
          <w:sz w:val="24"/>
          <w:szCs w:val="24"/>
        </w:rPr>
      </w:pPr>
    </w:p>
    <w:p w:rsidR="00317633" w:rsidRDefault="00317633" w:rsidP="007E418D">
      <w:pPr>
        <w:rPr>
          <w:rFonts w:ascii="Arial" w:hAnsi="Arial" w:cs="Arial"/>
          <w:b/>
          <w:sz w:val="24"/>
          <w:szCs w:val="24"/>
        </w:rPr>
      </w:pPr>
    </w:p>
    <w:p w:rsidR="00AA3F86" w:rsidRDefault="00AA3F86" w:rsidP="007E418D">
      <w:pPr>
        <w:rPr>
          <w:rFonts w:ascii="Arial" w:hAnsi="Arial" w:cs="Arial"/>
          <w:b/>
          <w:sz w:val="24"/>
          <w:szCs w:val="24"/>
        </w:rPr>
      </w:pPr>
    </w:p>
    <w:p w:rsidR="00AA3F86" w:rsidRDefault="00AA3F86" w:rsidP="007E418D">
      <w:pPr>
        <w:rPr>
          <w:rFonts w:ascii="Arial" w:hAnsi="Arial" w:cs="Arial"/>
          <w:b/>
          <w:sz w:val="24"/>
          <w:szCs w:val="24"/>
        </w:rPr>
      </w:pPr>
    </w:p>
    <w:p w:rsidR="00317633" w:rsidRDefault="00317633" w:rsidP="007E418D">
      <w:pPr>
        <w:rPr>
          <w:rFonts w:ascii="Arial" w:hAnsi="Arial" w:cs="Arial"/>
          <w:b/>
          <w:sz w:val="24"/>
          <w:szCs w:val="24"/>
        </w:rPr>
      </w:pPr>
    </w:p>
    <w:p w:rsidR="00317633" w:rsidRDefault="00317633" w:rsidP="007E418D">
      <w:pPr>
        <w:rPr>
          <w:rFonts w:ascii="Arial" w:hAnsi="Arial" w:cs="Arial"/>
          <w:b/>
          <w:sz w:val="24"/>
          <w:szCs w:val="24"/>
        </w:rPr>
      </w:pPr>
    </w:p>
    <w:p w:rsidR="002C4389" w:rsidRPr="005D7465" w:rsidRDefault="002C4389" w:rsidP="002C4389">
      <w:pPr>
        <w:tabs>
          <w:tab w:val="left" w:pos="7400"/>
        </w:tabs>
        <w:jc w:val="center"/>
        <w:rPr>
          <w:rFonts w:ascii="Arial" w:hAnsi="Arial" w:cs="Arial"/>
          <w:b/>
          <w:sz w:val="24"/>
          <w:szCs w:val="24"/>
        </w:rPr>
      </w:pPr>
    </w:p>
    <w:p w:rsidR="00DB074A" w:rsidRPr="005D7465" w:rsidRDefault="003C1D85" w:rsidP="00F73FD1">
      <w:pPr>
        <w:spacing w:after="0" w:line="240" w:lineRule="auto"/>
        <w:contextualSpacing/>
        <w:rPr>
          <w:rFonts w:ascii="Arial" w:eastAsia="MS Mincho" w:hAnsi="Arial" w:cs="Arial"/>
          <w:b/>
          <w:sz w:val="24"/>
          <w:szCs w:val="24"/>
          <w:lang w:eastAsia="es-ES_tradnl"/>
        </w:rPr>
      </w:pPr>
      <w:r>
        <w:rPr>
          <w:rFonts w:ascii="Arial" w:eastAsia="MS Mincho" w:hAnsi="Arial" w:cs="Arial"/>
          <w:b/>
          <w:sz w:val="24"/>
          <w:szCs w:val="24"/>
          <w:lang w:eastAsia="es-ES_tradnl"/>
        </w:rPr>
        <w:lastRenderedPageBreak/>
        <w:t xml:space="preserve">1.5  </w:t>
      </w:r>
      <w:r w:rsidR="007E418D" w:rsidRPr="005D7465">
        <w:rPr>
          <w:rFonts w:ascii="Arial" w:eastAsia="MS Mincho" w:hAnsi="Arial" w:cs="Arial"/>
          <w:b/>
          <w:sz w:val="24"/>
          <w:szCs w:val="24"/>
          <w:lang w:eastAsia="es-ES_tradnl"/>
        </w:rPr>
        <w:t xml:space="preserve"> CULTURA COMUNITARIA EN LA </w:t>
      </w:r>
      <w:r w:rsidR="00FF0E6F" w:rsidRPr="005D7465">
        <w:rPr>
          <w:rFonts w:ascii="Arial" w:eastAsia="MS Mincho" w:hAnsi="Arial" w:cs="Arial"/>
          <w:b/>
          <w:sz w:val="24"/>
          <w:szCs w:val="24"/>
          <w:lang w:eastAsia="es-ES_tradnl"/>
        </w:rPr>
        <w:t>A</w:t>
      </w:r>
      <w:r>
        <w:rPr>
          <w:rFonts w:ascii="Arial" w:eastAsia="MS Mincho" w:hAnsi="Arial" w:cs="Arial"/>
          <w:b/>
          <w:sz w:val="24"/>
          <w:szCs w:val="24"/>
          <w:lang w:eastAsia="es-ES_tradnl"/>
        </w:rPr>
        <w:t xml:space="preserve">LCALDIA </w:t>
      </w:r>
      <w:r w:rsidR="007E418D" w:rsidRPr="005D7465">
        <w:rPr>
          <w:rFonts w:ascii="Arial" w:eastAsia="MS Mincho" w:hAnsi="Arial" w:cs="Arial"/>
          <w:b/>
          <w:sz w:val="24"/>
          <w:szCs w:val="24"/>
          <w:lang w:eastAsia="es-ES_tradnl"/>
        </w:rPr>
        <w:t>GUSTAVO A. MADERO</w:t>
      </w:r>
    </w:p>
    <w:p w:rsidR="007B0960" w:rsidRPr="005D7465" w:rsidRDefault="007B0960" w:rsidP="007B0960">
      <w:pPr>
        <w:spacing w:after="0" w:line="240" w:lineRule="auto"/>
        <w:contextualSpacing/>
        <w:rPr>
          <w:rFonts w:ascii="Arial" w:eastAsia="MS Mincho" w:hAnsi="Arial" w:cs="Arial"/>
          <w:b/>
          <w:sz w:val="24"/>
          <w:szCs w:val="24"/>
          <w:lang w:eastAsia="es-ES_tradnl"/>
        </w:rPr>
      </w:pPr>
    </w:p>
    <w:p w:rsidR="007B0960" w:rsidRPr="005D7465" w:rsidRDefault="007B0960" w:rsidP="007B0960">
      <w:pPr>
        <w:spacing w:after="0" w:line="240" w:lineRule="auto"/>
        <w:contextualSpacing/>
        <w:rPr>
          <w:rFonts w:ascii="Arial" w:eastAsia="MS Mincho" w:hAnsi="Arial" w:cs="Arial"/>
          <w:b/>
          <w:sz w:val="24"/>
          <w:szCs w:val="24"/>
          <w:lang w:eastAsia="es-ES_tradnl"/>
        </w:rPr>
      </w:pPr>
    </w:p>
    <w:p w:rsidR="007B0960" w:rsidRPr="005D7465" w:rsidRDefault="00BA2C27" w:rsidP="007B0960">
      <w:pPr>
        <w:spacing w:after="0" w:line="240" w:lineRule="auto"/>
        <w:contextualSpacing/>
        <w:rPr>
          <w:rFonts w:ascii="Arial" w:eastAsia="MS Mincho" w:hAnsi="Arial" w:cs="Arial"/>
          <w:b/>
          <w:sz w:val="24"/>
          <w:szCs w:val="24"/>
          <w:lang w:eastAsia="es-ES_tradnl"/>
        </w:rPr>
      </w:pPr>
      <w:r>
        <w:rPr>
          <w:rFonts w:ascii="Arial" w:eastAsia="MS Mincho" w:hAnsi="Arial" w:cs="Arial"/>
          <w:b/>
          <w:sz w:val="24"/>
          <w:szCs w:val="24"/>
          <w:lang w:eastAsia="es-ES_tradnl"/>
        </w:rPr>
        <w:t>Alcaldía</w:t>
      </w:r>
      <w:r w:rsidR="007B0960" w:rsidRPr="005D7465">
        <w:rPr>
          <w:rFonts w:ascii="Arial" w:eastAsia="MS Mincho" w:hAnsi="Arial" w:cs="Arial"/>
          <w:b/>
          <w:sz w:val="24"/>
          <w:szCs w:val="24"/>
          <w:lang w:eastAsia="es-ES_tradnl"/>
        </w:rPr>
        <w:t xml:space="preserve"> Gustavo A. Madero</w:t>
      </w:r>
    </w:p>
    <w:p w:rsidR="007B0960" w:rsidRPr="005D7465" w:rsidRDefault="007B0960" w:rsidP="007B0960">
      <w:pPr>
        <w:spacing w:after="0" w:line="240" w:lineRule="auto"/>
        <w:contextualSpacing/>
        <w:rPr>
          <w:rFonts w:ascii="Arial" w:eastAsia="MS Mincho" w:hAnsi="Arial" w:cs="Arial"/>
          <w:b/>
          <w:sz w:val="24"/>
          <w:szCs w:val="24"/>
          <w:lang w:eastAsia="es-ES_tradnl"/>
        </w:rPr>
      </w:pPr>
    </w:p>
    <w:p w:rsidR="00F64545" w:rsidRDefault="007B0960" w:rsidP="007B0960">
      <w:pPr>
        <w:spacing w:after="0" w:line="240" w:lineRule="auto"/>
        <w:contextualSpacing/>
        <w:jc w:val="both"/>
        <w:rPr>
          <w:rFonts w:ascii="Arial" w:eastAsia="Times New Roman" w:hAnsi="Arial" w:cs="Arial"/>
          <w:sz w:val="24"/>
          <w:szCs w:val="24"/>
          <w:shd w:val="clear" w:color="auto" w:fill="FFFFFF"/>
          <w:lang w:eastAsia="es-MX"/>
        </w:rPr>
      </w:pPr>
      <w:r w:rsidRPr="005D7465">
        <w:rPr>
          <w:rFonts w:ascii="Arial" w:eastAsia="Times New Roman" w:hAnsi="Arial" w:cs="Arial"/>
          <w:sz w:val="24"/>
          <w:szCs w:val="24"/>
          <w:shd w:val="clear" w:color="auto" w:fill="FFFFFF"/>
          <w:lang w:eastAsia="es-MX"/>
        </w:rPr>
        <w:t>Gustavo Adolfo Madero es una de las </w:t>
      </w:r>
      <w:hyperlink r:id="rId7" w:tooltip="Demarcaciones territoriales de la Ciudad de México" w:history="1">
        <w:r w:rsidRPr="005D7465">
          <w:rPr>
            <w:rFonts w:ascii="Arial" w:eastAsia="Times New Roman" w:hAnsi="Arial" w:cs="Arial"/>
            <w:sz w:val="24"/>
            <w:szCs w:val="24"/>
            <w:shd w:val="clear" w:color="auto" w:fill="FFFFFF"/>
            <w:lang w:eastAsia="es-MX"/>
          </w:rPr>
          <w:t>16 demarcaciones territoriales</w:t>
        </w:r>
      </w:hyperlink>
      <w:r w:rsidRPr="005D7465">
        <w:rPr>
          <w:rFonts w:ascii="Arial" w:eastAsia="Times New Roman" w:hAnsi="Arial" w:cs="Arial"/>
          <w:sz w:val="24"/>
          <w:szCs w:val="24"/>
          <w:shd w:val="clear" w:color="auto" w:fill="FFFFFF"/>
          <w:lang w:eastAsia="es-MX"/>
        </w:rPr>
        <w:t> de la </w:t>
      </w:r>
      <w:hyperlink r:id="rId8" w:tooltip="Ciudad de México" w:history="1">
        <w:r w:rsidRPr="005D7465">
          <w:rPr>
            <w:rFonts w:ascii="Arial" w:eastAsia="Times New Roman" w:hAnsi="Arial" w:cs="Arial"/>
            <w:sz w:val="24"/>
            <w:szCs w:val="24"/>
            <w:shd w:val="clear" w:color="auto" w:fill="FFFFFF"/>
            <w:lang w:eastAsia="es-MX"/>
          </w:rPr>
          <w:t>Ciudad de México</w:t>
        </w:r>
      </w:hyperlink>
      <w:r w:rsidRPr="005D7465">
        <w:rPr>
          <w:rFonts w:ascii="Arial" w:eastAsia="Times New Roman" w:hAnsi="Arial" w:cs="Arial"/>
          <w:sz w:val="24"/>
          <w:szCs w:val="24"/>
          <w:shd w:val="clear" w:color="auto" w:fill="FFFFFF"/>
          <w:lang w:eastAsia="es-MX"/>
        </w:rPr>
        <w:t>.</w:t>
      </w:r>
      <w:r w:rsidR="00F64545">
        <w:rPr>
          <w:rFonts w:ascii="Arial" w:eastAsia="Times New Roman" w:hAnsi="Arial" w:cs="Arial"/>
          <w:sz w:val="24"/>
          <w:szCs w:val="24"/>
          <w:shd w:val="clear" w:color="auto" w:fill="FFFFFF"/>
          <w:lang w:eastAsia="es-MX"/>
        </w:rPr>
        <w:t xml:space="preserve"> </w:t>
      </w:r>
      <w:r w:rsidR="00F64545" w:rsidRPr="005D7465">
        <w:rPr>
          <w:rFonts w:ascii="Arial" w:eastAsia="Times New Roman" w:hAnsi="Arial" w:cs="Arial"/>
          <w:sz w:val="24"/>
          <w:szCs w:val="24"/>
          <w:shd w:val="clear" w:color="auto" w:fill="FFFFFF"/>
          <w:lang w:eastAsia="es-MX"/>
        </w:rPr>
        <w:t xml:space="preserve"> </w:t>
      </w:r>
      <w:r w:rsidRPr="005D7465">
        <w:rPr>
          <w:rFonts w:ascii="Arial" w:eastAsia="Times New Roman" w:hAnsi="Arial" w:cs="Arial"/>
          <w:sz w:val="24"/>
          <w:szCs w:val="24"/>
          <w:shd w:val="clear" w:color="auto" w:fill="FFFFFF"/>
          <w:lang w:eastAsia="es-MX"/>
        </w:rPr>
        <w:t xml:space="preserve">Lleva el nombre de un político mexicano que participó en la Revolución Mexicana y quien fuera hermano del presidente Francisco I. Madero. </w:t>
      </w:r>
    </w:p>
    <w:p w:rsidR="00F64545" w:rsidRDefault="00F64545" w:rsidP="007B0960">
      <w:pPr>
        <w:spacing w:after="0" w:line="240" w:lineRule="auto"/>
        <w:contextualSpacing/>
        <w:jc w:val="both"/>
        <w:rPr>
          <w:rFonts w:ascii="Arial" w:eastAsia="Times New Roman" w:hAnsi="Arial" w:cs="Arial"/>
          <w:sz w:val="24"/>
          <w:szCs w:val="24"/>
          <w:shd w:val="clear" w:color="auto" w:fill="FFFFFF"/>
          <w:lang w:eastAsia="es-MX"/>
        </w:rPr>
      </w:pPr>
    </w:p>
    <w:p w:rsidR="00F64545" w:rsidRDefault="007B0960" w:rsidP="007B0960">
      <w:pPr>
        <w:spacing w:after="0" w:line="240" w:lineRule="auto"/>
        <w:contextualSpacing/>
        <w:jc w:val="both"/>
        <w:rPr>
          <w:rFonts w:ascii="Arial" w:eastAsia="Times New Roman" w:hAnsi="Arial" w:cs="Arial"/>
          <w:sz w:val="24"/>
          <w:szCs w:val="24"/>
          <w:shd w:val="clear" w:color="auto" w:fill="FFFFFF"/>
          <w:lang w:eastAsia="es-MX"/>
        </w:rPr>
      </w:pPr>
      <w:r w:rsidRPr="005D7465">
        <w:rPr>
          <w:rFonts w:ascii="Arial" w:eastAsia="Times New Roman" w:hAnsi="Arial" w:cs="Arial"/>
          <w:sz w:val="24"/>
          <w:szCs w:val="24"/>
          <w:shd w:val="clear" w:color="auto" w:fill="FFFFFF"/>
          <w:lang w:eastAsia="es-MX"/>
        </w:rPr>
        <w:t>Es la segunda delegación más poblada de la ciudad y anteriormente se le conocía como Tepeyac o Guadalupe Hidalgo.</w:t>
      </w:r>
    </w:p>
    <w:p w:rsidR="00F64545" w:rsidRDefault="00F64545" w:rsidP="007B0960">
      <w:pPr>
        <w:spacing w:after="0" w:line="240" w:lineRule="auto"/>
        <w:contextualSpacing/>
        <w:jc w:val="both"/>
        <w:rPr>
          <w:rFonts w:ascii="Arial" w:eastAsia="Times New Roman" w:hAnsi="Arial" w:cs="Arial"/>
          <w:sz w:val="24"/>
          <w:szCs w:val="24"/>
          <w:shd w:val="clear" w:color="auto" w:fill="FFFFFF"/>
          <w:lang w:eastAsia="es-MX"/>
        </w:rPr>
      </w:pPr>
    </w:p>
    <w:p w:rsidR="00F64545" w:rsidRDefault="007B0960" w:rsidP="007B0960">
      <w:pPr>
        <w:spacing w:after="0" w:line="240" w:lineRule="auto"/>
        <w:contextualSpacing/>
        <w:jc w:val="both"/>
        <w:rPr>
          <w:rFonts w:ascii="Arial" w:eastAsia="Times New Roman" w:hAnsi="Arial" w:cs="Arial"/>
          <w:sz w:val="24"/>
          <w:szCs w:val="24"/>
          <w:shd w:val="clear" w:color="auto" w:fill="FFFFFF"/>
          <w:lang w:eastAsia="es-MX"/>
        </w:rPr>
      </w:pPr>
      <w:r w:rsidRPr="005D7465">
        <w:rPr>
          <w:rFonts w:ascii="Arial" w:eastAsia="Times New Roman" w:hAnsi="Arial" w:cs="Arial"/>
          <w:sz w:val="24"/>
          <w:szCs w:val="24"/>
          <w:shd w:val="clear" w:color="auto" w:fill="FFFFFF"/>
          <w:lang w:eastAsia="es-MX"/>
        </w:rPr>
        <w:t>Alrededor del siglo XV, los mexicas construyeron la calzada que lleva al Tepeyac, en la que adoraban a la diosa </w:t>
      </w:r>
      <w:proofErr w:type="spellStart"/>
      <w:r w:rsidRPr="005D7465">
        <w:rPr>
          <w:rFonts w:ascii="Arial" w:eastAsia="Times New Roman" w:hAnsi="Arial" w:cs="Arial"/>
          <w:sz w:val="24"/>
          <w:szCs w:val="24"/>
          <w:shd w:val="clear" w:color="auto" w:fill="FFFFFF"/>
          <w:lang w:eastAsia="es-MX"/>
        </w:rPr>
        <w:fldChar w:fldCharType="begin"/>
      </w:r>
      <w:r w:rsidRPr="005D7465">
        <w:rPr>
          <w:rFonts w:ascii="Arial" w:eastAsia="Times New Roman" w:hAnsi="Arial" w:cs="Arial"/>
          <w:sz w:val="24"/>
          <w:szCs w:val="24"/>
          <w:shd w:val="clear" w:color="auto" w:fill="FFFFFF"/>
          <w:lang w:eastAsia="es-MX"/>
        </w:rPr>
        <w:instrText xml:space="preserve"> HYPERLINK "https://es.wikipedia.org/wiki/Tonantzin" \o "Tonantzin" </w:instrText>
      </w:r>
      <w:r w:rsidRPr="005D7465">
        <w:rPr>
          <w:rFonts w:ascii="Arial" w:eastAsia="Times New Roman" w:hAnsi="Arial" w:cs="Arial"/>
          <w:sz w:val="24"/>
          <w:szCs w:val="24"/>
          <w:shd w:val="clear" w:color="auto" w:fill="FFFFFF"/>
          <w:lang w:eastAsia="es-MX"/>
        </w:rPr>
        <w:fldChar w:fldCharType="separate"/>
      </w:r>
      <w:r w:rsidRPr="005D7465">
        <w:rPr>
          <w:rFonts w:ascii="Arial" w:eastAsia="Times New Roman" w:hAnsi="Arial" w:cs="Arial"/>
          <w:sz w:val="24"/>
          <w:szCs w:val="24"/>
          <w:shd w:val="clear" w:color="auto" w:fill="FFFFFF"/>
          <w:lang w:eastAsia="es-MX"/>
        </w:rPr>
        <w:t>Tonantzin</w:t>
      </w:r>
      <w:proofErr w:type="spellEnd"/>
      <w:r w:rsidRPr="005D7465">
        <w:rPr>
          <w:rFonts w:ascii="Arial" w:eastAsia="Times New Roman" w:hAnsi="Arial" w:cs="Arial"/>
          <w:sz w:val="24"/>
          <w:szCs w:val="24"/>
          <w:shd w:val="clear" w:color="auto" w:fill="FFFFFF"/>
          <w:lang w:eastAsia="es-MX"/>
        </w:rPr>
        <w:fldChar w:fldCharType="end"/>
      </w:r>
      <w:r w:rsidRPr="005D7465">
        <w:rPr>
          <w:rFonts w:ascii="Arial" w:eastAsia="Times New Roman" w:hAnsi="Arial" w:cs="Arial"/>
          <w:sz w:val="24"/>
          <w:szCs w:val="24"/>
          <w:shd w:val="clear" w:color="auto" w:fill="FFFFFF"/>
          <w:lang w:eastAsia="es-MX"/>
        </w:rPr>
        <w:t> y donde, desde unos años después de la conquista, se venera con devoción a la Virgen de Guadalupe. La Basílica es uno de los centros religiosos más importantes del mundo al que acuden millones de feligreses cada 12 de diciembre. Desde 1853</w:t>
      </w:r>
    </w:p>
    <w:p w:rsidR="00F64545" w:rsidRDefault="00F64545" w:rsidP="007B0960">
      <w:pPr>
        <w:spacing w:after="0" w:line="240" w:lineRule="auto"/>
        <w:contextualSpacing/>
        <w:jc w:val="both"/>
        <w:rPr>
          <w:rFonts w:ascii="Arial" w:eastAsia="Times New Roman" w:hAnsi="Arial" w:cs="Arial"/>
          <w:sz w:val="24"/>
          <w:szCs w:val="24"/>
          <w:shd w:val="clear" w:color="auto" w:fill="FFFFFF"/>
          <w:lang w:eastAsia="es-MX"/>
        </w:rPr>
      </w:pPr>
    </w:p>
    <w:p w:rsidR="007B0960" w:rsidRPr="005D7465" w:rsidRDefault="00555455" w:rsidP="007B0960">
      <w:pPr>
        <w:spacing w:after="0" w:line="240" w:lineRule="auto"/>
        <w:contextualSpacing/>
        <w:jc w:val="both"/>
        <w:rPr>
          <w:rFonts w:ascii="Arial" w:eastAsia="Times New Roman" w:hAnsi="Arial" w:cs="Arial"/>
          <w:sz w:val="24"/>
          <w:szCs w:val="24"/>
          <w:shd w:val="clear" w:color="auto" w:fill="FFFFFF"/>
          <w:lang w:eastAsia="es-MX"/>
        </w:rPr>
      </w:pPr>
      <w:r w:rsidRPr="005D7465">
        <w:rPr>
          <w:rFonts w:ascii="Arial" w:hAnsi="Arial" w:cs="Arial"/>
          <w:sz w:val="24"/>
          <w:szCs w:val="24"/>
          <w:shd w:val="clear" w:color="auto" w:fill="FFFFFF"/>
        </w:rPr>
        <w:t>La delegación se ubica en el extremo noreste del Distrito Federal, tiene una superficie territorial de 95 kilómetros cuadrados; colinda al norte con los municipios de </w:t>
      </w:r>
      <w:hyperlink r:id="rId9" w:tooltip="Tlalnepantla de Baz" w:history="1">
        <w:r w:rsidRPr="005D7465">
          <w:rPr>
            <w:rFonts w:ascii="Arial" w:hAnsi="Arial" w:cs="Arial"/>
            <w:sz w:val="24"/>
            <w:szCs w:val="24"/>
            <w:shd w:val="clear" w:color="auto" w:fill="FFFFFF"/>
          </w:rPr>
          <w:t>Tlalnepantla de Baz</w:t>
        </w:r>
      </w:hyperlink>
      <w:r w:rsidRPr="005D7465">
        <w:rPr>
          <w:rFonts w:ascii="Arial" w:hAnsi="Arial" w:cs="Arial"/>
          <w:sz w:val="24"/>
          <w:szCs w:val="24"/>
          <w:shd w:val="clear" w:color="auto" w:fill="FFFFFF"/>
        </w:rPr>
        <w:t>, </w:t>
      </w:r>
      <w:hyperlink r:id="rId10" w:tooltip="Ecatepec de Morelos" w:history="1">
        <w:r w:rsidRPr="005D7465">
          <w:rPr>
            <w:rFonts w:ascii="Arial" w:hAnsi="Arial" w:cs="Arial"/>
            <w:sz w:val="24"/>
            <w:szCs w:val="24"/>
            <w:shd w:val="clear" w:color="auto" w:fill="FFFFFF"/>
          </w:rPr>
          <w:t>Ecatepec de Morelos</w:t>
        </w:r>
      </w:hyperlink>
      <w:r w:rsidRPr="005D7465">
        <w:rPr>
          <w:rFonts w:ascii="Arial" w:hAnsi="Arial" w:cs="Arial"/>
          <w:sz w:val="24"/>
          <w:szCs w:val="24"/>
          <w:shd w:val="clear" w:color="auto" w:fill="FFFFFF"/>
        </w:rPr>
        <w:t>, </w:t>
      </w:r>
      <w:hyperlink r:id="rId11" w:tooltip="Coacalco de Berriozábal" w:history="1">
        <w:r w:rsidRPr="005D7465">
          <w:rPr>
            <w:rFonts w:ascii="Arial" w:hAnsi="Arial" w:cs="Arial"/>
            <w:sz w:val="24"/>
            <w:szCs w:val="24"/>
            <w:shd w:val="clear" w:color="auto" w:fill="FFFFFF"/>
          </w:rPr>
          <w:t>Coacalco de Berriozábal</w:t>
        </w:r>
      </w:hyperlink>
      <w:r w:rsidRPr="005D7465">
        <w:rPr>
          <w:rFonts w:ascii="Arial" w:hAnsi="Arial" w:cs="Arial"/>
          <w:sz w:val="24"/>
          <w:szCs w:val="24"/>
          <w:shd w:val="clear" w:color="auto" w:fill="FFFFFF"/>
        </w:rPr>
        <w:t> y </w:t>
      </w:r>
      <w:hyperlink r:id="rId12" w:tooltip="Tultitlán" w:history="1">
        <w:r w:rsidRPr="005D7465">
          <w:rPr>
            <w:rFonts w:ascii="Arial" w:hAnsi="Arial" w:cs="Arial"/>
            <w:sz w:val="24"/>
            <w:szCs w:val="24"/>
            <w:shd w:val="clear" w:color="auto" w:fill="FFFFFF"/>
          </w:rPr>
          <w:t>Tultitlán</w:t>
        </w:r>
      </w:hyperlink>
      <w:r w:rsidRPr="005D7465">
        <w:rPr>
          <w:rFonts w:ascii="Arial" w:hAnsi="Arial" w:cs="Arial"/>
          <w:sz w:val="24"/>
          <w:szCs w:val="24"/>
          <w:shd w:val="clear" w:color="auto" w:fill="FFFFFF"/>
        </w:rPr>
        <w:t>, del </w:t>
      </w:r>
      <w:hyperlink r:id="rId13" w:tooltip="Estado de México" w:history="1">
        <w:r w:rsidRPr="005D7465">
          <w:rPr>
            <w:rFonts w:ascii="Arial" w:hAnsi="Arial" w:cs="Arial"/>
            <w:sz w:val="24"/>
            <w:szCs w:val="24"/>
            <w:shd w:val="clear" w:color="auto" w:fill="FFFFFF"/>
          </w:rPr>
          <w:t>Estado de México</w:t>
        </w:r>
      </w:hyperlink>
      <w:r w:rsidRPr="005D7465">
        <w:rPr>
          <w:rFonts w:ascii="Arial" w:hAnsi="Arial" w:cs="Arial"/>
          <w:sz w:val="24"/>
          <w:szCs w:val="24"/>
          <w:shd w:val="clear" w:color="auto" w:fill="FFFFFF"/>
        </w:rPr>
        <w:t>, al sur con las delegaciones </w:t>
      </w:r>
      <w:hyperlink r:id="rId14" w:tooltip="Venustiano Carranza (Ciudad de México)" w:history="1">
        <w:r w:rsidRPr="005D7465">
          <w:rPr>
            <w:rFonts w:ascii="Arial" w:hAnsi="Arial" w:cs="Arial"/>
            <w:sz w:val="24"/>
            <w:szCs w:val="24"/>
            <w:shd w:val="clear" w:color="auto" w:fill="FFFFFF"/>
          </w:rPr>
          <w:t>Venustiano Carranza</w:t>
        </w:r>
      </w:hyperlink>
      <w:r w:rsidRPr="005D7465">
        <w:rPr>
          <w:rFonts w:ascii="Arial" w:hAnsi="Arial" w:cs="Arial"/>
          <w:sz w:val="24"/>
          <w:szCs w:val="24"/>
          <w:shd w:val="clear" w:color="auto" w:fill="FFFFFF"/>
        </w:rPr>
        <w:t> y </w:t>
      </w:r>
      <w:hyperlink r:id="rId15" w:history="1">
        <w:r w:rsidRPr="005D7465">
          <w:rPr>
            <w:rFonts w:ascii="Arial" w:hAnsi="Arial" w:cs="Arial"/>
            <w:sz w:val="24"/>
            <w:szCs w:val="24"/>
            <w:u w:val="single"/>
            <w:shd w:val="clear" w:color="auto" w:fill="FFFFFF"/>
          </w:rPr>
          <w:t>Cuauhtémoc</w:t>
        </w:r>
      </w:hyperlink>
      <w:r w:rsidRPr="005D7465">
        <w:rPr>
          <w:rFonts w:ascii="Arial" w:hAnsi="Arial" w:cs="Arial"/>
          <w:sz w:val="24"/>
          <w:szCs w:val="24"/>
          <w:shd w:val="clear" w:color="auto" w:fill="FFFFFF"/>
        </w:rPr>
        <w:t>, al oriente con el municipio de </w:t>
      </w:r>
      <w:hyperlink r:id="rId16" w:tooltip="Nezahualcóyotl (estado de México)" w:history="1">
        <w:r w:rsidRPr="005D7465">
          <w:rPr>
            <w:rFonts w:ascii="Arial" w:hAnsi="Arial" w:cs="Arial"/>
            <w:sz w:val="24"/>
            <w:szCs w:val="24"/>
            <w:shd w:val="clear" w:color="auto" w:fill="FFFFFF"/>
          </w:rPr>
          <w:t>Nezahualcóyotl</w:t>
        </w:r>
      </w:hyperlink>
      <w:r w:rsidRPr="005D7465">
        <w:rPr>
          <w:rFonts w:ascii="Arial" w:hAnsi="Arial" w:cs="Arial"/>
          <w:sz w:val="24"/>
          <w:szCs w:val="24"/>
          <w:shd w:val="clear" w:color="auto" w:fill="FFFFFF"/>
        </w:rPr>
        <w:t>, también del estado de México y al poniente con la delegación </w:t>
      </w:r>
      <w:hyperlink r:id="rId17" w:tooltip="Azcapotzalco" w:history="1">
        <w:r w:rsidRPr="005D7465">
          <w:rPr>
            <w:rFonts w:ascii="Arial" w:hAnsi="Arial" w:cs="Arial"/>
            <w:sz w:val="24"/>
            <w:szCs w:val="24"/>
            <w:shd w:val="clear" w:color="auto" w:fill="FFFFFF"/>
          </w:rPr>
          <w:t>Azcapotzalco</w:t>
        </w:r>
      </w:hyperlink>
      <w:r w:rsidRPr="005D7465">
        <w:rPr>
          <w:rFonts w:ascii="Arial" w:hAnsi="Arial" w:cs="Arial"/>
          <w:sz w:val="24"/>
          <w:szCs w:val="24"/>
          <w:shd w:val="clear" w:color="auto" w:fill="FFFFFF"/>
        </w:rPr>
        <w:t>. Cuyos límites son marcados por importantes arterias como: el </w:t>
      </w:r>
      <w:hyperlink r:id="rId18" w:tooltip="Anillo Periférico (Valle de México)" w:history="1">
        <w:r w:rsidRPr="005D7465">
          <w:rPr>
            <w:rFonts w:ascii="Arial" w:hAnsi="Arial" w:cs="Arial"/>
            <w:sz w:val="24"/>
            <w:szCs w:val="24"/>
            <w:shd w:val="clear" w:color="auto" w:fill="FFFFFF"/>
          </w:rPr>
          <w:t>Anillo Periférico Norte</w:t>
        </w:r>
      </w:hyperlink>
      <w:r w:rsidRPr="005D7465">
        <w:rPr>
          <w:rFonts w:ascii="Arial" w:hAnsi="Arial" w:cs="Arial"/>
          <w:sz w:val="24"/>
          <w:szCs w:val="24"/>
          <w:shd w:val="clear" w:color="auto" w:fill="FFFFFF"/>
        </w:rPr>
        <w:t> al norte, el Circuito Interior o Río Consulado al sur, la Calzada Vallejo al poniente, y av. Valle Alto, av. 608 entre otras vialidades menores al oriente.</w:t>
      </w:r>
      <w:r w:rsidR="00EF1DA1" w:rsidRPr="005D7465">
        <w:rPr>
          <w:rFonts w:ascii="Arial" w:eastAsia="Times New Roman" w:hAnsi="Arial" w:cs="Arial"/>
          <w:sz w:val="24"/>
          <w:szCs w:val="24"/>
          <w:shd w:val="clear" w:color="auto" w:fill="FFFFFF"/>
          <w:lang w:eastAsia="es-MX"/>
        </w:rPr>
        <w:t xml:space="preserve"> </w:t>
      </w:r>
    </w:p>
    <w:p w:rsidR="00555455" w:rsidRPr="005D7465" w:rsidRDefault="00555455" w:rsidP="007B0960">
      <w:pPr>
        <w:spacing w:after="0" w:line="240" w:lineRule="auto"/>
        <w:contextualSpacing/>
        <w:jc w:val="both"/>
        <w:rPr>
          <w:rFonts w:ascii="Arial" w:eastAsia="Times New Roman" w:hAnsi="Arial" w:cs="Arial"/>
          <w:sz w:val="24"/>
          <w:szCs w:val="24"/>
          <w:shd w:val="clear" w:color="auto" w:fill="FFFFFF"/>
          <w:lang w:eastAsia="es-MX"/>
        </w:rPr>
      </w:pPr>
    </w:p>
    <w:p w:rsidR="007B0960" w:rsidRDefault="007B0960"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460E8E" w:rsidRDefault="00460E8E" w:rsidP="007B0960">
      <w:pPr>
        <w:spacing w:after="0" w:line="240" w:lineRule="auto"/>
        <w:contextualSpacing/>
        <w:rPr>
          <w:rFonts w:ascii="Arial" w:eastAsia="MS Mincho" w:hAnsi="Arial" w:cs="Arial"/>
          <w:b/>
          <w:sz w:val="24"/>
          <w:szCs w:val="24"/>
          <w:lang w:eastAsia="es-ES_tradnl"/>
        </w:rPr>
      </w:pPr>
    </w:p>
    <w:p w:rsidR="00F73FD1" w:rsidRDefault="00F73FD1" w:rsidP="007B0960">
      <w:pPr>
        <w:spacing w:after="0" w:line="240" w:lineRule="auto"/>
        <w:contextualSpacing/>
        <w:rPr>
          <w:rFonts w:ascii="Arial" w:eastAsia="MS Mincho" w:hAnsi="Arial" w:cs="Arial"/>
          <w:b/>
          <w:sz w:val="24"/>
          <w:szCs w:val="24"/>
          <w:lang w:eastAsia="es-ES_tradnl"/>
        </w:rPr>
      </w:pPr>
    </w:p>
    <w:p w:rsidR="00F73FD1" w:rsidRDefault="00F73FD1" w:rsidP="007B0960">
      <w:pPr>
        <w:spacing w:after="0" w:line="240" w:lineRule="auto"/>
        <w:contextualSpacing/>
        <w:rPr>
          <w:rFonts w:ascii="Arial" w:eastAsia="MS Mincho" w:hAnsi="Arial" w:cs="Arial"/>
          <w:b/>
          <w:sz w:val="24"/>
          <w:szCs w:val="24"/>
          <w:lang w:eastAsia="es-ES_tradnl"/>
        </w:rPr>
      </w:pPr>
    </w:p>
    <w:p w:rsidR="00460E8E" w:rsidRDefault="00460E8E"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2B24C9" w:rsidRDefault="002B24C9" w:rsidP="007B0960">
      <w:pPr>
        <w:spacing w:after="0" w:line="240" w:lineRule="auto"/>
        <w:contextualSpacing/>
        <w:rPr>
          <w:rFonts w:ascii="Arial" w:eastAsia="MS Mincho" w:hAnsi="Arial" w:cs="Arial"/>
          <w:b/>
          <w:sz w:val="24"/>
          <w:szCs w:val="24"/>
          <w:lang w:eastAsia="es-ES_tradnl"/>
        </w:rPr>
      </w:pPr>
    </w:p>
    <w:p w:rsidR="00AA3F86" w:rsidRDefault="00AA3F86" w:rsidP="007B0960">
      <w:pPr>
        <w:spacing w:after="0" w:line="240" w:lineRule="auto"/>
        <w:contextualSpacing/>
        <w:rPr>
          <w:rFonts w:ascii="Arial" w:eastAsia="MS Mincho" w:hAnsi="Arial" w:cs="Arial"/>
          <w:b/>
          <w:sz w:val="24"/>
          <w:szCs w:val="24"/>
          <w:lang w:eastAsia="es-ES_tradnl"/>
        </w:rPr>
      </w:pPr>
    </w:p>
    <w:p w:rsidR="00AA3F86" w:rsidRDefault="00AA3F86" w:rsidP="007B0960">
      <w:pPr>
        <w:spacing w:after="0" w:line="240" w:lineRule="auto"/>
        <w:contextualSpacing/>
        <w:rPr>
          <w:rFonts w:ascii="Arial" w:eastAsia="MS Mincho" w:hAnsi="Arial" w:cs="Arial"/>
          <w:b/>
          <w:sz w:val="24"/>
          <w:szCs w:val="24"/>
          <w:lang w:eastAsia="es-ES_tradnl"/>
        </w:rPr>
      </w:pPr>
    </w:p>
    <w:p w:rsidR="00AA3F86" w:rsidRDefault="00AA3F86" w:rsidP="007B0960">
      <w:pPr>
        <w:spacing w:after="0" w:line="240" w:lineRule="auto"/>
        <w:contextualSpacing/>
        <w:rPr>
          <w:rFonts w:ascii="Arial" w:eastAsia="MS Mincho" w:hAnsi="Arial" w:cs="Arial"/>
          <w:b/>
          <w:sz w:val="24"/>
          <w:szCs w:val="24"/>
          <w:lang w:eastAsia="es-ES_tradnl"/>
        </w:rPr>
      </w:pPr>
    </w:p>
    <w:p w:rsidR="002B24C9" w:rsidRPr="005D7465" w:rsidRDefault="002B24C9" w:rsidP="007B0960">
      <w:pPr>
        <w:spacing w:after="0" w:line="240" w:lineRule="auto"/>
        <w:contextualSpacing/>
        <w:rPr>
          <w:rFonts w:ascii="Arial" w:eastAsia="MS Mincho" w:hAnsi="Arial" w:cs="Arial"/>
          <w:b/>
          <w:sz w:val="24"/>
          <w:szCs w:val="24"/>
          <w:lang w:eastAsia="es-ES_tradnl"/>
        </w:rPr>
      </w:pPr>
    </w:p>
    <w:p w:rsidR="007B0960" w:rsidRDefault="00F73FD1" w:rsidP="007B0960">
      <w:pPr>
        <w:spacing w:after="0" w:line="240" w:lineRule="auto"/>
        <w:contextualSpacing/>
        <w:rPr>
          <w:rFonts w:ascii="Arial" w:eastAsia="MS Mincho" w:hAnsi="Arial" w:cs="Arial"/>
          <w:b/>
          <w:sz w:val="24"/>
          <w:szCs w:val="24"/>
          <w:lang w:eastAsia="es-ES_tradnl"/>
        </w:rPr>
      </w:pPr>
      <w:r>
        <w:rPr>
          <w:rFonts w:ascii="Arial" w:eastAsia="MS Mincho" w:hAnsi="Arial" w:cs="Arial"/>
          <w:b/>
          <w:sz w:val="24"/>
          <w:szCs w:val="24"/>
          <w:lang w:eastAsia="es-ES_tradnl"/>
        </w:rPr>
        <w:lastRenderedPageBreak/>
        <w:t xml:space="preserve">1.6  </w:t>
      </w:r>
      <w:r w:rsidR="00CB4DF0" w:rsidRPr="005D7465">
        <w:rPr>
          <w:rFonts w:ascii="Arial" w:eastAsia="MS Mincho" w:hAnsi="Arial" w:cs="Arial"/>
          <w:b/>
          <w:sz w:val="24"/>
          <w:szCs w:val="24"/>
          <w:lang w:eastAsia="es-ES_tradnl"/>
        </w:rPr>
        <w:t>V</w:t>
      </w:r>
      <w:r w:rsidR="002B24C9">
        <w:rPr>
          <w:rFonts w:ascii="Arial" w:eastAsia="MS Mincho" w:hAnsi="Arial" w:cs="Arial"/>
          <w:b/>
          <w:sz w:val="24"/>
          <w:szCs w:val="24"/>
          <w:lang w:eastAsia="es-ES_tradnl"/>
        </w:rPr>
        <w:t xml:space="preserve">iolencia en la alcaldía </w:t>
      </w:r>
      <w:r w:rsidR="007B0960" w:rsidRPr="005D7465">
        <w:rPr>
          <w:rFonts w:ascii="Arial" w:eastAsia="MS Mincho" w:hAnsi="Arial" w:cs="Arial"/>
          <w:b/>
          <w:sz w:val="24"/>
          <w:szCs w:val="24"/>
          <w:lang w:eastAsia="es-ES_tradnl"/>
        </w:rPr>
        <w:t>Gustavo A. Madero</w:t>
      </w:r>
    </w:p>
    <w:p w:rsidR="00E378C3" w:rsidRDefault="00E378C3" w:rsidP="007B0960">
      <w:pPr>
        <w:spacing w:after="0" w:line="240" w:lineRule="auto"/>
        <w:contextualSpacing/>
        <w:rPr>
          <w:rFonts w:ascii="Arial" w:eastAsia="MS Mincho" w:hAnsi="Arial" w:cs="Arial"/>
          <w:b/>
          <w:sz w:val="24"/>
          <w:szCs w:val="24"/>
          <w:lang w:eastAsia="es-ES_tradnl"/>
        </w:rPr>
      </w:pPr>
    </w:p>
    <w:p w:rsidR="00E378C3" w:rsidRDefault="008B3482" w:rsidP="00E378C3">
      <w:pPr>
        <w:spacing w:after="0" w:line="240" w:lineRule="auto"/>
        <w:contextualSpacing/>
        <w:jc w:val="both"/>
        <w:rPr>
          <w:rFonts w:ascii="Arial" w:eastAsia="MS Mincho" w:hAnsi="Arial" w:cs="Arial"/>
          <w:sz w:val="24"/>
          <w:szCs w:val="24"/>
          <w:lang w:eastAsia="es-ES_tradnl"/>
        </w:rPr>
      </w:pPr>
      <w:r>
        <w:rPr>
          <w:rFonts w:ascii="Arial" w:eastAsia="MS Mincho" w:hAnsi="Arial" w:cs="Arial"/>
          <w:sz w:val="24"/>
          <w:szCs w:val="24"/>
          <w:lang w:eastAsia="es-ES_tradnl"/>
        </w:rPr>
        <w:t>“</w:t>
      </w:r>
      <w:r w:rsidR="00E378C3" w:rsidRPr="00E378C3">
        <w:rPr>
          <w:rFonts w:ascii="Arial" w:eastAsia="MS Mincho" w:hAnsi="Arial" w:cs="Arial"/>
          <w:sz w:val="24"/>
          <w:szCs w:val="24"/>
          <w:lang w:eastAsia="es-ES_tradnl"/>
        </w:rPr>
        <w:t xml:space="preserve">La organización internacional </w:t>
      </w:r>
      <w:proofErr w:type="spellStart"/>
      <w:r w:rsidR="00E378C3" w:rsidRPr="00E378C3">
        <w:rPr>
          <w:rFonts w:ascii="Arial" w:eastAsia="MS Mincho" w:hAnsi="Arial" w:cs="Arial"/>
          <w:sz w:val="24"/>
          <w:szCs w:val="24"/>
          <w:lang w:eastAsia="es-ES_tradnl"/>
        </w:rPr>
        <w:t>Oxfam</w:t>
      </w:r>
      <w:proofErr w:type="spellEnd"/>
      <w:r w:rsidR="00E378C3">
        <w:rPr>
          <w:rFonts w:ascii="Arial" w:eastAsia="MS Mincho" w:hAnsi="Arial" w:cs="Arial"/>
          <w:sz w:val="24"/>
          <w:szCs w:val="24"/>
          <w:lang w:eastAsia="es-ES_tradnl"/>
        </w:rPr>
        <w:t>, en su último informe “</w:t>
      </w:r>
      <w:r w:rsidR="00E378C3">
        <w:rPr>
          <w:rFonts w:ascii="Arial" w:eastAsia="MS Mincho" w:hAnsi="Arial" w:cs="Arial"/>
          <w:i/>
          <w:sz w:val="24"/>
          <w:szCs w:val="24"/>
          <w:lang w:eastAsia="es-ES_tradnl"/>
        </w:rPr>
        <w:t>Gobernar para las élites: secuestro democrático y desigualdad económica</w:t>
      </w:r>
      <w:r w:rsidR="00E378C3">
        <w:rPr>
          <w:rFonts w:ascii="Arial" w:eastAsia="MS Mincho" w:hAnsi="Arial" w:cs="Arial"/>
          <w:sz w:val="24"/>
          <w:szCs w:val="24"/>
          <w:lang w:eastAsia="es-ES_tradnl"/>
        </w:rPr>
        <w:t xml:space="preserve"> afirma que: “…la desigualdad económica extrema es perjudicial y preocupante por varias razones: además de ser moralmente cuestionable, puede repercutir negativamente en el crecimiento económico y la reducción de la pobreza, así como multiplicar los problemas sociales. Así mismo, agrava otro tipo de desigualdad, como la que exist</w:t>
      </w:r>
      <w:r>
        <w:rPr>
          <w:rFonts w:ascii="Arial" w:eastAsia="MS Mincho" w:hAnsi="Arial" w:cs="Arial"/>
          <w:sz w:val="24"/>
          <w:szCs w:val="24"/>
          <w:lang w:eastAsia="es-ES_tradnl"/>
        </w:rPr>
        <w:t>e entre hombres y mujeres.</w:t>
      </w:r>
    </w:p>
    <w:p w:rsidR="008B3482" w:rsidRDefault="008B3482" w:rsidP="00E378C3">
      <w:pPr>
        <w:spacing w:after="0" w:line="240" w:lineRule="auto"/>
        <w:contextualSpacing/>
        <w:jc w:val="both"/>
        <w:rPr>
          <w:rFonts w:ascii="Arial" w:eastAsia="MS Mincho" w:hAnsi="Arial" w:cs="Arial"/>
          <w:sz w:val="24"/>
          <w:szCs w:val="24"/>
          <w:lang w:eastAsia="es-ES_tradnl"/>
        </w:rPr>
      </w:pPr>
    </w:p>
    <w:p w:rsidR="00E378C3" w:rsidRDefault="00E378C3" w:rsidP="00E378C3">
      <w:pPr>
        <w:spacing w:after="0" w:line="240" w:lineRule="auto"/>
        <w:contextualSpacing/>
        <w:jc w:val="both"/>
        <w:rPr>
          <w:rFonts w:ascii="Arial" w:eastAsia="MS Mincho" w:hAnsi="Arial" w:cs="Arial"/>
          <w:sz w:val="24"/>
          <w:szCs w:val="24"/>
          <w:lang w:eastAsia="es-ES_tradnl"/>
        </w:rPr>
      </w:pPr>
      <w:r>
        <w:rPr>
          <w:rFonts w:ascii="Arial" w:eastAsia="MS Mincho" w:hAnsi="Arial" w:cs="Arial"/>
          <w:sz w:val="24"/>
          <w:szCs w:val="24"/>
          <w:lang w:eastAsia="es-ES_tradnl"/>
        </w:rPr>
        <w:t>Sin lugar a dudas  ésta concentración de la riqu</w:t>
      </w:r>
      <w:r w:rsidR="00D1235F">
        <w:rPr>
          <w:rFonts w:ascii="Arial" w:eastAsia="MS Mincho" w:hAnsi="Arial" w:cs="Arial"/>
          <w:sz w:val="24"/>
          <w:szCs w:val="24"/>
          <w:lang w:eastAsia="es-ES_tradnl"/>
        </w:rPr>
        <w:t>eza tiene efectos devastadores en la prácticamente nula movilidad social y la cada vez más acentuada exclusión social, económica y cultural de amplios sectores sociales, lo que incide en las tensiones sociales, en el aumento del riesgo de la ruptura</w:t>
      </w:r>
      <w:r>
        <w:rPr>
          <w:rFonts w:ascii="Arial" w:eastAsia="MS Mincho" w:hAnsi="Arial" w:cs="Arial"/>
          <w:sz w:val="24"/>
          <w:szCs w:val="24"/>
          <w:lang w:eastAsia="es-ES_tradnl"/>
        </w:rPr>
        <w:t xml:space="preserve"> </w:t>
      </w:r>
      <w:r w:rsidR="00D1235F">
        <w:rPr>
          <w:rFonts w:ascii="Arial" w:eastAsia="MS Mincho" w:hAnsi="Arial" w:cs="Arial"/>
          <w:sz w:val="24"/>
          <w:szCs w:val="24"/>
          <w:lang w:eastAsia="es-ES_tradnl"/>
        </w:rPr>
        <w:t>social; y, en el incremento de la violencia como forma de expresión de la conflictividad.</w:t>
      </w:r>
      <w:r w:rsidR="008B3482">
        <w:rPr>
          <w:rFonts w:ascii="Arial" w:eastAsia="MS Mincho" w:hAnsi="Arial" w:cs="Arial"/>
          <w:sz w:val="24"/>
          <w:szCs w:val="24"/>
          <w:lang w:eastAsia="es-ES_tradnl"/>
        </w:rPr>
        <w:t>”</w:t>
      </w:r>
      <w:r w:rsidR="002A54EC">
        <w:rPr>
          <w:rFonts w:ascii="Arial" w:eastAsia="MS Mincho" w:hAnsi="Arial" w:cs="Arial"/>
          <w:sz w:val="24"/>
          <w:szCs w:val="24"/>
          <w:lang w:eastAsia="es-ES_tradnl"/>
        </w:rPr>
        <w:t xml:space="preserve"> (1)</w:t>
      </w:r>
    </w:p>
    <w:p w:rsidR="00F369AF" w:rsidRPr="008B3482" w:rsidRDefault="00F369AF" w:rsidP="008B3482">
      <w:pPr>
        <w:spacing w:after="0" w:line="240" w:lineRule="auto"/>
        <w:contextualSpacing/>
        <w:jc w:val="right"/>
        <w:rPr>
          <w:rFonts w:ascii="Arial" w:eastAsia="MS Mincho" w:hAnsi="Arial" w:cs="Arial"/>
          <w:sz w:val="20"/>
          <w:szCs w:val="24"/>
          <w:lang w:eastAsia="es-ES_tradnl"/>
        </w:rPr>
      </w:pPr>
    </w:p>
    <w:p w:rsidR="002B24C9" w:rsidRPr="005D7465" w:rsidRDefault="002B24C9" w:rsidP="007B0960">
      <w:pPr>
        <w:spacing w:after="0" w:line="240" w:lineRule="auto"/>
        <w:contextualSpacing/>
        <w:rPr>
          <w:rFonts w:ascii="Arial" w:eastAsia="MS Mincho" w:hAnsi="Arial" w:cs="Arial"/>
          <w:b/>
          <w:sz w:val="24"/>
          <w:szCs w:val="24"/>
          <w:lang w:eastAsia="es-ES_tradnl"/>
        </w:rPr>
      </w:pPr>
    </w:p>
    <w:p w:rsidR="00230C66" w:rsidRPr="005D7465" w:rsidRDefault="00230C66" w:rsidP="00230C66">
      <w:pPr>
        <w:spacing w:after="0" w:line="240" w:lineRule="auto"/>
        <w:contextualSpacing/>
        <w:jc w:val="both"/>
        <w:rPr>
          <w:rFonts w:ascii="Arial" w:eastAsia="MS Mincho" w:hAnsi="Arial" w:cs="Arial"/>
          <w:sz w:val="24"/>
          <w:szCs w:val="24"/>
          <w:lang w:eastAsia="es-ES_tradnl"/>
        </w:rPr>
      </w:pPr>
      <w:r w:rsidRPr="005D7465">
        <w:rPr>
          <w:rFonts w:ascii="Arial" w:eastAsia="MS Mincho" w:hAnsi="Arial" w:cs="Arial"/>
          <w:sz w:val="24"/>
          <w:szCs w:val="24"/>
          <w:lang w:eastAsia="es-ES_tradnl"/>
        </w:rPr>
        <w:t>Es desesperante el clima de violencia y el creciente número de crímenes que han estremecido a la delegación Gustavo A. Madero, con trágica secuencia, un atraco antecede a otro, y un homicidio parece anunciar la inminencia de otros.</w:t>
      </w:r>
      <w:r w:rsidR="003845FE" w:rsidRPr="005D7465">
        <w:rPr>
          <w:rFonts w:ascii="Arial" w:eastAsia="MS Mincho" w:hAnsi="Arial" w:cs="Arial"/>
          <w:sz w:val="24"/>
          <w:szCs w:val="24"/>
          <w:lang w:eastAsia="es-ES_tradnl"/>
        </w:rPr>
        <w:t xml:space="preserve"> Durante largo tiempo ha prevalecido la inseguridad en esta alcaldía.</w:t>
      </w:r>
    </w:p>
    <w:p w:rsidR="00230C66" w:rsidRPr="005D7465" w:rsidRDefault="00230C66" w:rsidP="00230C66">
      <w:pPr>
        <w:spacing w:after="0" w:line="240" w:lineRule="auto"/>
        <w:contextualSpacing/>
        <w:jc w:val="both"/>
        <w:rPr>
          <w:rFonts w:ascii="Arial" w:eastAsia="MS Mincho" w:hAnsi="Arial" w:cs="Arial"/>
          <w:sz w:val="24"/>
          <w:szCs w:val="24"/>
          <w:lang w:eastAsia="es-ES_tradnl"/>
        </w:rPr>
      </w:pPr>
    </w:p>
    <w:p w:rsidR="003845FE" w:rsidRDefault="003845FE" w:rsidP="003845FE">
      <w:pPr>
        <w:spacing w:after="0" w:line="240" w:lineRule="auto"/>
        <w:contextualSpacing/>
        <w:jc w:val="both"/>
        <w:rPr>
          <w:rFonts w:ascii="Arial" w:eastAsia="MS Mincho" w:hAnsi="Arial" w:cs="Arial"/>
          <w:sz w:val="24"/>
          <w:szCs w:val="24"/>
          <w:lang w:eastAsia="es-ES_tradnl"/>
        </w:rPr>
      </w:pPr>
      <w:r w:rsidRPr="005D7465">
        <w:rPr>
          <w:rFonts w:ascii="Arial" w:eastAsia="MS Mincho" w:hAnsi="Arial" w:cs="Arial"/>
          <w:sz w:val="24"/>
          <w:szCs w:val="24"/>
          <w:lang w:eastAsia="es-ES_tradnl"/>
        </w:rPr>
        <w:t>Los vecinos manifiestan su alarma ante esta peligrosa espiral delictiva. Da la impresión, señalan, que en la Gustavo A. Madero no hay autoridad, ni gobierno. En todo caso las bandas delincuenciales germinan, sin control, a lo largo y ancho de la zona. Aumentan secuestros y el tráfico de drogas al menudeo.</w:t>
      </w:r>
    </w:p>
    <w:p w:rsidR="003845FE" w:rsidRPr="005D7465" w:rsidRDefault="003845FE" w:rsidP="00ED3759">
      <w:pPr>
        <w:spacing w:after="0" w:line="240" w:lineRule="auto"/>
        <w:rPr>
          <w:rFonts w:ascii="Arial" w:eastAsia="Times New Roman" w:hAnsi="Arial" w:cs="Arial"/>
          <w:color w:val="222222"/>
          <w:sz w:val="24"/>
          <w:szCs w:val="24"/>
          <w:lang w:eastAsia="es-MX"/>
        </w:rPr>
      </w:pPr>
    </w:p>
    <w:p w:rsidR="003845FE" w:rsidRDefault="003845FE" w:rsidP="003845FE">
      <w:pPr>
        <w:spacing w:after="0" w:line="240" w:lineRule="auto"/>
        <w:jc w:val="both"/>
        <w:rPr>
          <w:rFonts w:ascii="Arial" w:eastAsia="Times New Roman" w:hAnsi="Arial" w:cs="Arial"/>
          <w:color w:val="222222"/>
          <w:sz w:val="24"/>
          <w:szCs w:val="24"/>
          <w:lang w:eastAsia="es-MX"/>
        </w:rPr>
      </w:pPr>
      <w:r w:rsidRPr="005D7465">
        <w:rPr>
          <w:rFonts w:ascii="Arial" w:eastAsia="Times New Roman" w:hAnsi="Arial" w:cs="Arial"/>
          <w:color w:val="222222"/>
          <w:sz w:val="24"/>
          <w:szCs w:val="24"/>
          <w:lang w:eastAsia="es-MX"/>
        </w:rPr>
        <w:t>De acuerdo con el programa Nacional para la Prevención social de la Violencia y la delincuencia, entre los cien municipios más violentos del país se encuentran dos y uno de ellos es esta alcaldía en el sitio 17. Y peor aún, por lo menos hasta el 2010, se encuentra como uno de los lugares en el que mayor número de presunto asesinato a mujeres.</w:t>
      </w:r>
      <w:r w:rsidR="00153622" w:rsidRPr="005D7465">
        <w:rPr>
          <w:rFonts w:ascii="Arial" w:eastAsia="Times New Roman" w:hAnsi="Arial" w:cs="Arial"/>
          <w:color w:val="222222"/>
          <w:sz w:val="24"/>
          <w:szCs w:val="24"/>
          <w:lang w:eastAsia="es-MX"/>
        </w:rPr>
        <w:t xml:space="preserve"> Así también registra un alto índice en  lo relativo a delitos de alto impacto como homicidio, extorsión y robo vehicular.</w:t>
      </w:r>
    </w:p>
    <w:p w:rsidR="00800F3D" w:rsidRDefault="00800F3D" w:rsidP="00C57CCF">
      <w:pPr>
        <w:spacing w:after="0" w:line="240" w:lineRule="auto"/>
        <w:jc w:val="both"/>
        <w:rPr>
          <w:rFonts w:ascii="Arial" w:eastAsia="Times New Roman" w:hAnsi="Arial" w:cs="Arial"/>
          <w:color w:val="222222"/>
          <w:sz w:val="24"/>
          <w:szCs w:val="24"/>
          <w:shd w:val="clear" w:color="auto" w:fill="FFFFFF"/>
          <w:lang w:eastAsia="es-MX"/>
        </w:rPr>
      </w:pPr>
    </w:p>
    <w:p w:rsidR="00BF0348" w:rsidRDefault="00C57CCF" w:rsidP="00C57CCF">
      <w:pPr>
        <w:spacing w:after="0" w:line="240" w:lineRule="auto"/>
        <w:jc w:val="both"/>
        <w:rPr>
          <w:rFonts w:ascii="Arial" w:eastAsia="Times New Roman" w:hAnsi="Arial" w:cs="Arial"/>
          <w:color w:val="222222"/>
          <w:sz w:val="24"/>
          <w:szCs w:val="24"/>
          <w:shd w:val="clear" w:color="auto" w:fill="FFFFFF"/>
          <w:lang w:eastAsia="es-MX"/>
        </w:rPr>
      </w:pPr>
      <w:r w:rsidRPr="005D7465">
        <w:rPr>
          <w:rFonts w:ascii="Arial" w:eastAsia="Times New Roman" w:hAnsi="Arial" w:cs="Arial"/>
          <w:color w:val="222222"/>
          <w:sz w:val="24"/>
          <w:szCs w:val="24"/>
          <w:shd w:val="clear" w:color="auto" w:fill="FFFFFF"/>
          <w:lang w:eastAsia="es-MX"/>
        </w:rPr>
        <w:t>“</w:t>
      </w:r>
      <w:r w:rsidR="007B0960" w:rsidRPr="007B0960">
        <w:rPr>
          <w:rFonts w:ascii="Arial" w:eastAsia="Times New Roman" w:hAnsi="Arial" w:cs="Arial"/>
          <w:color w:val="222222"/>
          <w:sz w:val="24"/>
          <w:szCs w:val="24"/>
          <w:shd w:val="clear" w:color="auto" w:fill="FFFFFF"/>
          <w:lang w:eastAsia="es-MX"/>
        </w:rPr>
        <w:t>Pese a que las autoridades de la delegación sostienen que los índices delictivos tienden a descender, enfatiza la legisladora, y que los delitos contra la salud son casi inexistentes, según la Procuraduría General de Justicia local, para 2014 Gustavo A. Madero era la jurisdicción política con la mayor incidencia de narcomenudeo en la capital con 476 averiguaciones abiertas, seguida de Coyoacán, Venustiano Carranza, Iztapa</w:t>
      </w:r>
      <w:r w:rsidR="00BF0348">
        <w:rPr>
          <w:rFonts w:ascii="Arial" w:eastAsia="Times New Roman" w:hAnsi="Arial" w:cs="Arial"/>
          <w:color w:val="222222"/>
          <w:sz w:val="24"/>
          <w:szCs w:val="24"/>
          <w:shd w:val="clear" w:color="auto" w:fill="FFFFFF"/>
          <w:lang w:eastAsia="es-MX"/>
        </w:rPr>
        <w:t>lapa y Cuauhtémoc. Y aunque de Enero a A</w:t>
      </w:r>
      <w:r w:rsidR="007B0960" w:rsidRPr="007B0960">
        <w:rPr>
          <w:rFonts w:ascii="Arial" w:eastAsia="Times New Roman" w:hAnsi="Arial" w:cs="Arial"/>
          <w:color w:val="222222"/>
          <w:sz w:val="24"/>
          <w:szCs w:val="24"/>
          <w:shd w:val="clear" w:color="auto" w:fill="FFFFFF"/>
          <w:lang w:eastAsia="es-MX"/>
        </w:rPr>
        <w:t>gosto de</w:t>
      </w:r>
    </w:p>
    <w:p w:rsidR="00BF0348" w:rsidRDefault="00BF0348" w:rsidP="00C57CCF">
      <w:pPr>
        <w:spacing w:after="0" w:line="240" w:lineRule="auto"/>
        <w:jc w:val="both"/>
        <w:rPr>
          <w:rFonts w:ascii="Arial" w:eastAsia="Times New Roman" w:hAnsi="Arial" w:cs="Arial"/>
          <w:color w:val="222222"/>
          <w:sz w:val="24"/>
          <w:szCs w:val="24"/>
          <w:shd w:val="clear" w:color="auto" w:fill="FFFFFF"/>
          <w:lang w:eastAsia="es-MX"/>
        </w:rPr>
      </w:pPr>
    </w:p>
    <w:p w:rsidR="00BF0348" w:rsidRDefault="00BF0348" w:rsidP="00C57CCF">
      <w:pPr>
        <w:spacing w:after="0" w:line="240" w:lineRule="auto"/>
        <w:jc w:val="both"/>
        <w:rPr>
          <w:rFonts w:ascii="Arial" w:eastAsia="Times New Roman" w:hAnsi="Arial" w:cs="Arial"/>
          <w:color w:val="222222"/>
          <w:sz w:val="24"/>
          <w:szCs w:val="24"/>
          <w:shd w:val="clear" w:color="auto" w:fill="FFFFFF"/>
          <w:lang w:eastAsia="es-MX"/>
        </w:rPr>
      </w:pPr>
    </w:p>
    <w:p w:rsidR="00BF0348" w:rsidRDefault="00BF0348" w:rsidP="00C57CCF">
      <w:pPr>
        <w:spacing w:after="0" w:line="240" w:lineRule="auto"/>
        <w:jc w:val="both"/>
        <w:rPr>
          <w:rFonts w:ascii="Arial" w:eastAsia="Times New Roman" w:hAnsi="Arial" w:cs="Arial"/>
          <w:color w:val="222222"/>
          <w:sz w:val="24"/>
          <w:szCs w:val="24"/>
          <w:shd w:val="clear" w:color="auto" w:fill="FFFFFF"/>
          <w:lang w:eastAsia="es-MX"/>
        </w:rPr>
      </w:pPr>
    </w:p>
    <w:p w:rsidR="00BF0348" w:rsidRDefault="00BF0348" w:rsidP="00C57CCF">
      <w:pPr>
        <w:spacing w:after="0" w:line="240" w:lineRule="auto"/>
        <w:jc w:val="both"/>
        <w:rPr>
          <w:rFonts w:ascii="Arial" w:eastAsia="Times New Roman" w:hAnsi="Arial" w:cs="Arial"/>
          <w:color w:val="222222"/>
          <w:sz w:val="24"/>
          <w:szCs w:val="24"/>
          <w:shd w:val="clear" w:color="auto" w:fill="FFFFFF"/>
          <w:lang w:eastAsia="es-MX"/>
        </w:rPr>
      </w:pPr>
    </w:p>
    <w:p w:rsidR="00BF0348" w:rsidRDefault="00BF0348" w:rsidP="00C57CCF">
      <w:pPr>
        <w:spacing w:after="0" w:line="240" w:lineRule="auto"/>
        <w:jc w:val="both"/>
        <w:rPr>
          <w:rFonts w:ascii="Arial" w:eastAsia="Times New Roman" w:hAnsi="Arial" w:cs="Arial"/>
          <w:color w:val="222222"/>
          <w:sz w:val="24"/>
          <w:szCs w:val="24"/>
          <w:shd w:val="clear" w:color="auto" w:fill="FFFFFF"/>
          <w:lang w:eastAsia="es-MX"/>
        </w:rPr>
      </w:pPr>
      <w:r>
        <w:rPr>
          <w:rFonts w:ascii="Arial" w:eastAsia="MS Mincho" w:hAnsi="Arial" w:cs="Arial"/>
          <w:sz w:val="20"/>
          <w:szCs w:val="24"/>
          <w:lang w:eastAsia="es-ES_tradnl"/>
        </w:rPr>
        <w:t>(1)</w:t>
      </w:r>
      <w:r w:rsidRPr="002A54EC">
        <w:rPr>
          <w:rFonts w:ascii="Arial" w:eastAsia="MS Mincho" w:hAnsi="Arial" w:cs="Arial"/>
          <w:sz w:val="20"/>
          <w:szCs w:val="24"/>
          <w:lang w:eastAsia="es-ES_tradnl"/>
        </w:rPr>
        <w:t xml:space="preserve">Transformar a Realidad Social desde la Cultura. Planeación de Proyectos culturales para el Desarrollo. A. Barrios Nogueira, A. Chaves </w:t>
      </w:r>
      <w:proofErr w:type="spellStart"/>
      <w:r w:rsidRPr="002A54EC">
        <w:rPr>
          <w:rFonts w:ascii="Arial" w:eastAsia="MS Mincho" w:hAnsi="Arial" w:cs="Arial"/>
          <w:sz w:val="20"/>
          <w:szCs w:val="24"/>
          <w:lang w:eastAsia="es-ES_tradnl"/>
        </w:rPr>
        <w:t>Zaldumbie</w:t>
      </w:r>
      <w:proofErr w:type="spellEnd"/>
      <w:r w:rsidRPr="002A54EC">
        <w:rPr>
          <w:rFonts w:ascii="Arial" w:eastAsia="MS Mincho" w:hAnsi="Arial" w:cs="Arial"/>
          <w:sz w:val="20"/>
          <w:szCs w:val="24"/>
          <w:lang w:eastAsia="es-ES_tradnl"/>
        </w:rPr>
        <w:t>”</w:t>
      </w:r>
    </w:p>
    <w:p w:rsidR="00C57CCF" w:rsidRPr="005D7465" w:rsidRDefault="007B0960" w:rsidP="00C57CCF">
      <w:pPr>
        <w:spacing w:after="0" w:line="240" w:lineRule="auto"/>
        <w:jc w:val="both"/>
        <w:rPr>
          <w:rFonts w:ascii="Arial" w:eastAsia="Times New Roman" w:hAnsi="Arial" w:cs="Arial"/>
          <w:color w:val="222222"/>
          <w:sz w:val="24"/>
          <w:szCs w:val="24"/>
          <w:shd w:val="clear" w:color="auto" w:fill="FFFFFF"/>
          <w:lang w:eastAsia="es-MX"/>
        </w:rPr>
      </w:pPr>
      <w:r w:rsidRPr="007B0960">
        <w:rPr>
          <w:rFonts w:ascii="Arial" w:eastAsia="Times New Roman" w:hAnsi="Arial" w:cs="Arial"/>
          <w:color w:val="222222"/>
          <w:sz w:val="24"/>
          <w:szCs w:val="24"/>
          <w:shd w:val="clear" w:color="auto" w:fill="FFFFFF"/>
          <w:lang w:eastAsia="es-MX"/>
        </w:rPr>
        <w:lastRenderedPageBreak/>
        <w:t xml:space="preserve"> 2015 Iztapalapa encabezaba la lista de las delegaciones con mayor número de denuncias por narcomenudeo, con 228 casos, Gustavo A. Madero ocupaba el segundo lugar con 186.</w:t>
      </w:r>
      <w:r w:rsidRPr="007B0960">
        <w:rPr>
          <w:rFonts w:ascii="Arial" w:eastAsia="Times New Roman" w:hAnsi="Arial" w:cs="Arial"/>
          <w:color w:val="222222"/>
          <w:sz w:val="24"/>
          <w:szCs w:val="24"/>
          <w:lang w:eastAsia="es-MX"/>
        </w:rPr>
        <w:br/>
      </w:r>
      <w:r w:rsidRPr="007B0960">
        <w:rPr>
          <w:rFonts w:ascii="Arial" w:eastAsia="Times New Roman" w:hAnsi="Arial" w:cs="Arial"/>
          <w:color w:val="222222"/>
          <w:sz w:val="24"/>
          <w:szCs w:val="24"/>
          <w:shd w:val="clear" w:color="auto" w:fill="FFFFFF"/>
          <w:lang w:eastAsia="es-MX"/>
        </w:rPr>
        <w:t>La información periodística revela que los asaltos se concentran, sobre todo, en los extremos de la zona: en Aragón y Cuautepec.</w:t>
      </w:r>
    </w:p>
    <w:p w:rsidR="007B0960" w:rsidRPr="005D7465" w:rsidRDefault="007B0960" w:rsidP="00C57CCF">
      <w:pPr>
        <w:spacing w:after="0" w:line="240" w:lineRule="auto"/>
        <w:rPr>
          <w:rFonts w:ascii="Arial" w:eastAsia="Times New Roman" w:hAnsi="Arial" w:cs="Arial"/>
          <w:color w:val="222222"/>
          <w:sz w:val="24"/>
          <w:szCs w:val="24"/>
          <w:shd w:val="clear" w:color="auto" w:fill="FFFFFF"/>
          <w:lang w:eastAsia="es-MX"/>
        </w:rPr>
      </w:pPr>
      <w:r w:rsidRPr="007B0960">
        <w:rPr>
          <w:rFonts w:ascii="Arial" w:eastAsia="Times New Roman" w:hAnsi="Arial" w:cs="Arial"/>
          <w:color w:val="222222"/>
          <w:sz w:val="24"/>
          <w:szCs w:val="24"/>
          <w:shd w:val="clear" w:color="auto" w:fill="FFFFFF"/>
          <w:lang w:eastAsia="es-MX"/>
        </w:rPr>
        <w:t xml:space="preserve"> Y que el transporte público también sufre frecuentes atracos.</w:t>
      </w:r>
      <w:r w:rsidR="00DB63BA" w:rsidRPr="005D7465">
        <w:rPr>
          <w:rFonts w:ascii="Arial" w:eastAsia="Times New Roman" w:hAnsi="Arial" w:cs="Arial"/>
          <w:color w:val="222222"/>
          <w:sz w:val="24"/>
          <w:szCs w:val="24"/>
          <w:shd w:val="clear" w:color="auto" w:fill="FFFFFF"/>
          <w:lang w:eastAsia="es-MX"/>
        </w:rPr>
        <w:t>”</w:t>
      </w:r>
      <w:r w:rsidR="00AA3F86">
        <w:rPr>
          <w:rFonts w:ascii="Arial" w:eastAsia="Times New Roman" w:hAnsi="Arial" w:cs="Arial"/>
          <w:color w:val="222222"/>
          <w:sz w:val="24"/>
          <w:szCs w:val="24"/>
          <w:shd w:val="clear" w:color="auto" w:fill="FFFFFF"/>
          <w:lang w:eastAsia="es-MX"/>
        </w:rPr>
        <w:t xml:space="preserve"> (2)</w:t>
      </w:r>
      <w:r w:rsidRPr="007B0960">
        <w:rPr>
          <w:rFonts w:ascii="Arial" w:eastAsia="Times New Roman" w:hAnsi="Arial" w:cs="Arial"/>
          <w:color w:val="222222"/>
          <w:sz w:val="24"/>
          <w:szCs w:val="24"/>
          <w:lang w:eastAsia="es-MX"/>
        </w:rPr>
        <w:br/>
      </w:r>
    </w:p>
    <w:p w:rsidR="00DB63BA" w:rsidRPr="005D7465" w:rsidRDefault="00DB63BA" w:rsidP="00DB074A">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sidRPr="005D7465">
        <w:rPr>
          <w:rFonts w:ascii="Arial" w:eastAsia="Times New Roman" w:hAnsi="Arial" w:cs="Arial"/>
          <w:b/>
          <w:color w:val="222222"/>
          <w:sz w:val="24"/>
          <w:szCs w:val="24"/>
          <w:shd w:val="clear" w:color="auto" w:fill="FFFFFF"/>
          <w:lang w:eastAsia="es-MX"/>
        </w:rPr>
        <w:t xml:space="preserve">Intervención </w:t>
      </w:r>
      <w:r w:rsidR="00B0709A" w:rsidRPr="005D7465">
        <w:rPr>
          <w:rFonts w:ascii="Arial" w:eastAsia="Times New Roman" w:hAnsi="Arial" w:cs="Arial"/>
          <w:b/>
          <w:color w:val="222222"/>
          <w:sz w:val="24"/>
          <w:szCs w:val="24"/>
          <w:shd w:val="clear" w:color="auto" w:fill="FFFFFF"/>
          <w:lang w:eastAsia="es-MX"/>
        </w:rPr>
        <w:t>de Jó</w:t>
      </w:r>
      <w:r w:rsidRPr="005D7465">
        <w:rPr>
          <w:rFonts w:ascii="Arial" w:eastAsia="Times New Roman" w:hAnsi="Arial" w:cs="Arial"/>
          <w:b/>
          <w:color w:val="222222"/>
          <w:sz w:val="24"/>
          <w:szCs w:val="24"/>
          <w:shd w:val="clear" w:color="auto" w:fill="FFFFFF"/>
          <w:lang w:eastAsia="es-MX"/>
        </w:rPr>
        <w:t>venes Orquesta por el Profesor Juan Carlos Calzada</w:t>
      </w:r>
    </w:p>
    <w:p w:rsidR="00DB074A" w:rsidRP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En las colonias de la Alcaldía pertenecientes a la  Gustavo A. Madero, tienen un alto riesgo asociados a la violencia, delincuencia, consumo de drogas y alta incidencia de embarazos no deseados en adolescentes, es por ello que el maestro Juan Carlos Calzada director-fundador de Jóvenes Orquestas, Orquestando la Lucha, I.A.P., se ha convertido en una alternativa viable para la comunidad mencionada. Es una trayectoria que inicia en los años ochenta y que en el año 2010 se constituye legalmente como Asociación Civil y en 2016 se constituye como Institución de Asistencia Privada.</w:t>
      </w:r>
    </w:p>
    <w:p w:rsidR="00DB074A" w:rsidRP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Promueve que las niñas, niños, sus familias y su comunidad recuperen espacios públicos; llevándolo a cabo en  base a una metodología de educación artística que incluye la música popular mexicana y latinoamericana, el zapateado tradicional, su vestuario y el diseño, la construcción de instrumentos musicales, con un taller de laudaría.</w:t>
      </w:r>
    </w:p>
    <w:p w:rsidR="00DB074A" w:rsidRP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 xml:space="preserve">Parte importante de su actuar, es la ideología;  que una vez rescatados espacios públicos y la implementación de las ya mencionadas actividades, transcurrido cierto tiempo, los mismos participantes - jóvenes niños y adultos – que recibieron la capacitación musical y cultural, sean los  capacitadores de las nuevas generaciones. </w:t>
      </w:r>
    </w:p>
    <w:p w:rsidR="00DB074A" w:rsidRP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 xml:space="preserve">El estado tiene la obligación de proporcionar herramientas claves para el fortalecimiento de </w:t>
      </w:r>
      <w:r w:rsidR="00E95AE9" w:rsidRPr="005D7465">
        <w:rPr>
          <w:rFonts w:ascii="Arial" w:eastAsia="Times New Roman" w:hAnsi="Arial" w:cs="Arial"/>
          <w:color w:val="222222"/>
          <w:sz w:val="24"/>
          <w:szCs w:val="24"/>
          <w:shd w:val="clear" w:color="auto" w:fill="FFFFFF"/>
          <w:lang w:eastAsia="es-MX"/>
        </w:rPr>
        <w:t>sus habitantes</w:t>
      </w:r>
      <w:r w:rsidRPr="00DB074A">
        <w:rPr>
          <w:rFonts w:ascii="Arial" w:eastAsia="Times New Roman" w:hAnsi="Arial" w:cs="Arial"/>
          <w:color w:val="222222"/>
          <w:sz w:val="24"/>
          <w:szCs w:val="24"/>
          <w:shd w:val="clear" w:color="auto" w:fill="FFFFFF"/>
          <w:lang w:eastAsia="es-MX"/>
        </w:rPr>
        <w:t>, una de ellas es fortalecer a agrupaciones culturales, estas ya tienen procesos, metodologías, productos hechos, acción y reconocimiento del barrio y sus integrantes conocen a las personas del barrio.</w:t>
      </w:r>
    </w:p>
    <w:p w:rsid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 xml:space="preserve">Filosofía, que el actual presidente electo, tienen dentro de </w:t>
      </w:r>
      <w:r w:rsidR="00E95AE9" w:rsidRPr="005D7465">
        <w:rPr>
          <w:rFonts w:ascii="Arial" w:eastAsia="Times New Roman" w:hAnsi="Arial" w:cs="Arial"/>
          <w:color w:val="222222"/>
          <w:sz w:val="24"/>
          <w:szCs w:val="24"/>
          <w:shd w:val="clear" w:color="auto" w:fill="FFFFFF"/>
          <w:lang w:eastAsia="es-MX"/>
        </w:rPr>
        <w:t>su punto</w:t>
      </w:r>
      <w:r w:rsidRPr="00DB074A">
        <w:rPr>
          <w:rFonts w:ascii="Arial" w:eastAsia="Times New Roman" w:hAnsi="Arial" w:cs="Arial"/>
          <w:color w:val="222222"/>
          <w:sz w:val="24"/>
          <w:szCs w:val="24"/>
          <w:shd w:val="clear" w:color="auto" w:fill="FFFFFF"/>
          <w:lang w:eastAsia="es-MX"/>
        </w:rPr>
        <w:t xml:space="preserve"> de la 4ta.  Transformación: </w:t>
      </w:r>
      <w:r w:rsidR="00E95AE9" w:rsidRPr="005D7465">
        <w:rPr>
          <w:rFonts w:ascii="Arial" w:eastAsia="Times New Roman" w:hAnsi="Arial" w:cs="Arial"/>
          <w:color w:val="222222"/>
          <w:sz w:val="24"/>
          <w:szCs w:val="24"/>
          <w:shd w:val="clear" w:color="auto" w:fill="FFFFFF"/>
          <w:lang w:eastAsia="es-MX"/>
        </w:rPr>
        <w:t>“Solo</w:t>
      </w:r>
      <w:r w:rsidRPr="00DB074A">
        <w:rPr>
          <w:rFonts w:ascii="Arial" w:eastAsia="Times New Roman" w:hAnsi="Arial" w:cs="Arial"/>
          <w:color w:val="222222"/>
          <w:sz w:val="24"/>
          <w:szCs w:val="24"/>
          <w:shd w:val="clear" w:color="auto" w:fill="FFFFFF"/>
          <w:lang w:eastAsia="es-MX"/>
        </w:rPr>
        <w:t xml:space="preserve"> el pueblo puede salvar al pueblo”.</w:t>
      </w:r>
    </w:p>
    <w:p w:rsidR="00EF1DA1"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 xml:space="preserve">El maestro Juan Carlos Calzada es el director-fundador de Jóvenes Orquestas, Orquestando la Lucha, I.A.P., que se ha convertido en una alternativa viable para las colonias pertenecientes a  la Alcaldía de la  Gustavo A. Madero, en la ciudad de México, y que promueve que las niñas, niños, sus familias y su comunidad recuperen espacios públicos que antes les significaban un alto riesgo por razones </w:t>
      </w:r>
    </w:p>
    <w:p w:rsidR="005F46A2" w:rsidRPr="00502817" w:rsidRDefault="005F46A2" w:rsidP="005F46A2">
      <w:pPr>
        <w:spacing w:after="0" w:line="240" w:lineRule="auto"/>
        <w:outlineLvl w:val="2"/>
        <w:rPr>
          <w:rFonts w:ascii="Arial" w:eastAsia="Times New Roman" w:hAnsi="Arial" w:cs="Arial"/>
          <w:b/>
          <w:bCs/>
          <w:color w:val="222222"/>
          <w:sz w:val="18"/>
          <w:szCs w:val="18"/>
          <w:lang w:eastAsia="es-MX"/>
        </w:rPr>
      </w:pPr>
      <w:r>
        <w:rPr>
          <w:rFonts w:ascii="Arial" w:eastAsia="Times New Roman" w:hAnsi="Arial" w:cs="Arial"/>
          <w:color w:val="222222"/>
          <w:sz w:val="24"/>
          <w:szCs w:val="24"/>
          <w:shd w:val="clear" w:color="auto" w:fill="FFFFFF"/>
          <w:lang w:eastAsia="es-MX"/>
        </w:rPr>
        <w:t>(2)</w:t>
      </w:r>
      <w:r w:rsidRPr="00BF0348">
        <w:rPr>
          <w:rFonts w:ascii="Arial" w:eastAsia="Times New Roman" w:hAnsi="Arial" w:cs="Arial"/>
          <w:b/>
          <w:bCs/>
          <w:color w:val="222222"/>
          <w:sz w:val="18"/>
          <w:szCs w:val="24"/>
          <w:lang w:eastAsia="es-MX"/>
        </w:rPr>
        <w:t xml:space="preserve"> </w:t>
      </w:r>
      <w:r w:rsidRPr="00502817">
        <w:rPr>
          <w:rFonts w:ascii="Arial" w:eastAsia="Times New Roman" w:hAnsi="Arial" w:cs="Arial"/>
          <w:b/>
          <w:bCs/>
          <w:color w:val="222222"/>
          <w:sz w:val="18"/>
          <w:szCs w:val="24"/>
          <w:lang w:eastAsia="es-MX"/>
        </w:rPr>
        <w:t>Gustavo A. Madero, punto crítico de la criminalidad en la ciudad: Beatriz Rojas</w:t>
      </w:r>
      <w:r>
        <w:rPr>
          <w:rFonts w:ascii="Arial" w:eastAsia="Times New Roman" w:hAnsi="Arial" w:cs="Arial"/>
          <w:b/>
          <w:bCs/>
          <w:color w:val="222222"/>
          <w:sz w:val="18"/>
          <w:szCs w:val="24"/>
          <w:lang w:eastAsia="es-MX"/>
        </w:rPr>
        <w:t>.</w:t>
      </w:r>
      <w:r w:rsidRPr="00502817">
        <w:rPr>
          <w:rFonts w:ascii="Arial" w:eastAsia="Times New Roman" w:hAnsi="Arial" w:cs="Arial"/>
          <w:b/>
          <w:bCs/>
          <w:color w:val="222222"/>
          <w:sz w:val="18"/>
          <w:szCs w:val="24"/>
          <w:lang w:eastAsia="es-MX"/>
        </w:rPr>
        <w:t>2de septiembre del 2016</w:t>
      </w:r>
      <w:r>
        <w:rPr>
          <w:rFonts w:ascii="Arial" w:eastAsia="Times New Roman" w:hAnsi="Arial" w:cs="Arial"/>
          <w:b/>
          <w:bCs/>
          <w:color w:val="222222"/>
          <w:sz w:val="18"/>
          <w:szCs w:val="24"/>
          <w:lang w:eastAsia="es-MX"/>
        </w:rPr>
        <w:t xml:space="preserve">. </w:t>
      </w:r>
      <w:r w:rsidRPr="00502817">
        <w:rPr>
          <w:rFonts w:ascii="Arial" w:hAnsi="Arial" w:cs="Arial"/>
          <w:b/>
          <w:sz w:val="18"/>
          <w:szCs w:val="18"/>
          <w:lang w:eastAsia="es-MX"/>
        </w:rPr>
        <w:t>Parlamento abierto. “La Voz de la Ciudadanía.</w:t>
      </w:r>
      <w:r w:rsidRPr="00502817">
        <w:rPr>
          <w:rFonts w:ascii="Arial" w:hAnsi="Arial" w:cs="Arial"/>
          <w:b/>
          <w:sz w:val="18"/>
          <w:szCs w:val="18"/>
          <w:lang w:eastAsia="es-MX"/>
        </w:rPr>
        <w:t> </w:t>
      </w:r>
    </w:p>
    <w:p w:rsidR="00DB074A" w:rsidRP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lastRenderedPageBreak/>
        <w:t xml:space="preserve">asociadas a la violencia, delincuencia y el consumo de drogas, con base en una metodología de educación artística que incluye la música popular mexicana y latinoamericana, el zapateado tradicional, su vestuario y el diseño, la construcción de instrumentos musicales, con un taller de </w:t>
      </w:r>
      <w:proofErr w:type="spellStart"/>
      <w:r w:rsidRPr="00DB074A">
        <w:rPr>
          <w:rFonts w:ascii="Arial" w:eastAsia="Times New Roman" w:hAnsi="Arial" w:cs="Arial"/>
          <w:color w:val="222222"/>
          <w:sz w:val="24"/>
          <w:szCs w:val="24"/>
          <w:shd w:val="clear" w:color="auto" w:fill="FFFFFF"/>
          <w:lang w:eastAsia="es-MX"/>
        </w:rPr>
        <w:t>laudería</w:t>
      </w:r>
      <w:proofErr w:type="spellEnd"/>
      <w:r w:rsidRPr="00DB074A">
        <w:rPr>
          <w:rFonts w:ascii="Arial" w:eastAsia="Times New Roman" w:hAnsi="Arial" w:cs="Arial"/>
          <w:color w:val="222222"/>
          <w:sz w:val="24"/>
          <w:szCs w:val="24"/>
          <w:shd w:val="clear" w:color="auto" w:fill="FFFFFF"/>
          <w:lang w:eastAsia="es-MX"/>
        </w:rPr>
        <w:t xml:space="preserve">. </w:t>
      </w:r>
    </w:p>
    <w:p w:rsidR="00DB074A" w:rsidRP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Es una trayectoria que inicia en los años ochenta y que en el año 2010 se constituye legalmente como Asociación Civil y en 2016 se constituye como Institución de Asistencia Privada</w:t>
      </w:r>
    </w:p>
    <w:p w:rsidR="00DB074A" w:rsidRPr="00DB074A" w:rsidRDefault="00DB074A" w:rsidP="00DB074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El proyecto Jóvenes Orquestas se ha presentado en diferentes foros de gran relevancia: </w:t>
      </w:r>
    </w:p>
    <w:p w:rsidR="00DB074A" w:rsidRPr="00DB074A" w:rsidRDefault="00DB074A" w:rsidP="00B61723">
      <w:pPr>
        <w:numPr>
          <w:ilvl w:val="0"/>
          <w:numId w:val="5"/>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Participación de Jóvenes Orquestas en el teatro de la ciudad en los conciertos del grupo LOS FOLKLORISTAS --QUE NO VA A ACABAR... ¡CARAMBA! realizados los días 4 y 5 de marzo de 2011 </w:t>
      </w:r>
    </w:p>
    <w:p w:rsidR="00DB074A" w:rsidRPr="00DB074A" w:rsidRDefault="00DB074A" w:rsidP="00B61723">
      <w:pPr>
        <w:numPr>
          <w:ilvl w:val="1"/>
          <w:numId w:val="5"/>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 xml:space="preserve">    https://www.youtube.com/watch?v=SZw4BryYh7Q </w:t>
      </w:r>
    </w:p>
    <w:p w:rsidR="00DB074A" w:rsidRPr="00DB074A" w:rsidRDefault="00DB074A" w:rsidP="00B61723">
      <w:pPr>
        <w:numPr>
          <w:ilvl w:val="0"/>
          <w:numId w:val="6"/>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Participación del documental MEXICO FLAMENCO realizado por la organización Española “TOMANDO CONCIENCIA” con los proyectos sociales de las asociaciones civiles “TERNIKALO” del barrio de la mina en Barcelona y “JOVENES ORQUESTAS” de Cuautepec en la ciudad de México cuyos objetivos de ambas asociaciones es la reconstrucción del tejido social a través del arte y la música. </w:t>
      </w:r>
    </w:p>
    <w:p w:rsidR="00DB074A" w:rsidRPr="005D7465" w:rsidRDefault="00652165" w:rsidP="00B61723">
      <w:pPr>
        <w:numPr>
          <w:ilvl w:val="1"/>
          <w:numId w:val="6"/>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hyperlink r:id="rId19" w:history="1">
        <w:r w:rsidR="00B660B4" w:rsidRPr="005D7465">
          <w:rPr>
            <w:rFonts w:ascii="Arial" w:eastAsia="Times New Roman" w:hAnsi="Arial" w:cs="Arial"/>
            <w:color w:val="222222"/>
            <w:sz w:val="24"/>
            <w:szCs w:val="24"/>
            <w:shd w:val="clear" w:color="auto" w:fill="FFFFFF"/>
            <w:lang w:eastAsia="es-MX"/>
          </w:rPr>
          <w:t>http://vimeo.com/47300995</w:t>
        </w:r>
      </w:hyperlink>
      <w:r w:rsidR="00DB074A" w:rsidRPr="00DB074A">
        <w:rPr>
          <w:rFonts w:ascii="Arial" w:eastAsia="Times New Roman" w:hAnsi="Arial" w:cs="Arial"/>
          <w:color w:val="222222"/>
          <w:sz w:val="24"/>
          <w:szCs w:val="24"/>
          <w:shd w:val="clear" w:color="auto" w:fill="FFFFFF"/>
          <w:lang w:eastAsia="es-MX"/>
        </w:rPr>
        <w:t> </w:t>
      </w:r>
    </w:p>
    <w:p w:rsidR="00DB074A" w:rsidRPr="00DB074A" w:rsidRDefault="00DB074A" w:rsidP="00B61723">
      <w:pPr>
        <w:numPr>
          <w:ilvl w:val="0"/>
          <w:numId w:val="7"/>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Cápsulas de Capital 21 </w:t>
      </w:r>
    </w:p>
    <w:p w:rsidR="00DB074A" w:rsidRPr="00DB074A" w:rsidRDefault="00652165" w:rsidP="00B61723">
      <w:pPr>
        <w:numPr>
          <w:ilvl w:val="0"/>
          <w:numId w:val="7"/>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hyperlink r:id="rId20" w:history="1">
        <w:r w:rsidR="00DB074A" w:rsidRPr="00DB074A">
          <w:rPr>
            <w:rFonts w:ascii="Arial" w:eastAsia="Times New Roman" w:hAnsi="Arial" w:cs="Arial"/>
            <w:color w:val="222222"/>
            <w:sz w:val="24"/>
            <w:szCs w:val="24"/>
            <w:shd w:val="clear" w:color="auto" w:fill="FFFFFF"/>
            <w:lang w:eastAsia="es-MX"/>
          </w:rPr>
          <w:t>https://youtu.be/ctutNHjdW2c</w:t>
        </w:r>
      </w:hyperlink>
      <w:r w:rsidR="00DB074A" w:rsidRPr="00DB074A">
        <w:rPr>
          <w:rFonts w:ascii="Arial" w:eastAsia="Times New Roman" w:hAnsi="Arial" w:cs="Arial"/>
          <w:color w:val="222222"/>
          <w:sz w:val="24"/>
          <w:szCs w:val="24"/>
          <w:shd w:val="clear" w:color="auto" w:fill="FFFFFF"/>
          <w:lang w:eastAsia="es-MX"/>
        </w:rPr>
        <w:t> </w:t>
      </w:r>
    </w:p>
    <w:p w:rsidR="00DB074A" w:rsidRPr="00DB074A" w:rsidRDefault="00652165" w:rsidP="00B61723">
      <w:pPr>
        <w:numPr>
          <w:ilvl w:val="0"/>
          <w:numId w:val="7"/>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hyperlink r:id="rId21" w:history="1">
        <w:r w:rsidR="00DB074A" w:rsidRPr="005D7465">
          <w:rPr>
            <w:rFonts w:ascii="Arial" w:eastAsia="Times New Roman" w:hAnsi="Arial" w:cs="Arial"/>
            <w:color w:val="222222"/>
            <w:sz w:val="24"/>
            <w:szCs w:val="24"/>
            <w:shd w:val="clear" w:color="auto" w:fill="FFFFFF"/>
            <w:lang w:eastAsia="es-MX"/>
          </w:rPr>
          <w:t>https://youtu.be/4fRBTNOBUpg</w:t>
        </w:r>
      </w:hyperlink>
      <w:r w:rsidR="00DB074A" w:rsidRPr="00DB074A">
        <w:rPr>
          <w:rFonts w:ascii="Arial" w:eastAsia="Times New Roman" w:hAnsi="Arial" w:cs="Arial"/>
          <w:color w:val="222222"/>
          <w:sz w:val="24"/>
          <w:szCs w:val="24"/>
          <w:shd w:val="clear" w:color="auto" w:fill="FFFFFF"/>
          <w:lang w:eastAsia="es-MX"/>
        </w:rPr>
        <w:t> </w:t>
      </w:r>
    </w:p>
    <w:p w:rsidR="00DB074A" w:rsidRPr="00DB074A" w:rsidRDefault="00DB074A" w:rsidP="00B61723">
      <w:pPr>
        <w:numPr>
          <w:ilvl w:val="0"/>
          <w:numId w:val="7"/>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https://youtu.be/nB_iQr79g1w </w:t>
      </w:r>
    </w:p>
    <w:p w:rsidR="00DB074A" w:rsidRPr="00DB074A" w:rsidRDefault="00DB074A" w:rsidP="00B61723">
      <w:pPr>
        <w:numPr>
          <w:ilvl w:val="0"/>
          <w:numId w:val="7"/>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Festival Son de Milo en la Escuela nacional de Maestros</w:t>
      </w:r>
    </w:p>
    <w:p w:rsidR="00DB074A" w:rsidRPr="00DB074A" w:rsidRDefault="00DB074A" w:rsidP="00B61723">
      <w:pPr>
        <w:numPr>
          <w:ilvl w:val="0"/>
          <w:numId w:val="7"/>
        </w:numPr>
        <w:spacing w:before="100" w:beforeAutospacing="1" w:after="100" w:afterAutospacing="1" w:line="240" w:lineRule="auto"/>
        <w:ind w:left="851" w:hanging="709"/>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https://www.youtube.com/watch?v=bsp31zt5vsk </w:t>
      </w:r>
    </w:p>
    <w:p w:rsidR="00DB074A" w:rsidRPr="00DB074A" w:rsidRDefault="00DB074A" w:rsidP="00DB074A">
      <w:pPr>
        <w:numPr>
          <w:ilvl w:val="0"/>
          <w:numId w:val="8"/>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Así mismo la fundación ha sido merecedora del premio al mérito cultural “Carlos Monsiváis” 2014 que otorga la secretaría de Cultura de la CDMX.</w:t>
      </w:r>
    </w:p>
    <w:p w:rsidR="00DB074A" w:rsidRDefault="00DB074A" w:rsidP="00DB074A">
      <w:pPr>
        <w:numPr>
          <w:ilvl w:val="0"/>
          <w:numId w:val="8"/>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DB074A">
        <w:rPr>
          <w:rFonts w:ascii="Arial" w:eastAsia="Times New Roman" w:hAnsi="Arial" w:cs="Arial"/>
          <w:color w:val="222222"/>
          <w:sz w:val="24"/>
          <w:szCs w:val="24"/>
          <w:shd w:val="clear" w:color="auto" w:fill="FFFFFF"/>
          <w:lang w:eastAsia="es-MX"/>
        </w:rPr>
        <w:t>Primer lugar en el XXVII BLACK INTERNATIONAL CINEMA BERLIN por el documental “MEXICO FLAMENCO” por la mejor producción documental en 2013. </w:t>
      </w:r>
    </w:p>
    <w:p w:rsidR="00EF1DA1" w:rsidRDefault="00EF1DA1" w:rsidP="00EF1DA1">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EF1DA1">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EF1DA1">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Pr="00DB074A" w:rsidRDefault="00EF1DA1" w:rsidP="00EF1DA1">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6F2BC1" w:rsidRDefault="00DB074A" w:rsidP="0042757E">
      <w:pPr>
        <w:numPr>
          <w:ilvl w:val="0"/>
          <w:numId w:val="8"/>
        </w:numPr>
        <w:spacing w:before="100" w:beforeAutospacing="1" w:after="100" w:afterAutospacing="1" w:line="240" w:lineRule="auto"/>
        <w:ind w:left="567" w:hanging="425"/>
        <w:jc w:val="both"/>
        <w:textAlignment w:val="baseline"/>
        <w:rPr>
          <w:rFonts w:ascii="Arial" w:eastAsia="Times New Roman" w:hAnsi="Arial" w:cs="Arial"/>
          <w:color w:val="222222"/>
          <w:sz w:val="24"/>
          <w:szCs w:val="24"/>
          <w:shd w:val="clear" w:color="auto" w:fill="FFFFFF"/>
          <w:lang w:eastAsia="es-MX"/>
        </w:rPr>
      </w:pPr>
      <w:r w:rsidRPr="006F2BC1">
        <w:rPr>
          <w:rFonts w:ascii="Arial" w:eastAsia="Times New Roman" w:hAnsi="Arial" w:cs="Arial"/>
          <w:color w:val="222222"/>
          <w:sz w:val="24"/>
          <w:szCs w:val="24"/>
          <w:shd w:val="clear" w:color="auto" w:fill="FFFFFF"/>
          <w:lang w:eastAsia="es-MX"/>
        </w:rPr>
        <w:lastRenderedPageBreak/>
        <w:t xml:space="preserve">La fundación ha sido invitada para la realización de numerosos documentales y cápsulas hechas por organizaciones internacionales y nacionales, </w:t>
      </w:r>
      <w:r w:rsidR="00297FFD" w:rsidRPr="006F2BC1">
        <w:rPr>
          <w:rFonts w:ascii="Arial" w:eastAsia="Times New Roman" w:hAnsi="Arial" w:cs="Arial"/>
          <w:color w:val="222222"/>
          <w:sz w:val="24"/>
          <w:szCs w:val="24"/>
          <w:shd w:val="clear" w:color="auto" w:fill="FFFFFF"/>
          <w:lang w:eastAsia="es-MX"/>
        </w:rPr>
        <w:t>así</w:t>
      </w:r>
      <w:r w:rsidRPr="006F2BC1">
        <w:rPr>
          <w:rFonts w:ascii="Arial" w:eastAsia="Times New Roman" w:hAnsi="Arial" w:cs="Arial"/>
          <w:color w:val="222222"/>
          <w:sz w:val="24"/>
          <w:szCs w:val="24"/>
          <w:shd w:val="clear" w:color="auto" w:fill="FFFFFF"/>
          <w:lang w:eastAsia="es-MX"/>
        </w:rPr>
        <w:t xml:space="preserve"> como ha sido reconocido en diferentes </w:t>
      </w:r>
      <w:r w:rsidR="00297FFD" w:rsidRPr="006F2BC1">
        <w:rPr>
          <w:rFonts w:ascii="Arial" w:eastAsia="Times New Roman" w:hAnsi="Arial" w:cs="Arial"/>
          <w:color w:val="222222"/>
          <w:sz w:val="24"/>
          <w:szCs w:val="24"/>
          <w:shd w:val="clear" w:color="auto" w:fill="FFFFFF"/>
          <w:lang w:eastAsia="es-MX"/>
        </w:rPr>
        <w:t>países</w:t>
      </w:r>
      <w:r w:rsidRPr="006F2BC1">
        <w:rPr>
          <w:rFonts w:ascii="Arial" w:eastAsia="Times New Roman" w:hAnsi="Arial" w:cs="Arial"/>
          <w:color w:val="222222"/>
          <w:sz w:val="24"/>
          <w:szCs w:val="24"/>
          <w:shd w:val="clear" w:color="auto" w:fill="FFFFFF"/>
          <w:lang w:eastAsia="es-MX"/>
        </w:rPr>
        <w:t xml:space="preserve"> por su impacto social.</w:t>
      </w:r>
    </w:p>
    <w:p w:rsidR="00FF4926" w:rsidRDefault="00FF4926" w:rsidP="0042757E">
      <w:pPr>
        <w:numPr>
          <w:ilvl w:val="0"/>
          <w:numId w:val="8"/>
        </w:numPr>
        <w:spacing w:before="100" w:beforeAutospacing="1" w:after="100" w:afterAutospacing="1" w:line="240" w:lineRule="auto"/>
        <w:ind w:left="567" w:hanging="425"/>
        <w:jc w:val="both"/>
        <w:textAlignment w:val="baseline"/>
        <w:rPr>
          <w:rFonts w:ascii="Arial" w:eastAsia="Times New Roman" w:hAnsi="Arial" w:cs="Arial"/>
          <w:color w:val="222222"/>
          <w:sz w:val="24"/>
          <w:szCs w:val="24"/>
          <w:shd w:val="clear" w:color="auto" w:fill="FFFFFF"/>
          <w:lang w:eastAsia="es-MX"/>
        </w:rPr>
      </w:pPr>
    </w:p>
    <w:p w:rsidR="00DB074A" w:rsidRDefault="00297FFD" w:rsidP="00B61723">
      <w:pPr>
        <w:numPr>
          <w:ilvl w:val="0"/>
          <w:numId w:val="8"/>
        </w:numPr>
        <w:spacing w:before="100" w:beforeAutospacing="1" w:after="100" w:afterAutospacing="1" w:line="240" w:lineRule="auto"/>
        <w:ind w:left="567" w:hanging="425"/>
        <w:jc w:val="both"/>
        <w:textAlignment w:val="baseline"/>
        <w:rPr>
          <w:rFonts w:ascii="Arial" w:eastAsia="Times New Roman" w:hAnsi="Arial" w:cs="Arial"/>
          <w:color w:val="222222"/>
          <w:sz w:val="24"/>
          <w:szCs w:val="24"/>
          <w:shd w:val="clear" w:color="auto" w:fill="FFFFFF"/>
          <w:lang w:eastAsia="es-MX"/>
        </w:rPr>
      </w:pPr>
      <w:r w:rsidRPr="005D7465">
        <w:rPr>
          <w:rFonts w:ascii="Arial" w:eastAsia="Times New Roman" w:hAnsi="Arial" w:cs="Arial"/>
          <w:color w:val="222222"/>
          <w:sz w:val="24"/>
          <w:szCs w:val="24"/>
          <w:shd w:val="clear" w:color="auto" w:fill="FFFFFF"/>
          <w:lang w:eastAsia="es-MX"/>
        </w:rPr>
        <w:t xml:space="preserve">Por su </w:t>
      </w:r>
      <w:r w:rsidR="00DB074A" w:rsidRPr="00DB074A">
        <w:rPr>
          <w:rFonts w:ascii="Arial" w:eastAsia="Times New Roman" w:hAnsi="Arial" w:cs="Arial"/>
          <w:color w:val="222222"/>
          <w:sz w:val="24"/>
          <w:szCs w:val="24"/>
          <w:shd w:val="clear" w:color="auto" w:fill="FFFFFF"/>
          <w:lang w:eastAsia="es-MX"/>
        </w:rPr>
        <w:t xml:space="preserve"> trabajo y desempeño, nuestra fundación ha sido reconocida por la secretaría de cultura y fuimos invitados en 2015 para la realización de un libro que trata acerca de la sistematización del proyecto por su impacto social  y artístico en formato digital, mismo que será compartido en redes sociales. </w:t>
      </w:r>
    </w:p>
    <w:p w:rsidR="00317633" w:rsidRDefault="00317633"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317633" w:rsidRDefault="00317633"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317633" w:rsidRDefault="00317633"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317633" w:rsidRDefault="00317633"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317633" w:rsidRDefault="00317633"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D4914" w:rsidRDefault="008D4914"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D4914" w:rsidRDefault="008D4914"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1C763E" w:rsidRDefault="00C95018"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lastRenderedPageBreak/>
        <w:t xml:space="preserve">2. </w:t>
      </w:r>
      <w:r w:rsidR="00317633" w:rsidRPr="00317633">
        <w:rPr>
          <w:rFonts w:ascii="Arial" w:eastAsia="Times New Roman" w:hAnsi="Arial" w:cs="Arial"/>
          <w:b/>
          <w:color w:val="222222"/>
          <w:sz w:val="24"/>
          <w:szCs w:val="24"/>
          <w:shd w:val="clear" w:color="auto" w:fill="FFFFFF"/>
          <w:lang w:eastAsia="es-MX"/>
        </w:rPr>
        <w:t>OBJETIVO GENERAL</w:t>
      </w:r>
    </w:p>
    <w:p w:rsidR="00C36F85" w:rsidRPr="00C36F85" w:rsidRDefault="00C36F85"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C36F85">
        <w:rPr>
          <w:rFonts w:ascii="Arial" w:eastAsia="Times New Roman" w:hAnsi="Arial" w:cs="Arial"/>
          <w:color w:val="222222"/>
          <w:sz w:val="24"/>
          <w:szCs w:val="24"/>
          <w:shd w:val="clear" w:color="auto" w:fill="FFFFFF"/>
          <w:lang w:eastAsia="es-MX"/>
        </w:rPr>
        <w:t>Creación de Escuelas Comunitarias de Arte</w:t>
      </w:r>
      <w:r>
        <w:rPr>
          <w:rFonts w:ascii="Arial" w:eastAsia="Times New Roman" w:hAnsi="Arial" w:cs="Arial"/>
          <w:color w:val="222222"/>
          <w:sz w:val="24"/>
          <w:szCs w:val="24"/>
          <w:shd w:val="clear" w:color="auto" w:fill="FFFFFF"/>
          <w:lang w:eastAsia="es-MX"/>
        </w:rPr>
        <w:t xml:space="preserve"> contribuyendo a la Cohesión Social en la alcaldía de la Gustavo A. Madero</w:t>
      </w:r>
    </w:p>
    <w:p w:rsidR="008C1AA7" w:rsidRDefault="008C1AA7" w:rsidP="00224891">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D117F3" w:rsidRDefault="00C95018"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 xml:space="preserve">2.1 </w:t>
      </w:r>
      <w:r w:rsidR="00D117F3" w:rsidRPr="00D117F3">
        <w:rPr>
          <w:rFonts w:ascii="Arial" w:eastAsia="Times New Roman" w:hAnsi="Arial" w:cs="Arial"/>
          <w:b/>
          <w:color w:val="222222"/>
          <w:sz w:val="24"/>
          <w:szCs w:val="24"/>
          <w:shd w:val="clear" w:color="auto" w:fill="FFFFFF"/>
          <w:lang w:eastAsia="es-MX"/>
        </w:rPr>
        <w:t>OBJETIVOS ESPECÍFICOS</w:t>
      </w:r>
    </w:p>
    <w:p w:rsidR="00D117F3" w:rsidRDefault="00D117F3"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Llevar a cabo los talleres y capacitaciones en una relación de convivencia, en donde los valores morales se reproduzcan por un aprendizaje al ver el ejemplo y no por enseñar  en teoría.</w:t>
      </w:r>
      <w:r w:rsidR="00330ADE">
        <w:rPr>
          <w:rFonts w:ascii="Arial" w:eastAsia="Times New Roman" w:hAnsi="Arial" w:cs="Arial"/>
          <w:color w:val="222222"/>
          <w:sz w:val="24"/>
          <w:szCs w:val="24"/>
          <w:shd w:val="clear" w:color="auto" w:fill="FFFFFF"/>
          <w:lang w:eastAsia="es-MX"/>
        </w:rPr>
        <w:t xml:space="preserve"> Contribuyendo a la Cohesión Social.</w:t>
      </w:r>
    </w:p>
    <w:p w:rsidR="00D117F3" w:rsidRDefault="00330ADE"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Detección</w:t>
      </w:r>
      <w:r w:rsidR="00D117F3">
        <w:rPr>
          <w:rFonts w:ascii="Arial" w:eastAsia="Times New Roman" w:hAnsi="Arial" w:cs="Arial"/>
          <w:color w:val="222222"/>
          <w:sz w:val="24"/>
          <w:szCs w:val="24"/>
          <w:shd w:val="clear" w:color="auto" w:fill="FFFFFF"/>
          <w:lang w:eastAsia="es-MX"/>
        </w:rPr>
        <w:t xml:space="preserve"> de espacios </w:t>
      </w:r>
      <w:r>
        <w:rPr>
          <w:rFonts w:ascii="Arial" w:eastAsia="Times New Roman" w:hAnsi="Arial" w:cs="Arial"/>
          <w:color w:val="222222"/>
          <w:sz w:val="24"/>
          <w:szCs w:val="24"/>
          <w:shd w:val="clear" w:color="auto" w:fill="FFFFFF"/>
          <w:lang w:eastAsia="es-MX"/>
        </w:rPr>
        <w:t>públicos abandonados o céntricos en los que se puedan condicionar para llevar a cabo las actividades de cultura comunitaria.</w:t>
      </w:r>
    </w:p>
    <w:p w:rsidR="008B302D" w:rsidRDefault="008B302D"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Capacitar en </w:t>
      </w:r>
      <w:r w:rsidR="00224891">
        <w:rPr>
          <w:rFonts w:ascii="Arial" w:eastAsia="Times New Roman" w:hAnsi="Arial" w:cs="Arial"/>
          <w:color w:val="222222"/>
          <w:sz w:val="24"/>
          <w:szCs w:val="24"/>
          <w:shd w:val="clear" w:color="auto" w:fill="FFFFFF"/>
          <w:lang w:eastAsia="es-MX"/>
        </w:rPr>
        <w:t>música y artes, con temáticas que induzcan a una cohesión social; es decir de identidad y pertenencia.</w:t>
      </w: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B466F9" w:rsidRDefault="00B466F9"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8C1AA7" w:rsidRDefault="008C1AA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38711F" w:rsidRDefault="0038711F"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38711F" w:rsidRDefault="0038711F"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317633" w:rsidRPr="00317633" w:rsidRDefault="00C95018" w:rsidP="00317633">
      <w:pPr>
        <w:spacing w:before="100" w:beforeAutospacing="1" w:after="100" w:afterAutospacing="1" w:line="240" w:lineRule="auto"/>
        <w:jc w:val="both"/>
        <w:textAlignment w:val="baseline"/>
        <w:rPr>
          <w:rFonts w:ascii="Arial" w:eastAsia="Times New Roman" w:hAnsi="Arial" w:cs="Arial"/>
          <w:b/>
          <w:color w:val="222222"/>
          <w:szCs w:val="24"/>
          <w:shd w:val="clear" w:color="auto" w:fill="FFFFFF"/>
          <w:lang w:eastAsia="es-MX"/>
        </w:rPr>
      </w:pPr>
      <w:r>
        <w:rPr>
          <w:rFonts w:ascii="Arial" w:eastAsia="Times New Roman" w:hAnsi="Arial" w:cs="Arial"/>
          <w:b/>
          <w:color w:val="222222"/>
          <w:szCs w:val="24"/>
          <w:shd w:val="clear" w:color="auto" w:fill="FFFFFF"/>
          <w:lang w:eastAsia="es-MX"/>
        </w:rPr>
        <w:lastRenderedPageBreak/>
        <w:t xml:space="preserve">3.  </w:t>
      </w:r>
      <w:r w:rsidR="00317633" w:rsidRPr="00317633">
        <w:rPr>
          <w:rFonts w:ascii="Arial" w:eastAsia="Times New Roman" w:hAnsi="Arial" w:cs="Arial"/>
          <w:b/>
          <w:color w:val="222222"/>
          <w:szCs w:val="24"/>
          <w:shd w:val="clear" w:color="auto" w:fill="FFFFFF"/>
          <w:lang w:eastAsia="es-MX"/>
        </w:rPr>
        <w:t>METAS</w:t>
      </w:r>
    </w:p>
    <w:p w:rsidR="00317633" w:rsidRDefault="00951A91" w:rsidP="00697B98">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sidRPr="00697B98">
        <w:rPr>
          <w:rFonts w:ascii="Arial" w:eastAsia="Times New Roman" w:hAnsi="Arial" w:cs="Arial"/>
          <w:color w:val="222222"/>
          <w:sz w:val="24"/>
          <w:szCs w:val="24"/>
          <w:shd w:val="clear" w:color="auto" w:fill="FFFFFF"/>
          <w:lang w:eastAsia="es-MX"/>
        </w:rPr>
        <w:t>Detección de espacios, preferentemente con características de: abandono,</w:t>
      </w:r>
      <w:r w:rsidR="008505E6" w:rsidRPr="00697B98">
        <w:rPr>
          <w:rFonts w:ascii="Arial" w:eastAsia="Times New Roman" w:hAnsi="Arial" w:cs="Arial"/>
          <w:color w:val="222222"/>
          <w:sz w:val="24"/>
          <w:szCs w:val="24"/>
          <w:shd w:val="clear" w:color="auto" w:fill="FFFFFF"/>
          <w:lang w:eastAsia="es-MX"/>
        </w:rPr>
        <w:t xml:space="preserve"> cercanas a mayor número de población y con </w:t>
      </w:r>
      <w:r w:rsidRPr="00697B98">
        <w:rPr>
          <w:rFonts w:ascii="Arial" w:eastAsia="Times New Roman" w:hAnsi="Arial" w:cs="Arial"/>
          <w:color w:val="222222"/>
          <w:sz w:val="24"/>
          <w:szCs w:val="24"/>
          <w:shd w:val="clear" w:color="auto" w:fill="FFFFFF"/>
          <w:lang w:eastAsia="es-MX"/>
        </w:rPr>
        <w:t xml:space="preserve"> cercanía a población arraigada a actividades culturales; ubicados dentro de la d</w:t>
      </w:r>
      <w:r w:rsidR="00C524E4">
        <w:rPr>
          <w:rFonts w:ascii="Arial" w:eastAsia="Times New Roman" w:hAnsi="Arial" w:cs="Arial"/>
          <w:color w:val="222222"/>
          <w:sz w:val="24"/>
          <w:szCs w:val="24"/>
          <w:shd w:val="clear" w:color="auto" w:fill="FFFFFF"/>
          <w:lang w:eastAsia="es-MX"/>
        </w:rPr>
        <w:t xml:space="preserve">emarcación de la alcaldía </w:t>
      </w:r>
      <w:r w:rsidRPr="00697B98">
        <w:rPr>
          <w:rFonts w:ascii="Arial" w:eastAsia="Times New Roman" w:hAnsi="Arial" w:cs="Arial"/>
          <w:color w:val="222222"/>
          <w:sz w:val="24"/>
          <w:szCs w:val="24"/>
          <w:shd w:val="clear" w:color="auto" w:fill="FFFFFF"/>
          <w:lang w:eastAsia="es-MX"/>
        </w:rPr>
        <w:t>Gustavo A. Ma</w:t>
      </w:r>
      <w:r w:rsidR="008505E6" w:rsidRPr="00697B98">
        <w:rPr>
          <w:rFonts w:ascii="Arial" w:eastAsia="Times New Roman" w:hAnsi="Arial" w:cs="Arial"/>
          <w:color w:val="222222"/>
          <w:sz w:val="24"/>
          <w:szCs w:val="24"/>
          <w:shd w:val="clear" w:color="auto" w:fill="FFFFFF"/>
          <w:lang w:eastAsia="es-MX"/>
        </w:rPr>
        <w:t>dero,</w:t>
      </w:r>
      <w:r w:rsidRPr="00697B98">
        <w:rPr>
          <w:rFonts w:ascii="Arial" w:eastAsia="Times New Roman" w:hAnsi="Arial" w:cs="Arial"/>
          <w:color w:val="222222"/>
          <w:sz w:val="24"/>
          <w:szCs w:val="24"/>
          <w:shd w:val="clear" w:color="auto" w:fill="FFFFFF"/>
          <w:lang w:eastAsia="es-MX"/>
        </w:rPr>
        <w:t xml:space="preserve"> </w:t>
      </w:r>
      <w:r w:rsidR="008505E6" w:rsidRPr="00697B98">
        <w:rPr>
          <w:rFonts w:ascii="Arial" w:eastAsia="Times New Roman" w:hAnsi="Arial" w:cs="Arial"/>
          <w:color w:val="222222"/>
          <w:sz w:val="24"/>
          <w:szCs w:val="24"/>
          <w:shd w:val="clear" w:color="auto" w:fill="FFFFFF"/>
          <w:lang w:eastAsia="es-MX"/>
        </w:rPr>
        <w:t>p</w:t>
      </w:r>
      <w:r w:rsidR="00263847" w:rsidRPr="00697B98">
        <w:rPr>
          <w:rFonts w:ascii="Arial" w:eastAsia="Times New Roman" w:hAnsi="Arial" w:cs="Arial"/>
          <w:color w:val="222222"/>
          <w:sz w:val="24"/>
          <w:szCs w:val="24"/>
          <w:shd w:val="clear" w:color="auto" w:fill="FFFFFF"/>
          <w:lang w:eastAsia="es-MX"/>
        </w:rPr>
        <w:t xml:space="preserve">ara a impartición de </w:t>
      </w:r>
      <w:r w:rsidR="008505E6" w:rsidRPr="00697B98">
        <w:rPr>
          <w:rFonts w:ascii="Arial" w:eastAsia="Times New Roman" w:hAnsi="Arial" w:cs="Arial"/>
          <w:color w:val="222222"/>
          <w:sz w:val="24"/>
          <w:szCs w:val="24"/>
          <w:shd w:val="clear" w:color="auto" w:fill="FFFFFF"/>
          <w:lang w:eastAsia="es-MX"/>
        </w:rPr>
        <w:t xml:space="preserve">talleres de </w:t>
      </w:r>
      <w:r w:rsidR="00263847" w:rsidRPr="00697B98">
        <w:rPr>
          <w:rFonts w:ascii="Arial" w:eastAsia="Times New Roman" w:hAnsi="Arial" w:cs="Arial"/>
          <w:color w:val="222222"/>
          <w:sz w:val="24"/>
          <w:szCs w:val="24"/>
          <w:shd w:val="clear" w:color="auto" w:fill="FFFFFF"/>
          <w:lang w:eastAsia="es-MX"/>
        </w:rPr>
        <w:t>cultura comunitaria.</w:t>
      </w:r>
      <w:r w:rsidRPr="00697B98">
        <w:rPr>
          <w:rFonts w:ascii="Arial" w:eastAsia="Times New Roman" w:hAnsi="Arial" w:cs="Arial"/>
          <w:color w:val="222222"/>
          <w:sz w:val="24"/>
          <w:szCs w:val="24"/>
          <w:shd w:val="clear" w:color="auto" w:fill="FFFFFF"/>
          <w:lang w:eastAsia="es-MX"/>
        </w:rPr>
        <w:t xml:space="preserve"> </w:t>
      </w:r>
    </w:p>
    <w:p w:rsidR="003C1501" w:rsidRPr="00697B98" w:rsidRDefault="003C1501" w:rsidP="003C1501">
      <w:pPr>
        <w:pStyle w:val="Prrafodelista"/>
        <w:spacing w:before="100" w:beforeAutospacing="1" w:after="100" w:afterAutospacing="1" w:line="240" w:lineRule="auto"/>
        <w:ind w:left="567"/>
        <w:jc w:val="both"/>
        <w:textAlignment w:val="baseline"/>
        <w:rPr>
          <w:rFonts w:ascii="Arial" w:eastAsia="Times New Roman" w:hAnsi="Arial" w:cs="Arial"/>
          <w:color w:val="222222"/>
          <w:sz w:val="24"/>
          <w:szCs w:val="24"/>
          <w:shd w:val="clear" w:color="auto" w:fill="FFFFFF"/>
          <w:lang w:eastAsia="es-MX"/>
        </w:rPr>
      </w:pPr>
    </w:p>
    <w:p w:rsidR="003C1501" w:rsidRPr="003C1501" w:rsidRDefault="00317633" w:rsidP="00152C40">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sidRPr="003C1501">
        <w:rPr>
          <w:rFonts w:ascii="Arial" w:eastAsia="Times New Roman" w:hAnsi="Arial" w:cs="Arial"/>
          <w:color w:val="222222"/>
          <w:sz w:val="24"/>
          <w:szCs w:val="24"/>
          <w:shd w:val="clear" w:color="auto" w:fill="FFFFFF"/>
          <w:lang w:eastAsia="es-MX"/>
        </w:rPr>
        <w:t xml:space="preserve">Convocar </w:t>
      </w:r>
      <w:r w:rsidR="00951A91" w:rsidRPr="003C1501">
        <w:rPr>
          <w:rFonts w:ascii="Arial" w:eastAsia="Times New Roman" w:hAnsi="Arial" w:cs="Arial"/>
          <w:color w:val="222222"/>
          <w:sz w:val="24"/>
          <w:szCs w:val="24"/>
          <w:shd w:val="clear" w:color="auto" w:fill="FFFFFF"/>
          <w:lang w:eastAsia="es-MX"/>
        </w:rPr>
        <w:t xml:space="preserve">al %100 de los habitantes (niños, mujeres y adultos) que viven dentro de la demarcación de la alcaldía </w:t>
      </w:r>
      <w:r w:rsidR="00263847" w:rsidRPr="003C1501">
        <w:rPr>
          <w:rFonts w:ascii="Arial" w:eastAsia="Times New Roman" w:hAnsi="Arial" w:cs="Arial"/>
          <w:color w:val="222222"/>
          <w:sz w:val="24"/>
          <w:szCs w:val="24"/>
          <w:shd w:val="clear" w:color="auto" w:fill="FFFFFF"/>
          <w:lang w:eastAsia="es-MX"/>
        </w:rPr>
        <w:t>Gustavo A. Madero, especialmente a personas de escasos recursos o con indicios de violencia familiar o social, para integrarse a los talleres culturales comunitarios</w:t>
      </w:r>
      <w:r w:rsidR="003C1501" w:rsidRPr="003C1501">
        <w:rPr>
          <w:rFonts w:ascii="Arial" w:eastAsia="Times New Roman" w:hAnsi="Arial" w:cs="Arial"/>
          <w:color w:val="222222"/>
          <w:sz w:val="24"/>
          <w:szCs w:val="24"/>
          <w:shd w:val="clear" w:color="auto" w:fill="FFFFFF"/>
          <w:lang w:eastAsia="es-MX"/>
        </w:rPr>
        <w:t>.</w:t>
      </w:r>
    </w:p>
    <w:p w:rsidR="003C1501" w:rsidRPr="00697B98" w:rsidRDefault="003C1501" w:rsidP="003C1501">
      <w:pPr>
        <w:pStyle w:val="Prrafodelista"/>
        <w:spacing w:before="100" w:beforeAutospacing="1" w:after="100" w:afterAutospacing="1" w:line="240" w:lineRule="auto"/>
        <w:ind w:left="567"/>
        <w:jc w:val="both"/>
        <w:textAlignment w:val="baseline"/>
        <w:rPr>
          <w:rFonts w:ascii="Arial" w:eastAsia="Times New Roman" w:hAnsi="Arial" w:cs="Arial"/>
          <w:color w:val="222222"/>
          <w:sz w:val="24"/>
          <w:szCs w:val="24"/>
          <w:shd w:val="clear" w:color="auto" w:fill="FFFFFF"/>
          <w:lang w:eastAsia="es-MX"/>
        </w:rPr>
      </w:pPr>
    </w:p>
    <w:p w:rsidR="002E7B29" w:rsidRDefault="002E7B29" w:rsidP="00697B98">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sidRPr="00697B98">
        <w:rPr>
          <w:rFonts w:ascii="Arial" w:eastAsia="Times New Roman" w:hAnsi="Arial" w:cs="Arial"/>
          <w:color w:val="222222"/>
          <w:sz w:val="24"/>
          <w:szCs w:val="24"/>
          <w:shd w:val="clear" w:color="auto" w:fill="FFFFFF"/>
          <w:lang w:eastAsia="es-MX"/>
        </w:rPr>
        <w:t>Proporcionar al 100% de los participantes que habitan dentro del territorio de la alcaldía de la Gustavo A. Madero,  con los talleres culturales comunitarios, alternativas de desarrollo personal.</w:t>
      </w:r>
    </w:p>
    <w:p w:rsidR="003C1501" w:rsidRPr="003C1501" w:rsidRDefault="003C1501" w:rsidP="003C1501">
      <w:pPr>
        <w:pStyle w:val="Prrafodelista"/>
        <w:rPr>
          <w:rFonts w:ascii="Arial" w:eastAsia="Times New Roman" w:hAnsi="Arial" w:cs="Arial"/>
          <w:color w:val="222222"/>
          <w:sz w:val="24"/>
          <w:szCs w:val="24"/>
          <w:shd w:val="clear" w:color="auto" w:fill="FFFFFF"/>
          <w:lang w:eastAsia="es-MX"/>
        </w:rPr>
      </w:pPr>
    </w:p>
    <w:p w:rsidR="00704B39" w:rsidRDefault="00151944" w:rsidP="00697B98">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Capacitar</w:t>
      </w:r>
      <w:r w:rsidR="00485560" w:rsidRPr="00697B98">
        <w:rPr>
          <w:rFonts w:ascii="Arial" w:eastAsia="Times New Roman" w:hAnsi="Arial" w:cs="Arial"/>
          <w:color w:val="222222"/>
          <w:sz w:val="24"/>
          <w:szCs w:val="24"/>
          <w:shd w:val="clear" w:color="auto" w:fill="FFFFFF"/>
          <w:lang w:eastAsia="es-MX"/>
        </w:rPr>
        <w:t xml:space="preserve"> </w:t>
      </w:r>
      <w:r w:rsidR="0038711F">
        <w:rPr>
          <w:rFonts w:ascii="Arial" w:eastAsia="Times New Roman" w:hAnsi="Arial" w:cs="Arial"/>
          <w:color w:val="222222"/>
          <w:sz w:val="24"/>
          <w:szCs w:val="24"/>
          <w:shd w:val="clear" w:color="auto" w:fill="FFFFFF"/>
          <w:lang w:eastAsia="es-MX"/>
        </w:rPr>
        <w:t xml:space="preserve">en </w:t>
      </w:r>
      <w:r w:rsidR="004D16D3" w:rsidRPr="00697B98">
        <w:rPr>
          <w:rFonts w:ascii="Arial" w:eastAsia="Times New Roman" w:hAnsi="Arial" w:cs="Arial"/>
          <w:color w:val="222222"/>
          <w:sz w:val="24"/>
          <w:szCs w:val="24"/>
          <w:shd w:val="clear" w:color="auto" w:fill="FFFFFF"/>
          <w:lang w:eastAsia="es-MX"/>
        </w:rPr>
        <w:t xml:space="preserve">educación musical y </w:t>
      </w:r>
      <w:r w:rsidR="00310378" w:rsidRPr="00697B98">
        <w:rPr>
          <w:rFonts w:ascii="Arial" w:eastAsia="Times New Roman" w:hAnsi="Arial" w:cs="Arial"/>
          <w:color w:val="222222"/>
          <w:sz w:val="24"/>
          <w:szCs w:val="24"/>
          <w:shd w:val="clear" w:color="auto" w:fill="FFFFFF"/>
          <w:lang w:eastAsia="es-MX"/>
        </w:rPr>
        <w:t>artística</w:t>
      </w:r>
      <w:r>
        <w:rPr>
          <w:rFonts w:ascii="Arial" w:eastAsia="Times New Roman" w:hAnsi="Arial" w:cs="Arial"/>
          <w:color w:val="222222"/>
          <w:sz w:val="24"/>
          <w:szCs w:val="24"/>
          <w:shd w:val="clear" w:color="auto" w:fill="FFFFFF"/>
          <w:lang w:eastAsia="es-MX"/>
        </w:rPr>
        <w:t>,</w:t>
      </w:r>
      <w:r w:rsidR="006F3CE1" w:rsidRPr="00697B98">
        <w:rPr>
          <w:rFonts w:ascii="Arial" w:eastAsia="Times New Roman" w:hAnsi="Arial" w:cs="Arial"/>
          <w:color w:val="222222"/>
          <w:sz w:val="24"/>
          <w:szCs w:val="24"/>
          <w:shd w:val="clear" w:color="auto" w:fill="FFFFFF"/>
          <w:lang w:eastAsia="es-MX"/>
        </w:rPr>
        <w:t xml:space="preserve"> que incluye la música popular mexicana y latinoamericana, el zapateado tradicional, </w:t>
      </w:r>
      <w:r w:rsidR="00310378" w:rsidRPr="00697B98">
        <w:rPr>
          <w:rFonts w:ascii="Arial" w:eastAsia="Times New Roman" w:hAnsi="Arial" w:cs="Arial"/>
          <w:color w:val="222222"/>
          <w:sz w:val="24"/>
          <w:szCs w:val="24"/>
          <w:shd w:val="clear" w:color="auto" w:fill="FFFFFF"/>
          <w:lang w:eastAsia="es-MX"/>
        </w:rPr>
        <w:t xml:space="preserve">la gastronomía y </w:t>
      </w:r>
      <w:r w:rsidR="006F3CE1" w:rsidRPr="00697B98">
        <w:rPr>
          <w:rFonts w:ascii="Arial" w:eastAsia="Times New Roman" w:hAnsi="Arial" w:cs="Arial"/>
          <w:color w:val="222222"/>
          <w:sz w:val="24"/>
          <w:szCs w:val="24"/>
          <w:shd w:val="clear" w:color="auto" w:fill="FFFFFF"/>
          <w:lang w:eastAsia="es-MX"/>
        </w:rPr>
        <w:t xml:space="preserve">su vestuario </w:t>
      </w:r>
      <w:r w:rsidR="00310378" w:rsidRPr="00697B98">
        <w:rPr>
          <w:rFonts w:ascii="Arial" w:eastAsia="Times New Roman" w:hAnsi="Arial" w:cs="Arial"/>
          <w:color w:val="222222"/>
          <w:sz w:val="24"/>
          <w:szCs w:val="24"/>
          <w:shd w:val="clear" w:color="auto" w:fill="FFFFFF"/>
          <w:lang w:eastAsia="es-MX"/>
        </w:rPr>
        <w:t xml:space="preserve">con </w:t>
      </w:r>
      <w:r w:rsidR="006F3CE1" w:rsidRPr="00697B98">
        <w:rPr>
          <w:rFonts w:ascii="Arial" w:eastAsia="Times New Roman" w:hAnsi="Arial" w:cs="Arial"/>
          <w:color w:val="222222"/>
          <w:sz w:val="24"/>
          <w:szCs w:val="24"/>
          <w:shd w:val="clear" w:color="auto" w:fill="FFFFFF"/>
          <w:lang w:eastAsia="es-MX"/>
        </w:rPr>
        <w:t xml:space="preserve"> el diseño</w:t>
      </w:r>
      <w:r w:rsidR="00310378" w:rsidRPr="00697B98">
        <w:rPr>
          <w:rFonts w:ascii="Arial" w:eastAsia="Times New Roman" w:hAnsi="Arial" w:cs="Arial"/>
          <w:color w:val="222222"/>
          <w:sz w:val="24"/>
          <w:szCs w:val="24"/>
          <w:shd w:val="clear" w:color="auto" w:fill="FFFFFF"/>
          <w:lang w:eastAsia="es-MX"/>
        </w:rPr>
        <w:t xml:space="preserve"> original.</w:t>
      </w:r>
    </w:p>
    <w:p w:rsidR="008C1AA7" w:rsidRDefault="008C1AA7" w:rsidP="008C1AA7">
      <w:pPr>
        <w:pStyle w:val="Prrafodelista"/>
        <w:spacing w:before="100" w:beforeAutospacing="1" w:after="100" w:afterAutospacing="1" w:line="240" w:lineRule="auto"/>
        <w:ind w:left="567"/>
        <w:jc w:val="both"/>
        <w:textAlignment w:val="baseline"/>
        <w:rPr>
          <w:rFonts w:ascii="Arial" w:eastAsia="Times New Roman" w:hAnsi="Arial" w:cs="Arial"/>
          <w:color w:val="222222"/>
          <w:sz w:val="24"/>
          <w:szCs w:val="24"/>
          <w:shd w:val="clear" w:color="auto" w:fill="FFFFFF"/>
          <w:lang w:eastAsia="es-MX"/>
        </w:rPr>
      </w:pPr>
    </w:p>
    <w:p w:rsidR="003C1501" w:rsidRPr="00697B98" w:rsidRDefault="003C1501" w:rsidP="003C1501">
      <w:pPr>
        <w:pStyle w:val="Prrafodelista"/>
        <w:spacing w:before="100" w:beforeAutospacing="1" w:after="100" w:afterAutospacing="1" w:line="240" w:lineRule="auto"/>
        <w:ind w:left="567"/>
        <w:jc w:val="both"/>
        <w:textAlignment w:val="baseline"/>
        <w:rPr>
          <w:rFonts w:ascii="Arial" w:eastAsia="Times New Roman" w:hAnsi="Arial" w:cs="Arial"/>
          <w:color w:val="222222"/>
          <w:sz w:val="24"/>
          <w:szCs w:val="24"/>
          <w:shd w:val="clear" w:color="auto" w:fill="FFFFFF"/>
          <w:lang w:eastAsia="es-MX"/>
        </w:rPr>
      </w:pPr>
    </w:p>
    <w:p w:rsidR="006F3CE1" w:rsidRDefault="0042133A" w:rsidP="00697B98">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sidRPr="00697B98">
        <w:rPr>
          <w:rFonts w:ascii="Arial" w:eastAsia="Times New Roman" w:hAnsi="Arial" w:cs="Arial"/>
          <w:color w:val="222222"/>
          <w:sz w:val="24"/>
          <w:szCs w:val="24"/>
          <w:shd w:val="clear" w:color="auto" w:fill="FFFFFF"/>
          <w:lang w:eastAsia="es-MX"/>
        </w:rPr>
        <w:t xml:space="preserve">Impartir taller productivo de </w:t>
      </w:r>
      <w:proofErr w:type="spellStart"/>
      <w:r w:rsidRPr="00697B98">
        <w:rPr>
          <w:rFonts w:ascii="Arial" w:eastAsia="Times New Roman" w:hAnsi="Arial" w:cs="Arial"/>
          <w:color w:val="222222"/>
          <w:sz w:val="24"/>
          <w:szCs w:val="24"/>
          <w:shd w:val="clear" w:color="auto" w:fill="FFFFFF"/>
          <w:lang w:eastAsia="es-MX"/>
        </w:rPr>
        <w:t>Laudería</w:t>
      </w:r>
      <w:proofErr w:type="spellEnd"/>
      <w:r w:rsidRPr="00697B98">
        <w:rPr>
          <w:rFonts w:ascii="Arial" w:eastAsia="Times New Roman" w:hAnsi="Arial" w:cs="Arial"/>
          <w:color w:val="222222"/>
          <w:sz w:val="24"/>
          <w:szCs w:val="24"/>
          <w:shd w:val="clear" w:color="auto" w:fill="FFFFFF"/>
          <w:lang w:eastAsia="es-MX"/>
        </w:rPr>
        <w:t xml:space="preserve">  al 100% de los solicitantes de jóvenes y adultos</w:t>
      </w:r>
      <w:r w:rsidR="003C1501">
        <w:rPr>
          <w:rFonts w:ascii="Arial" w:eastAsia="Times New Roman" w:hAnsi="Arial" w:cs="Arial"/>
          <w:color w:val="222222"/>
          <w:sz w:val="24"/>
          <w:szCs w:val="24"/>
          <w:shd w:val="clear" w:color="auto" w:fill="FFFFFF"/>
          <w:lang w:eastAsia="es-MX"/>
        </w:rPr>
        <w:t xml:space="preserve">, capacitándoles en </w:t>
      </w:r>
      <w:r w:rsidRPr="00697B98">
        <w:rPr>
          <w:rFonts w:ascii="Arial" w:eastAsia="Times New Roman" w:hAnsi="Arial" w:cs="Arial"/>
          <w:color w:val="222222"/>
          <w:sz w:val="24"/>
          <w:szCs w:val="24"/>
          <w:shd w:val="clear" w:color="auto" w:fill="FFFFFF"/>
          <w:lang w:eastAsia="es-MX"/>
        </w:rPr>
        <w:t xml:space="preserve"> </w:t>
      </w:r>
      <w:r w:rsidR="00BE44F8" w:rsidRPr="00697B98">
        <w:rPr>
          <w:rFonts w:ascii="Arial" w:eastAsia="Times New Roman" w:hAnsi="Arial" w:cs="Arial"/>
          <w:color w:val="222222"/>
          <w:sz w:val="24"/>
          <w:szCs w:val="24"/>
          <w:shd w:val="clear" w:color="auto" w:fill="FFFFFF"/>
          <w:lang w:eastAsia="es-MX"/>
        </w:rPr>
        <w:t xml:space="preserve">la elaboración de </w:t>
      </w:r>
      <w:r w:rsidRPr="00697B98">
        <w:rPr>
          <w:rFonts w:ascii="Arial" w:eastAsia="Times New Roman" w:hAnsi="Arial" w:cs="Arial"/>
          <w:color w:val="222222"/>
          <w:sz w:val="24"/>
          <w:szCs w:val="24"/>
          <w:shd w:val="clear" w:color="auto" w:fill="FFFFFF"/>
          <w:lang w:eastAsia="es-MX"/>
        </w:rPr>
        <w:t xml:space="preserve"> </w:t>
      </w:r>
      <w:r w:rsidR="00BE44F8" w:rsidRPr="00697B98">
        <w:rPr>
          <w:rFonts w:ascii="Arial" w:eastAsia="Times New Roman" w:hAnsi="Arial" w:cs="Arial"/>
          <w:color w:val="222222"/>
          <w:sz w:val="24"/>
          <w:szCs w:val="24"/>
          <w:shd w:val="clear" w:color="auto" w:fill="FFFFFF"/>
          <w:lang w:eastAsia="es-MX"/>
        </w:rPr>
        <w:t>instrumentos como</w:t>
      </w:r>
      <w:r w:rsidR="003C1501">
        <w:rPr>
          <w:rFonts w:ascii="Arial" w:eastAsia="Times New Roman" w:hAnsi="Arial" w:cs="Arial"/>
          <w:color w:val="222222"/>
          <w:sz w:val="24"/>
          <w:szCs w:val="24"/>
          <w:shd w:val="clear" w:color="auto" w:fill="FFFFFF"/>
          <w:lang w:eastAsia="es-MX"/>
        </w:rPr>
        <w:t xml:space="preserve">:  </w:t>
      </w:r>
      <w:r w:rsidR="00BE44F8" w:rsidRPr="00697B98">
        <w:rPr>
          <w:rFonts w:ascii="Arial" w:eastAsia="Times New Roman" w:hAnsi="Arial" w:cs="Arial"/>
          <w:color w:val="222222"/>
          <w:sz w:val="24"/>
          <w:szCs w:val="24"/>
          <w:shd w:val="clear" w:color="auto" w:fill="FFFFFF"/>
          <w:lang w:eastAsia="es-MX"/>
        </w:rPr>
        <w:t xml:space="preserve"> jaranas</w:t>
      </w:r>
      <w:r w:rsidR="003C4C50">
        <w:rPr>
          <w:rFonts w:ascii="Arial" w:eastAsia="Times New Roman" w:hAnsi="Arial" w:cs="Arial"/>
          <w:color w:val="222222"/>
          <w:sz w:val="24"/>
          <w:szCs w:val="24"/>
          <w:shd w:val="clear" w:color="auto" w:fill="FFFFFF"/>
          <w:lang w:eastAsia="es-MX"/>
        </w:rPr>
        <w:t>.</w:t>
      </w:r>
    </w:p>
    <w:p w:rsidR="003C1501" w:rsidRPr="003C1501" w:rsidRDefault="003C1501" w:rsidP="003C1501">
      <w:pPr>
        <w:pStyle w:val="Prrafodelista"/>
        <w:rPr>
          <w:rFonts w:ascii="Arial" w:eastAsia="Times New Roman" w:hAnsi="Arial" w:cs="Arial"/>
          <w:color w:val="222222"/>
          <w:sz w:val="24"/>
          <w:szCs w:val="24"/>
          <w:shd w:val="clear" w:color="auto" w:fill="FFFFFF"/>
          <w:lang w:eastAsia="es-MX"/>
        </w:rPr>
      </w:pPr>
    </w:p>
    <w:p w:rsidR="00BE44F8" w:rsidRDefault="00BE44F8" w:rsidP="00697B98">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sidRPr="00697B98">
        <w:rPr>
          <w:rFonts w:ascii="Arial" w:eastAsia="Times New Roman" w:hAnsi="Arial" w:cs="Arial"/>
          <w:color w:val="222222"/>
          <w:sz w:val="24"/>
          <w:szCs w:val="24"/>
          <w:shd w:val="clear" w:color="auto" w:fill="FFFFFF"/>
          <w:lang w:eastAsia="es-MX"/>
        </w:rPr>
        <w:t>Formación de replicadores al 100% de la población que haya concluido sus capacitaciones y que tengan en su haber la calidad y la capacidad de transmitir sus conocimientos; y tenga el interés de hacerlo</w:t>
      </w:r>
      <w:r w:rsidR="002E7B29" w:rsidRPr="00697B98">
        <w:rPr>
          <w:rFonts w:ascii="Arial" w:eastAsia="Times New Roman" w:hAnsi="Arial" w:cs="Arial"/>
          <w:color w:val="222222"/>
          <w:sz w:val="24"/>
          <w:szCs w:val="24"/>
          <w:shd w:val="clear" w:color="auto" w:fill="FFFFFF"/>
          <w:lang w:eastAsia="es-MX"/>
        </w:rPr>
        <w:t>.</w:t>
      </w:r>
    </w:p>
    <w:p w:rsidR="003C4C50" w:rsidRPr="003C4C50" w:rsidRDefault="003C4C50" w:rsidP="003C4C50">
      <w:pPr>
        <w:pStyle w:val="Prrafodelista"/>
        <w:rPr>
          <w:rFonts w:ascii="Arial" w:eastAsia="Times New Roman" w:hAnsi="Arial" w:cs="Arial"/>
          <w:color w:val="222222"/>
          <w:sz w:val="24"/>
          <w:szCs w:val="24"/>
          <w:shd w:val="clear" w:color="auto" w:fill="FFFFFF"/>
          <w:lang w:eastAsia="es-MX"/>
        </w:rPr>
      </w:pPr>
    </w:p>
    <w:p w:rsidR="006211D3" w:rsidRDefault="006211D3" w:rsidP="006211D3">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Impartir taller de vestuario típico al 100% de las mujeres que soliciten el taller y que sean habitantes de la alcaldía Gustavo A. Madero.</w:t>
      </w:r>
    </w:p>
    <w:p w:rsidR="006211D3" w:rsidRPr="006211D3" w:rsidRDefault="006211D3" w:rsidP="006211D3">
      <w:pPr>
        <w:pStyle w:val="Prrafodelista"/>
        <w:rPr>
          <w:rFonts w:ascii="Arial" w:eastAsia="Times New Roman" w:hAnsi="Arial" w:cs="Arial"/>
          <w:color w:val="222222"/>
          <w:sz w:val="24"/>
          <w:szCs w:val="24"/>
          <w:shd w:val="clear" w:color="auto" w:fill="FFFFFF"/>
          <w:lang w:eastAsia="es-MX"/>
        </w:rPr>
      </w:pPr>
    </w:p>
    <w:p w:rsidR="002E7B29" w:rsidRDefault="002E7B29" w:rsidP="00697B98">
      <w:pPr>
        <w:pStyle w:val="Prrafodelista"/>
        <w:numPr>
          <w:ilvl w:val="0"/>
          <w:numId w:val="14"/>
        </w:numPr>
        <w:spacing w:before="100" w:beforeAutospacing="1" w:after="100" w:afterAutospacing="1" w:line="240" w:lineRule="auto"/>
        <w:ind w:left="567" w:hanging="567"/>
        <w:jc w:val="both"/>
        <w:textAlignment w:val="baseline"/>
        <w:rPr>
          <w:rFonts w:ascii="Arial" w:eastAsia="Times New Roman" w:hAnsi="Arial" w:cs="Arial"/>
          <w:color w:val="222222"/>
          <w:sz w:val="24"/>
          <w:szCs w:val="24"/>
          <w:shd w:val="clear" w:color="auto" w:fill="FFFFFF"/>
          <w:lang w:eastAsia="es-MX"/>
        </w:rPr>
      </w:pPr>
      <w:r w:rsidRPr="00697B98">
        <w:rPr>
          <w:rFonts w:ascii="Arial" w:eastAsia="Times New Roman" w:hAnsi="Arial" w:cs="Arial"/>
          <w:color w:val="222222"/>
          <w:sz w:val="24"/>
          <w:szCs w:val="24"/>
          <w:shd w:val="clear" w:color="auto" w:fill="FFFFFF"/>
          <w:lang w:eastAsia="es-MX"/>
        </w:rPr>
        <w:t>Generar en el 100% de los participantes de los talleres culturales comunitarios, la cohesión social familiar y social</w:t>
      </w:r>
      <w:r w:rsidR="009807D1">
        <w:rPr>
          <w:rFonts w:ascii="Arial" w:eastAsia="Times New Roman" w:hAnsi="Arial" w:cs="Arial"/>
          <w:color w:val="222222"/>
          <w:sz w:val="24"/>
          <w:szCs w:val="24"/>
          <w:shd w:val="clear" w:color="auto" w:fill="FFFFFF"/>
          <w:lang w:eastAsia="es-MX"/>
        </w:rPr>
        <w:t>, al tener comportamientos dentro de la convivencia de los talleres actitudes  que definen valores  morales constructivos.</w:t>
      </w:r>
      <w:r w:rsidR="002F0168">
        <w:rPr>
          <w:rFonts w:ascii="Arial" w:eastAsia="Times New Roman" w:hAnsi="Arial" w:cs="Arial"/>
          <w:color w:val="222222"/>
          <w:sz w:val="24"/>
          <w:szCs w:val="24"/>
          <w:shd w:val="clear" w:color="auto" w:fill="FFFFFF"/>
          <w:lang w:eastAsia="es-MX"/>
        </w:rPr>
        <w:t xml:space="preserve"> Y que sean aprendidos por el ejemplo y no por teoría.</w:t>
      </w:r>
    </w:p>
    <w:p w:rsidR="002C6162" w:rsidRPr="002C6162" w:rsidRDefault="002C6162" w:rsidP="002C6162">
      <w:pPr>
        <w:pStyle w:val="Prrafodelista"/>
        <w:rPr>
          <w:rFonts w:ascii="Arial" w:eastAsia="Times New Roman" w:hAnsi="Arial" w:cs="Arial"/>
          <w:color w:val="222222"/>
          <w:sz w:val="24"/>
          <w:szCs w:val="24"/>
          <w:shd w:val="clear" w:color="auto" w:fill="FFFFFF"/>
          <w:lang w:eastAsia="es-MX"/>
        </w:rPr>
      </w:pPr>
    </w:p>
    <w:p w:rsidR="00263847" w:rsidRDefault="00263847"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7D01DF" w:rsidRDefault="007D01DF"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9564C0" w:rsidRDefault="009564C0" w:rsidP="00E8124A">
      <w:pPr>
        <w:spacing w:before="100" w:beforeAutospacing="1" w:after="100" w:afterAutospacing="1"/>
        <w:jc w:val="both"/>
        <w:textAlignment w:val="baseline"/>
        <w:rPr>
          <w:rFonts w:ascii="Arial" w:eastAsia="Times New Roman" w:hAnsi="Arial" w:cs="Arial"/>
          <w:b/>
          <w:color w:val="222222"/>
          <w:sz w:val="24"/>
          <w:szCs w:val="24"/>
          <w:shd w:val="clear" w:color="auto" w:fill="FFFFFF"/>
          <w:lang w:eastAsia="es-MX"/>
        </w:rPr>
      </w:pPr>
    </w:p>
    <w:p w:rsidR="00DA464C" w:rsidRDefault="00DA464C" w:rsidP="00E8124A">
      <w:pPr>
        <w:spacing w:before="100" w:beforeAutospacing="1" w:after="100" w:afterAutospacing="1"/>
        <w:jc w:val="both"/>
        <w:textAlignment w:val="baseline"/>
        <w:rPr>
          <w:rFonts w:ascii="Arial" w:eastAsia="Times New Roman" w:hAnsi="Arial" w:cs="Arial"/>
          <w:b/>
          <w:color w:val="222222"/>
          <w:sz w:val="24"/>
          <w:szCs w:val="24"/>
          <w:shd w:val="clear" w:color="auto" w:fill="FFFFFF"/>
          <w:lang w:eastAsia="es-MX"/>
        </w:rPr>
      </w:pPr>
    </w:p>
    <w:p w:rsidR="00E8124A" w:rsidRDefault="00C95018" w:rsidP="00E8124A">
      <w:pPr>
        <w:spacing w:before="100" w:beforeAutospacing="1" w:after="100" w:afterAutospacing="1"/>
        <w:jc w:val="both"/>
        <w:textAlignment w:val="baseline"/>
        <w:rPr>
          <w:rFonts w:ascii="Arial" w:eastAsia="MS Mincho" w:hAnsi="Arial" w:cs="Arial"/>
          <w:color w:val="000000"/>
          <w:sz w:val="24"/>
          <w:szCs w:val="24"/>
          <w:lang w:eastAsia="es-ES_tradnl"/>
        </w:rPr>
      </w:pPr>
      <w:r>
        <w:rPr>
          <w:rFonts w:ascii="Arial" w:eastAsia="Times New Roman" w:hAnsi="Arial" w:cs="Arial"/>
          <w:b/>
          <w:color w:val="222222"/>
          <w:sz w:val="24"/>
          <w:szCs w:val="24"/>
          <w:shd w:val="clear" w:color="auto" w:fill="FFFFFF"/>
          <w:lang w:eastAsia="es-MX"/>
        </w:rPr>
        <w:lastRenderedPageBreak/>
        <w:t xml:space="preserve">4.  </w:t>
      </w:r>
      <w:r w:rsidR="00E8124A">
        <w:rPr>
          <w:rFonts w:ascii="Arial" w:eastAsia="Times New Roman" w:hAnsi="Arial" w:cs="Arial"/>
          <w:b/>
          <w:color w:val="222222"/>
          <w:sz w:val="24"/>
          <w:szCs w:val="24"/>
          <w:shd w:val="clear" w:color="auto" w:fill="FFFFFF"/>
          <w:lang w:eastAsia="es-MX"/>
        </w:rPr>
        <w:t>E</w:t>
      </w:r>
      <w:r w:rsidR="00E8124A" w:rsidRPr="00E8124A">
        <w:rPr>
          <w:rFonts w:ascii="Arial" w:eastAsia="Times New Roman" w:hAnsi="Arial" w:cs="Arial"/>
          <w:b/>
          <w:color w:val="222222"/>
          <w:sz w:val="24"/>
          <w:szCs w:val="24"/>
          <w:shd w:val="clear" w:color="auto" w:fill="FFFFFF"/>
          <w:lang w:eastAsia="es-MX"/>
        </w:rPr>
        <w:t>STRATEGIAS</w:t>
      </w:r>
      <w:r w:rsidR="00E8124A" w:rsidRPr="00E8124A">
        <w:rPr>
          <w:rFonts w:ascii="Arial" w:eastAsia="MS Mincho" w:hAnsi="Arial" w:cs="Arial"/>
          <w:color w:val="000000"/>
          <w:sz w:val="24"/>
          <w:szCs w:val="24"/>
          <w:lang w:eastAsia="es-ES_tradnl"/>
        </w:rPr>
        <w:t xml:space="preserve"> </w:t>
      </w:r>
    </w:p>
    <w:p w:rsidR="00CB6436" w:rsidRDefault="00CB6436"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Establecer v</w:t>
      </w:r>
      <w:r w:rsidRPr="00CB6436">
        <w:rPr>
          <w:rFonts w:ascii="Arial" w:eastAsia="Times New Roman" w:hAnsi="Arial" w:cs="Arial"/>
          <w:color w:val="222222"/>
          <w:sz w:val="24"/>
          <w:szCs w:val="24"/>
          <w:shd w:val="clear" w:color="auto" w:fill="FFFFFF"/>
          <w:lang w:eastAsia="es-MX"/>
        </w:rPr>
        <w:t xml:space="preserve">ínculos con la alcaldía </w:t>
      </w:r>
      <w:r>
        <w:rPr>
          <w:rFonts w:ascii="Arial" w:eastAsia="Times New Roman" w:hAnsi="Arial" w:cs="Arial"/>
          <w:color w:val="222222"/>
          <w:sz w:val="24"/>
          <w:szCs w:val="24"/>
          <w:shd w:val="clear" w:color="auto" w:fill="FFFFFF"/>
          <w:lang w:eastAsia="es-MX"/>
        </w:rPr>
        <w:t>Gustavo A. Madero</w:t>
      </w:r>
    </w:p>
    <w:p w:rsidR="00CB6436" w:rsidRDefault="00CB6436"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Establecer v</w:t>
      </w:r>
      <w:r w:rsidR="00092D29">
        <w:rPr>
          <w:rFonts w:ascii="Arial" w:eastAsia="Times New Roman" w:hAnsi="Arial" w:cs="Arial"/>
          <w:color w:val="222222"/>
          <w:sz w:val="24"/>
          <w:szCs w:val="24"/>
          <w:shd w:val="clear" w:color="auto" w:fill="FFFFFF"/>
          <w:lang w:eastAsia="es-MX"/>
        </w:rPr>
        <w:t>ínculos con espacios culturales:</w:t>
      </w:r>
      <w:r w:rsidR="009564C0">
        <w:rPr>
          <w:rFonts w:ascii="Arial" w:eastAsia="Times New Roman" w:hAnsi="Arial" w:cs="Arial"/>
          <w:color w:val="222222"/>
          <w:sz w:val="24"/>
          <w:szCs w:val="24"/>
          <w:shd w:val="clear" w:color="auto" w:fill="FFFFFF"/>
          <w:lang w:eastAsia="es-MX"/>
        </w:rPr>
        <w:t xml:space="preserve"> </w:t>
      </w:r>
      <w:r w:rsidR="00092D29">
        <w:rPr>
          <w:rFonts w:ascii="Arial" w:eastAsia="Times New Roman" w:hAnsi="Arial" w:cs="Arial"/>
          <w:color w:val="222222"/>
          <w:sz w:val="24"/>
          <w:szCs w:val="24"/>
          <w:shd w:val="clear" w:color="auto" w:fill="FFFFFF"/>
          <w:lang w:eastAsia="es-MX"/>
        </w:rPr>
        <w:t xml:space="preserve">A.C, I.A.P, Gubernamentales, </w:t>
      </w:r>
      <w:r>
        <w:rPr>
          <w:rFonts w:ascii="Arial" w:eastAsia="Times New Roman" w:hAnsi="Arial" w:cs="Arial"/>
          <w:color w:val="222222"/>
          <w:sz w:val="24"/>
          <w:szCs w:val="24"/>
          <w:shd w:val="clear" w:color="auto" w:fill="FFFFFF"/>
          <w:lang w:eastAsia="es-MX"/>
        </w:rPr>
        <w:t xml:space="preserve">que se ubican dentro de la </w:t>
      </w:r>
      <w:r w:rsidR="009D0B8A">
        <w:rPr>
          <w:rFonts w:ascii="Arial" w:eastAsia="Times New Roman" w:hAnsi="Arial" w:cs="Arial"/>
          <w:color w:val="222222"/>
          <w:sz w:val="24"/>
          <w:szCs w:val="24"/>
          <w:shd w:val="clear" w:color="auto" w:fill="FFFFFF"/>
          <w:lang w:eastAsia="es-MX"/>
        </w:rPr>
        <w:t>demarcac</w:t>
      </w:r>
      <w:r w:rsidR="00092D29">
        <w:rPr>
          <w:rFonts w:ascii="Arial" w:eastAsia="Times New Roman" w:hAnsi="Arial" w:cs="Arial"/>
          <w:color w:val="222222"/>
          <w:sz w:val="24"/>
          <w:szCs w:val="24"/>
          <w:shd w:val="clear" w:color="auto" w:fill="FFFFFF"/>
          <w:lang w:eastAsia="es-MX"/>
        </w:rPr>
        <w:t>ión de la alcaldía  Gustavo a. M</w:t>
      </w:r>
      <w:r>
        <w:rPr>
          <w:rFonts w:ascii="Arial" w:eastAsia="Times New Roman" w:hAnsi="Arial" w:cs="Arial"/>
          <w:color w:val="222222"/>
          <w:sz w:val="24"/>
          <w:szCs w:val="24"/>
          <w:shd w:val="clear" w:color="auto" w:fill="FFFFFF"/>
          <w:lang w:eastAsia="es-MX"/>
        </w:rPr>
        <w:t>adero</w:t>
      </w:r>
    </w:p>
    <w:p w:rsidR="00CB6436" w:rsidRDefault="00CB6436"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Estable</w:t>
      </w:r>
      <w:r w:rsidR="0048551F">
        <w:rPr>
          <w:rFonts w:ascii="Arial" w:eastAsia="Times New Roman" w:hAnsi="Arial" w:cs="Arial"/>
          <w:color w:val="222222"/>
          <w:sz w:val="24"/>
          <w:szCs w:val="24"/>
          <w:shd w:val="clear" w:color="auto" w:fill="FFFFFF"/>
          <w:lang w:eastAsia="es-MX"/>
        </w:rPr>
        <w:t xml:space="preserve">cer vínculos con líderes </w:t>
      </w:r>
      <w:r>
        <w:rPr>
          <w:rFonts w:ascii="Arial" w:eastAsia="Times New Roman" w:hAnsi="Arial" w:cs="Arial"/>
          <w:color w:val="222222"/>
          <w:sz w:val="24"/>
          <w:szCs w:val="24"/>
          <w:shd w:val="clear" w:color="auto" w:fill="FFFFFF"/>
          <w:lang w:eastAsia="es-MX"/>
        </w:rPr>
        <w:t>de enlace</w:t>
      </w:r>
      <w:r w:rsidR="009D0B8A">
        <w:rPr>
          <w:rFonts w:ascii="Arial" w:eastAsia="Times New Roman" w:hAnsi="Arial" w:cs="Arial"/>
          <w:color w:val="222222"/>
          <w:sz w:val="24"/>
          <w:szCs w:val="24"/>
          <w:shd w:val="clear" w:color="auto" w:fill="FFFFFF"/>
          <w:lang w:eastAsia="es-MX"/>
        </w:rPr>
        <w:t xml:space="preserve"> de la comunidad, en las</w:t>
      </w:r>
      <w:r>
        <w:rPr>
          <w:rFonts w:ascii="Arial" w:eastAsia="Times New Roman" w:hAnsi="Arial" w:cs="Arial"/>
          <w:color w:val="222222"/>
          <w:sz w:val="24"/>
          <w:szCs w:val="24"/>
          <w:shd w:val="clear" w:color="auto" w:fill="FFFFFF"/>
          <w:lang w:eastAsia="es-MX"/>
        </w:rPr>
        <w:t xml:space="preserve"> diferentes colonias que se encuentran dentro d</w:t>
      </w:r>
      <w:r w:rsidR="009D0B8A">
        <w:rPr>
          <w:rFonts w:ascii="Arial" w:eastAsia="Times New Roman" w:hAnsi="Arial" w:cs="Arial"/>
          <w:color w:val="222222"/>
          <w:sz w:val="24"/>
          <w:szCs w:val="24"/>
          <w:shd w:val="clear" w:color="auto" w:fill="FFFFFF"/>
          <w:lang w:eastAsia="es-MX"/>
        </w:rPr>
        <w:t xml:space="preserve">el territorio de la alcaldía </w:t>
      </w:r>
      <w:r w:rsidR="0048551F">
        <w:rPr>
          <w:rFonts w:ascii="Arial" w:eastAsia="Times New Roman" w:hAnsi="Arial" w:cs="Arial"/>
          <w:color w:val="222222"/>
          <w:sz w:val="24"/>
          <w:szCs w:val="24"/>
          <w:shd w:val="clear" w:color="auto" w:fill="FFFFFF"/>
          <w:lang w:eastAsia="es-MX"/>
        </w:rPr>
        <w:t>Gustavo a M</w:t>
      </w:r>
      <w:r>
        <w:rPr>
          <w:rFonts w:ascii="Arial" w:eastAsia="Times New Roman" w:hAnsi="Arial" w:cs="Arial"/>
          <w:color w:val="222222"/>
          <w:sz w:val="24"/>
          <w:szCs w:val="24"/>
          <w:shd w:val="clear" w:color="auto" w:fill="FFFFFF"/>
          <w:lang w:eastAsia="es-MX"/>
        </w:rPr>
        <w:t>adero</w:t>
      </w:r>
      <w:r w:rsidR="0048551F">
        <w:rPr>
          <w:rFonts w:ascii="Arial" w:eastAsia="Times New Roman" w:hAnsi="Arial" w:cs="Arial"/>
          <w:color w:val="222222"/>
          <w:sz w:val="24"/>
          <w:szCs w:val="24"/>
          <w:shd w:val="clear" w:color="auto" w:fill="FFFFFF"/>
          <w:lang w:eastAsia="es-MX"/>
        </w:rPr>
        <w:t>.</w:t>
      </w:r>
    </w:p>
    <w:p w:rsidR="00EF1DA1" w:rsidRDefault="00EF1DA1"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Establecer vínculos con músicos profesionistas que capaciten a los replicadores</w:t>
      </w:r>
      <w:r w:rsidR="007159E3">
        <w:rPr>
          <w:rFonts w:ascii="Arial" w:eastAsia="Times New Roman" w:hAnsi="Arial" w:cs="Arial"/>
          <w:color w:val="222222"/>
          <w:sz w:val="24"/>
          <w:szCs w:val="24"/>
          <w:shd w:val="clear" w:color="auto" w:fill="FFFFFF"/>
          <w:lang w:eastAsia="es-MX"/>
        </w:rPr>
        <w:t xml:space="preserve"> musicales y de arte</w:t>
      </w:r>
      <w:r w:rsidR="00CF5F3F">
        <w:rPr>
          <w:rFonts w:ascii="Arial" w:eastAsia="Times New Roman" w:hAnsi="Arial" w:cs="Arial"/>
          <w:color w:val="222222"/>
          <w:sz w:val="24"/>
          <w:szCs w:val="24"/>
          <w:shd w:val="clear" w:color="auto" w:fill="FFFFFF"/>
          <w:lang w:eastAsia="es-MX"/>
        </w:rPr>
        <w:t>.</w:t>
      </w:r>
    </w:p>
    <w:p w:rsidR="00E120A2" w:rsidRDefault="00E120A2" w:rsidP="00E120A2">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Elaboración de un directorio actualizado de las</w:t>
      </w:r>
      <w:r w:rsidR="0057224B">
        <w:rPr>
          <w:rFonts w:ascii="Arial" w:eastAsia="Times New Roman" w:hAnsi="Arial" w:cs="Arial"/>
          <w:color w:val="222222"/>
          <w:sz w:val="24"/>
          <w:szCs w:val="24"/>
          <w:shd w:val="clear" w:color="auto" w:fill="FFFFFF"/>
          <w:lang w:eastAsia="es-MX"/>
        </w:rPr>
        <w:t xml:space="preserve"> diferentes organizaciones: A.C</w:t>
      </w:r>
      <w:r>
        <w:rPr>
          <w:rFonts w:ascii="Arial" w:eastAsia="Times New Roman" w:hAnsi="Arial" w:cs="Arial"/>
          <w:color w:val="222222"/>
          <w:sz w:val="24"/>
          <w:szCs w:val="24"/>
          <w:shd w:val="clear" w:color="auto" w:fill="FFFFFF"/>
          <w:lang w:eastAsia="es-MX"/>
        </w:rPr>
        <w:t>, I.A.P y gubernamentales que tengan dentro de sus funciones la atención a la comunidad en los aspectos culturales.</w:t>
      </w:r>
    </w:p>
    <w:p w:rsidR="00E120A2" w:rsidRDefault="00596F26" w:rsidP="00E120A2">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Difusión de los talleres culturales comunitarios</w:t>
      </w:r>
      <w:r w:rsidR="0093063C">
        <w:rPr>
          <w:rFonts w:ascii="Arial" w:eastAsia="Times New Roman" w:hAnsi="Arial" w:cs="Arial"/>
          <w:color w:val="222222"/>
          <w:sz w:val="24"/>
          <w:szCs w:val="24"/>
          <w:shd w:val="clear" w:color="auto" w:fill="FFFFFF"/>
          <w:lang w:eastAsia="es-MX"/>
        </w:rPr>
        <w:t xml:space="preserve">, en reuniones de puntos clave de la comunidad, </w:t>
      </w:r>
      <w:r w:rsidR="001B1ADE">
        <w:rPr>
          <w:rFonts w:ascii="Arial" w:eastAsia="Times New Roman" w:hAnsi="Arial" w:cs="Arial"/>
          <w:color w:val="222222"/>
          <w:sz w:val="24"/>
          <w:szCs w:val="24"/>
          <w:shd w:val="clear" w:color="auto" w:fill="FFFFFF"/>
          <w:lang w:eastAsia="es-MX"/>
        </w:rPr>
        <w:t>así</w:t>
      </w:r>
      <w:r w:rsidR="0093063C">
        <w:rPr>
          <w:rFonts w:ascii="Arial" w:eastAsia="Times New Roman" w:hAnsi="Arial" w:cs="Arial"/>
          <w:color w:val="222222"/>
          <w:sz w:val="24"/>
          <w:szCs w:val="24"/>
          <w:shd w:val="clear" w:color="auto" w:fill="FFFFFF"/>
          <w:lang w:eastAsia="es-MX"/>
        </w:rPr>
        <w:t xml:space="preserve"> como invitación personalizada  casa por casa.</w:t>
      </w:r>
    </w:p>
    <w:p w:rsidR="00E120A2" w:rsidRDefault="00E120A2" w:rsidP="00E120A2">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Registro de participantes a través de un expediente de avances</w:t>
      </w:r>
    </w:p>
    <w:p w:rsidR="00E120A2" w:rsidRDefault="00E120A2" w:rsidP="00E120A2">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Proporcionar instrumento necesario para su aprendizaje a participantes de los talleres de cultura comunitaria, que en su momento no lo tenga hasta la compra del mismo, sin costo alguno</w:t>
      </w:r>
      <w:r w:rsidR="000C4361">
        <w:rPr>
          <w:rFonts w:ascii="Arial" w:eastAsia="Times New Roman" w:hAnsi="Arial" w:cs="Arial"/>
          <w:color w:val="222222"/>
          <w:sz w:val="24"/>
          <w:szCs w:val="24"/>
          <w:shd w:val="clear" w:color="auto" w:fill="FFFFFF"/>
          <w:lang w:eastAsia="es-MX"/>
        </w:rPr>
        <w:t>.</w:t>
      </w:r>
    </w:p>
    <w:p w:rsidR="00C727EB" w:rsidRDefault="00C727EB"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Presentaciones musicales de los participantes de los talleres de cultura comunitaria en diferentes foros de la CDMX</w:t>
      </w:r>
      <w:r w:rsidR="0073639D">
        <w:rPr>
          <w:rFonts w:ascii="Arial" w:eastAsia="Times New Roman" w:hAnsi="Arial" w:cs="Arial"/>
          <w:color w:val="222222"/>
          <w:sz w:val="24"/>
          <w:szCs w:val="24"/>
          <w:shd w:val="clear" w:color="auto" w:fill="FFFFFF"/>
          <w:lang w:eastAsia="es-MX"/>
        </w:rPr>
        <w:t>.</w:t>
      </w:r>
    </w:p>
    <w:p w:rsidR="000C0002" w:rsidRDefault="000C0002"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Evaluación de las actividades realizadas periódicamente</w:t>
      </w:r>
      <w:r w:rsidR="0073639D">
        <w:rPr>
          <w:rFonts w:ascii="Arial" w:eastAsia="Times New Roman" w:hAnsi="Arial" w:cs="Arial"/>
          <w:color w:val="222222"/>
          <w:sz w:val="24"/>
          <w:szCs w:val="24"/>
          <w:shd w:val="clear" w:color="auto" w:fill="FFFFFF"/>
          <w:lang w:eastAsia="es-MX"/>
        </w:rPr>
        <w:t xml:space="preserve"> para reconocer los atrasos o los avances con o planeado</w:t>
      </w:r>
    </w:p>
    <w:p w:rsidR="000C0002" w:rsidRDefault="000C0002" w:rsidP="009A471A">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F1789C" w:rsidRDefault="00F1789C"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F1789C" w:rsidRDefault="00F1789C"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F1789C" w:rsidRDefault="00F1789C"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F1789C" w:rsidRDefault="00F1789C"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C95018" w:rsidRDefault="00C95018"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C95018" w:rsidRDefault="00C95018"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F1789C" w:rsidRDefault="00C95018"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lastRenderedPageBreak/>
        <w:t xml:space="preserve">5.  </w:t>
      </w:r>
      <w:r w:rsidR="00993D28">
        <w:rPr>
          <w:rFonts w:ascii="Arial" w:eastAsia="Times New Roman" w:hAnsi="Arial" w:cs="Arial"/>
          <w:b/>
          <w:color w:val="222222"/>
          <w:sz w:val="24"/>
          <w:szCs w:val="24"/>
          <w:shd w:val="clear" w:color="auto" w:fill="FFFFFF"/>
          <w:lang w:eastAsia="es-MX"/>
        </w:rPr>
        <w:t>RECURSOS</w:t>
      </w:r>
    </w:p>
    <w:p w:rsidR="00CB6436" w:rsidRDefault="00993D28" w:rsidP="00C95018">
      <w:pPr>
        <w:spacing w:before="100" w:beforeAutospacing="1" w:after="100" w:afterAutospacing="1" w:line="240" w:lineRule="auto"/>
        <w:ind w:left="426"/>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H</w:t>
      </w:r>
      <w:r w:rsidR="00CB6436">
        <w:rPr>
          <w:rFonts w:ascii="Arial" w:eastAsia="Times New Roman" w:hAnsi="Arial" w:cs="Arial"/>
          <w:b/>
          <w:color w:val="222222"/>
          <w:sz w:val="24"/>
          <w:szCs w:val="24"/>
          <w:shd w:val="clear" w:color="auto" w:fill="FFFFFF"/>
          <w:lang w:eastAsia="es-MX"/>
        </w:rPr>
        <w:t>umanos</w:t>
      </w:r>
    </w:p>
    <w:p w:rsidR="00F1789C" w:rsidRPr="00F368F9" w:rsidRDefault="00F368F9" w:rsidP="00C95018">
      <w:pPr>
        <w:spacing w:before="100" w:beforeAutospacing="1" w:after="100" w:afterAutospacing="1" w:line="240" w:lineRule="auto"/>
        <w:ind w:left="426"/>
        <w:jc w:val="both"/>
        <w:textAlignment w:val="baseline"/>
        <w:rPr>
          <w:rFonts w:ascii="Arial" w:eastAsia="Times New Roman" w:hAnsi="Arial" w:cs="Arial"/>
          <w:color w:val="222222"/>
          <w:sz w:val="24"/>
          <w:szCs w:val="24"/>
          <w:shd w:val="clear" w:color="auto" w:fill="FFFFFF"/>
          <w:lang w:eastAsia="es-MX"/>
        </w:rPr>
      </w:pPr>
      <w:r w:rsidRPr="00F368F9">
        <w:rPr>
          <w:rFonts w:ascii="Arial" w:eastAsia="Times New Roman" w:hAnsi="Arial" w:cs="Arial"/>
          <w:color w:val="222222"/>
          <w:sz w:val="24"/>
          <w:szCs w:val="24"/>
          <w:shd w:val="clear" w:color="auto" w:fill="FFFFFF"/>
          <w:lang w:eastAsia="es-MX"/>
        </w:rPr>
        <w:t>Profesor:</w:t>
      </w:r>
    </w:p>
    <w:p w:rsidR="00F368F9" w:rsidRPr="00F368F9" w:rsidRDefault="00F368F9" w:rsidP="00F368F9">
      <w:pPr>
        <w:pStyle w:val="Prrafodelista"/>
        <w:numPr>
          <w:ilvl w:val="0"/>
          <w:numId w:val="15"/>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F368F9">
        <w:rPr>
          <w:rFonts w:ascii="Arial" w:eastAsia="Times New Roman" w:hAnsi="Arial" w:cs="Arial"/>
          <w:color w:val="222222"/>
          <w:sz w:val="24"/>
          <w:szCs w:val="24"/>
          <w:shd w:val="clear" w:color="auto" w:fill="FFFFFF"/>
          <w:lang w:eastAsia="es-MX"/>
        </w:rPr>
        <w:t xml:space="preserve">Artes </w:t>
      </w:r>
    </w:p>
    <w:p w:rsidR="00F368F9" w:rsidRPr="00F368F9" w:rsidRDefault="00F368F9" w:rsidP="00F368F9">
      <w:pPr>
        <w:pStyle w:val="Prrafodelista"/>
        <w:numPr>
          <w:ilvl w:val="0"/>
          <w:numId w:val="15"/>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F368F9">
        <w:rPr>
          <w:rFonts w:ascii="Arial" w:eastAsia="Times New Roman" w:hAnsi="Arial" w:cs="Arial"/>
          <w:color w:val="222222"/>
          <w:sz w:val="24"/>
          <w:szCs w:val="24"/>
          <w:shd w:val="clear" w:color="auto" w:fill="FFFFFF"/>
          <w:lang w:eastAsia="es-MX"/>
        </w:rPr>
        <w:t>Violín</w:t>
      </w:r>
    </w:p>
    <w:p w:rsidR="00F368F9" w:rsidRPr="00F368F9" w:rsidRDefault="00F368F9" w:rsidP="00F368F9">
      <w:pPr>
        <w:pStyle w:val="Prrafodelista"/>
        <w:numPr>
          <w:ilvl w:val="0"/>
          <w:numId w:val="15"/>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F368F9">
        <w:rPr>
          <w:rFonts w:ascii="Arial" w:eastAsia="Times New Roman" w:hAnsi="Arial" w:cs="Arial"/>
          <w:color w:val="222222"/>
          <w:sz w:val="24"/>
          <w:szCs w:val="24"/>
          <w:shd w:val="clear" w:color="auto" w:fill="FFFFFF"/>
          <w:lang w:eastAsia="es-MX"/>
        </w:rPr>
        <w:t>Jarana</w:t>
      </w:r>
    </w:p>
    <w:p w:rsidR="00F368F9" w:rsidRDefault="005D1170" w:rsidP="00F368F9">
      <w:pPr>
        <w:pStyle w:val="Prrafodelista"/>
        <w:numPr>
          <w:ilvl w:val="0"/>
          <w:numId w:val="15"/>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G</w:t>
      </w:r>
      <w:r w:rsidR="00F368F9" w:rsidRPr="00F368F9">
        <w:rPr>
          <w:rFonts w:ascii="Arial" w:eastAsia="Times New Roman" w:hAnsi="Arial" w:cs="Arial"/>
          <w:color w:val="222222"/>
          <w:sz w:val="24"/>
          <w:szCs w:val="24"/>
          <w:shd w:val="clear" w:color="auto" w:fill="FFFFFF"/>
          <w:lang w:eastAsia="es-MX"/>
        </w:rPr>
        <w:t>uitarra</w:t>
      </w:r>
    </w:p>
    <w:p w:rsidR="005D1170" w:rsidRPr="00F368F9" w:rsidRDefault="005D1170" w:rsidP="00F368F9">
      <w:pPr>
        <w:pStyle w:val="Prrafodelista"/>
        <w:numPr>
          <w:ilvl w:val="0"/>
          <w:numId w:val="15"/>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Tejido</w:t>
      </w:r>
    </w:p>
    <w:p w:rsidR="00CB6436" w:rsidRPr="00993D28" w:rsidRDefault="005D1170" w:rsidP="00C95018">
      <w:pPr>
        <w:spacing w:before="100" w:beforeAutospacing="1" w:after="100" w:afterAutospacing="1" w:line="240" w:lineRule="auto"/>
        <w:ind w:left="426"/>
        <w:jc w:val="both"/>
        <w:textAlignment w:val="baseline"/>
        <w:rPr>
          <w:rFonts w:ascii="Arial" w:eastAsia="Times New Roman" w:hAnsi="Arial" w:cs="Arial"/>
          <w:b/>
          <w:color w:val="222222"/>
          <w:sz w:val="24"/>
          <w:szCs w:val="24"/>
          <w:shd w:val="clear" w:color="auto" w:fill="FFFFFF"/>
          <w:lang w:eastAsia="es-MX"/>
        </w:rPr>
      </w:pPr>
      <w:r w:rsidRPr="00993D28">
        <w:rPr>
          <w:rFonts w:ascii="Arial" w:eastAsia="Times New Roman" w:hAnsi="Arial" w:cs="Arial"/>
          <w:b/>
          <w:color w:val="222222"/>
          <w:sz w:val="24"/>
          <w:szCs w:val="24"/>
          <w:shd w:val="clear" w:color="auto" w:fill="FFFFFF"/>
          <w:lang w:eastAsia="es-MX"/>
        </w:rPr>
        <w:t>Materiales</w:t>
      </w:r>
    </w:p>
    <w:p w:rsidR="00F86118" w:rsidRPr="00FB4D01" w:rsidRDefault="00F86118" w:rsidP="00F86118">
      <w:pPr>
        <w:spacing w:before="100" w:beforeAutospacing="1" w:after="100" w:afterAutospacing="1" w:line="240" w:lineRule="auto"/>
        <w:ind w:left="284" w:hanging="284"/>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      Manualidades</w:t>
      </w:r>
    </w:p>
    <w:p w:rsidR="005D1170" w:rsidRPr="005D1170" w:rsidRDefault="005D1170" w:rsidP="005D1170">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5D1170">
        <w:rPr>
          <w:rFonts w:ascii="Arial" w:eastAsia="Times New Roman" w:hAnsi="Arial" w:cs="Arial"/>
          <w:color w:val="222222"/>
          <w:sz w:val="24"/>
          <w:szCs w:val="24"/>
          <w:shd w:val="clear" w:color="auto" w:fill="FFFFFF"/>
          <w:lang w:eastAsia="es-MX"/>
        </w:rPr>
        <w:t xml:space="preserve">mesas </w:t>
      </w:r>
      <w:r w:rsidR="00160A95">
        <w:rPr>
          <w:rFonts w:ascii="Arial" w:eastAsia="Times New Roman" w:hAnsi="Arial" w:cs="Arial"/>
          <w:color w:val="222222"/>
          <w:sz w:val="24"/>
          <w:szCs w:val="24"/>
          <w:shd w:val="clear" w:color="auto" w:fill="FFFFFF"/>
          <w:lang w:eastAsia="es-MX"/>
        </w:rPr>
        <w:t xml:space="preserve">                                                 tijeras</w:t>
      </w:r>
    </w:p>
    <w:p w:rsidR="005D1170" w:rsidRPr="005D1170" w:rsidRDefault="005D1170" w:rsidP="005D1170">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5D1170">
        <w:rPr>
          <w:rFonts w:ascii="Arial" w:eastAsia="Times New Roman" w:hAnsi="Arial" w:cs="Arial"/>
          <w:color w:val="222222"/>
          <w:sz w:val="24"/>
          <w:szCs w:val="24"/>
          <w:shd w:val="clear" w:color="auto" w:fill="FFFFFF"/>
          <w:lang w:eastAsia="es-MX"/>
        </w:rPr>
        <w:t>sillas</w:t>
      </w:r>
      <w:r w:rsidR="00F86118">
        <w:rPr>
          <w:rFonts w:ascii="Arial" w:eastAsia="Times New Roman" w:hAnsi="Arial" w:cs="Arial"/>
          <w:color w:val="222222"/>
          <w:sz w:val="24"/>
          <w:szCs w:val="24"/>
          <w:shd w:val="clear" w:color="auto" w:fill="FFFFFF"/>
          <w:lang w:eastAsia="es-MX"/>
        </w:rPr>
        <w:t xml:space="preserve"> y/o bancos</w:t>
      </w:r>
      <w:r w:rsidR="00160A95">
        <w:rPr>
          <w:rFonts w:ascii="Arial" w:eastAsia="Times New Roman" w:hAnsi="Arial" w:cs="Arial"/>
          <w:color w:val="222222"/>
          <w:sz w:val="24"/>
          <w:szCs w:val="24"/>
          <w:shd w:val="clear" w:color="auto" w:fill="FFFFFF"/>
          <w:lang w:eastAsia="es-MX"/>
        </w:rPr>
        <w:t xml:space="preserve">                                  </w:t>
      </w:r>
      <w:proofErr w:type="spellStart"/>
      <w:r w:rsidR="00160A95">
        <w:rPr>
          <w:rFonts w:ascii="Arial" w:eastAsia="Times New Roman" w:hAnsi="Arial" w:cs="Arial"/>
          <w:color w:val="222222"/>
          <w:sz w:val="24"/>
          <w:szCs w:val="24"/>
          <w:shd w:val="clear" w:color="auto" w:fill="FFFFFF"/>
          <w:lang w:eastAsia="es-MX"/>
        </w:rPr>
        <w:t>maskintape</w:t>
      </w:r>
      <w:proofErr w:type="spellEnd"/>
    </w:p>
    <w:p w:rsidR="005D1170" w:rsidRPr="005D1170" w:rsidRDefault="005D1170" w:rsidP="005D1170">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5D1170">
        <w:rPr>
          <w:rFonts w:ascii="Arial" w:eastAsia="Times New Roman" w:hAnsi="Arial" w:cs="Arial"/>
          <w:color w:val="222222"/>
          <w:sz w:val="24"/>
          <w:szCs w:val="24"/>
          <w:shd w:val="clear" w:color="auto" w:fill="FFFFFF"/>
          <w:lang w:eastAsia="es-MX"/>
        </w:rPr>
        <w:t>hojas: blancas y de colores</w:t>
      </w:r>
      <w:r w:rsidR="006F62FE">
        <w:rPr>
          <w:rFonts w:ascii="Arial" w:eastAsia="Times New Roman" w:hAnsi="Arial" w:cs="Arial"/>
          <w:color w:val="222222"/>
          <w:sz w:val="24"/>
          <w:szCs w:val="24"/>
          <w:shd w:val="clear" w:color="auto" w:fill="FFFFFF"/>
          <w:lang w:eastAsia="es-MX"/>
        </w:rPr>
        <w:t xml:space="preserve">                 recortes de telas de diferente color</w:t>
      </w:r>
    </w:p>
    <w:p w:rsidR="005D1170" w:rsidRPr="005D1170" w:rsidRDefault="005D1170" w:rsidP="005D1170">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5D1170">
        <w:rPr>
          <w:rFonts w:ascii="Arial" w:eastAsia="Times New Roman" w:hAnsi="Arial" w:cs="Arial"/>
          <w:color w:val="222222"/>
          <w:sz w:val="24"/>
          <w:szCs w:val="24"/>
          <w:shd w:val="clear" w:color="auto" w:fill="FFFFFF"/>
          <w:lang w:eastAsia="es-MX"/>
        </w:rPr>
        <w:t>lá</w:t>
      </w:r>
      <w:r>
        <w:rPr>
          <w:rFonts w:ascii="Arial" w:eastAsia="Times New Roman" w:hAnsi="Arial" w:cs="Arial"/>
          <w:color w:val="222222"/>
          <w:sz w:val="24"/>
          <w:szCs w:val="24"/>
          <w:shd w:val="clear" w:color="auto" w:fill="FFFFFF"/>
          <w:lang w:eastAsia="es-MX"/>
        </w:rPr>
        <w:t>p</w:t>
      </w:r>
      <w:r w:rsidRPr="005D1170">
        <w:rPr>
          <w:rFonts w:ascii="Arial" w:eastAsia="Times New Roman" w:hAnsi="Arial" w:cs="Arial"/>
          <w:color w:val="222222"/>
          <w:sz w:val="24"/>
          <w:szCs w:val="24"/>
          <w:shd w:val="clear" w:color="auto" w:fill="FFFFFF"/>
          <w:lang w:eastAsia="es-MX"/>
        </w:rPr>
        <w:t>ices</w:t>
      </w:r>
      <w:r w:rsidR="006F62FE">
        <w:rPr>
          <w:rFonts w:ascii="Arial" w:eastAsia="Times New Roman" w:hAnsi="Arial" w:cs="Arial"/>
          <w:color w:val="222222"/>
          <w:sz w:val="24"/>
          <w:szCs w:val="24"/>
          <w:shd w:val="clear" w:color="auto" w:fill="FFFFFF"/>
          <w:lang w:eastAsia="es-MX"/>
        </w:rPr>
        <w:t xml:space="preserve">                                                 textura</w:t>
      </w:r>
    </w:p>
    <w:p w:rsidR="005D1170" w:rsidRPr="00FB4D01" w:rsidRDefault="005D1170" w:rsidP="005D1170">
      <w:pPr>
        <w:pStyle w:val="Prrafodelista"/>
        <w:numPr>
          <w:ilvl w:val="0"/>
          <w:numId w:val="16"/>
        </w:num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sidRPr="005D1170">
        <w:rPr>
          <w:rFonts w:ascii="Arial" w:eastAsia="Times New Roman" w:hAnsi="Arial" w:cs="Arial"/>
          <w:color w:val="222222"/>
          <w:sz w:val="24"/>
          <w:szCs w:val="24"/>
          <w:shd w:val="clear" w:color="auto" w:fill="FFFFFF"/>
          <w:lang w:eastAsia="es-MX"/>
        </w:rPr>
        <w:t>gomas</w:t>
      </w:r>
      <w:r w:rsidR="006F62FE">
        <w:rPr>
          <w:rFonts w:ascii="Arial" w:eastAsia="Times New Roman" w:hAnsi="Arial" w:cs="Arial"/>
          <w:color w:val="222222"/>
          <w:sz w:val="24"/>
          <w:szCs w:val="24"/>
          <w:shd w:val="clear" w:color="auto" w:fill="FFFFFF"/>
          <w:lang w:eastAsia="es-MX"/>
        </w:rPr>
        <w:t xml:space="preserve">                                                  fieltro de diferentes colores</w:t>
      </w:r>
    </w:p>
    <w:p w:rsidR="00FB4D01" w:rsidRPr="00F86118" w:rsidRDefault="00FB4D01" w:rsidP="005D1170">
      <w:pPr>
        <w:pStyle w:val="Prrafodelista"/>
        <w:numPr>
          <w:ilvl w:val="0"/>
          <w:numId w:val="16"/>
        </w:num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roofErr w:type="spellStart"/>
      <w:r>
        <w:rPr>
          <w:rFonts w:ascii="Arial" w:eastAsia="Times New Roman" w:hAnsi="Arial" w:cs="Arial"/>
          <w:color w:val="222222"/>
          <w:sz w:val="24"/>
          <w:szCs w:val="24"/>
          <w:shd w:val="clear" w:color="auto" w:fill="FFFFFF"/>
          <w:lang w:eastAsia="es-MX"/>
        </w:rPr>
        <w:t>resistol</w:t>
      </w:r>
      <w:proofErr w:type="spellEnd"/>
      <w:r>
        <w:rPr>
          <w:rFonts w:ascii="Arial" w:eastAsia="Times New Roman" w:hAnsi="Arial" w:cs="Arial"/>
          <w:color w:val="222222"/>
          <w:sz w:val="24"/>
          <w:szCs w:val="24"/>
          <w:shd w:val="clear" w:color="auto" w:fill="FFFFFF"/>
          <w:lang w:eastAsia="es-MX"/>
        </w:rPr>
        <w:t xml:space="preserve"> o </w:t>
      </w:r>
      <w:r w:rsidR="00F86118">
        <w:rPr>
          <w:rFonts w:ascii="Arial" w:eastAsia="Times New Roman" w:hAnsi="Arial" w:cs="Arial"/>
          <w:color w:val="222222"/>
          <w:sz w:val="24"/>
          <w:szCs w:val="24"/>
          <w:shd w:val="clear" w:color="auto" w:fill="FFFFFF"/>
          <w:lang w:eastAsia="es-MX"/>
        </w:rPr>
        <w:t>silicón</w:t>
      </w:r>
      <w:r>
        <w:rPr>
          <w:rFonts w:ascii="Arial" w:eastAsia="Times New Roman" w:hAnsi="Arial" w:cs="Arial"/>
          <w:color w:val="222222"/>
          <w:sz w:val="24"/>
          <w:szCs w:val="24"/>
          <w:shd w:val="clear" w:color="auto" w:fill="FFFFFF"/>
          <w:lang w:eastAsia="es-MX"/>
        </w:rPr>
        <w:t xml:space="preserve"> líquido</w:t>
      </w:r>
    </w:p>
    <w:p w:rsidR="00F86118" w:rsidRDefault="00F86118" w:rsidP="00F86118">
      <w:pPr>
        <w:pStyle w:val="Prrafodelista"/>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F86118" w:rsidRPr="00F86118" w:rsidRDefault="00F86118" w:rsidP="00F86118">
      <w:pPr>
        <w:spacing w:before="100" w:beforeAutospacing="1" w:after="100" w:afterAutospacing="1" w:line="240" w:lineRule="auto"/>
        <w:ind w:left="284" w:hanging="284"/>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 xml:space="preserve">      </w:t>
      </w:r>
      <w:r w:rsidRPr="00F86118">
        <w:rPr>
          <w:rFonts w:ascii="Arial" w:eastAsia="Times New Roman" w:hAnsi="Arial" w:cs="Arial"/>
          <w:color w:val="222222"/>
          <w:sz w:val="24"/>
          <w:szCs w:val="24"/>
          <w:shd w:val="clear" w:color="auto" w:fill="FFFFFF"/>
          <w:lang w:eastAsia="es-MX"/>
        </w:rPr>
        <w:t>Talleres</w:t>
      </w:r>
    </w:p>
    <w:p w:rsidR="00F86118" w:rsidRPr="00F86118" w:rsidRDefault="00F86118" w:rsidP="00F86118">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g</w:t>
      </w:r>
      <w:r w:rsidRPr="00F86118">
        <w:rPr>
          <w:rFonts w:ascii="Arial" w:eastAsia="Times New Roman" w:hAnsi="Arial" w:cs="Arial"/>
          <w:color w:val="222222"/>
          <w:sz w:val="24"/>
          <w:szCs w:val="24"/>
          <w:shd w:val="clear" w:color="auto" w:fill="FFFFFF"/>
          <w:lang w:eastAsia="es-MX"/>
        </w:rPr>
        <w:t xml:space="preserve">uitarras </w:t>
      </w:r>
    </w:p>
    <w:p w:rsidR="00F86118" w:rsidRDefault="00F86118" w:rsidP="00F86118">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violines</w:t>
      </w:r>
    </w:p>
    <w:p w:rsidR="00F86118" w:rsidRDefault="00F86118" w:rsidP="00F86118">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jaranas</w:t>
      </w:r>
    </w:p>
    <w:p w:rsidR="00F86118" w:rsidRDefault="00F86118" w:rsidP="00F86118">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afinadores</w:t>
      </w:r>
    </w:p>
    <w:p w:rsidR="00F86118" w:rsidRDefault="00F86118" w:rsidP="00F86118">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cuerdas</w:t>
      </w:r>
    </w:p>
    <w:p w:rsidR="00F86118" w:rsidRDefault="00F86118" w:rsidP="00F86118">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lápices</w:t>
      </w:r>
    </w:p>
    <w:p w:rsidR="00F86118" w:rsidRDefault="00F86118" w:rsidP="00F86118">
      <w:pPr>
        <w:pStyle w:val="Prrafodelista"/>
        <w:numPr>
          <w:ilvl w:val="0"/>
          <w:numId w:val="16"/>
        </w:num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cuadernos</w:t>
      </w:r>
    </w:p>
    <w:p w:rsidR="00F86118" w:rsidRPr="00F86118" w:rsidRDefault="00F86118" w:rsidP="00F86118">
      <w:pPr>
        <w:pStyle w:val="Prrafodelista"/>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p>
    <w:p w:rsidR="00DA464C" w:rsidRDefault="00DA464C" w:rsidP="00C95018">
      <w:pPr>
        <w:pStyle w:val="Prrafodelista"/>
        <w:tabs>
          <w:tab w:val="left" w:pos="426"/>
        </w:tabs>
        <w:spacing w:before="100" w:beforeAutospacing="1" w:after="100" w:afterAutospacing="1" w:line="240" w:lineRule="auto"/>
        <w:ind w:left="426"/>
        <w:jc w:val="both"/>
        <w:textAlignment w:val="baseline"/>
        <w:rPr>
          <w:rFonts w:ascii="Arial" w:eastAsia="Times New Roman" w:hAnsi="Arial" w:cs="Arial"/>
          <w:b/>
          <w:color w:val="222222"/>
          <w:sz w:val="24"/>
          <w:szCs w:val="24"/>
          <w:shd w:val="clear" w:color="auto" w:fill="FFFFFF"/>
          <w:lang w:eastAsia="es-MX"/>
        </w:rPr>
      </w:pPr>
    </w:p>
    <w:p w:rsidR="00DA464C" w:rsidRDefault="00DA464C" w:rsidP="00C95018">
      <w:pPr>
        <w:pStyle w:val="Prrafodelista"/>
        <w:tabs>
          <w:tab w:val="left" w:pos="426"/>
        </w:tabs>
        <w:spacing w:before="100" w:beforeAutospacing="1" w:after="100" w:afterAutospacing="1" w:line="240" w:lineRule="auto"/>
        <w:ind w:left="426"/>
        <w:jc w:val="both"/>
        <w:textAlignment w:val="baseline"/>
        <w:rPr>
          <w:rFonts w:ascii="Arial" w:eastAsia="Times New Roman" w:hAnsi="Arial" w:cs="Arial"/>
          <w:b/>
          <w:color w:val="222222"/>
          <w:sz w:val="24"/>
          <w:szCs w:val="24"/>
          <w:shd w:val="clear" w:color="auto" w:fill="FFFFFF"/>
          <w:lang w:eastAsia="es-MX"/>
        </w:rPr>
      </w:pPr>
    </w:p>
    <w:p w:rsidR="00E8124A" w:rsidRDefault="00346A0C" w:rsidP="00C95018">
      <w:pPr>
        <w:pStyle w:val="Prrafodelista"/>
        <w:tabs>
          <w:tab w:val="left" w:pos="426"/>
        </w:tabs>
        <w:spacing w:before="100" w:beforeAutospacing="1" w:after="100" w:afterAutospacing="1" w:line="240" w:lineRule="auto"/>
        <w:ind w:left="426"/>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Financieros</w:t>
      </w:r>
    </w:p>
    <w:p w:rsidR="00EA6F90" w:rsidRPr="00EA6F90" w:rsidRDefault="00C95018" w:rsidP="00346A0C">
      <w:pPr>
        <w:pStyle w:val="Prrafodelista"/>
        <w:tabs>
          <w:tab w:val="left" w:pos="0"/>
        </w:tabs>
        <w:spacing w:before="100" w:beforeAutospacing="1" w:after="100" w:afterAutospacing="1" w:line="240" w:lineRule="auto"/>
        <w:ind w:left="0"/>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     </w:t>
      </w:r>
      <w:r w:rsidR="00EA6F90" w:rsidRPr="00EA6F90">
        <w:rPr>
          <w:rFonts w:ascii="Arial" w:eastAsia="Times New Roman" w:hAnsi="Arial" w:cs="Arial"/>
          <w:color w:val="222222"/>
          <w:sz w:val="24"/>
          <w:szCs w:val="24"/>
          <w:shd w:val="clear" w:color="auto" w:fill="FFFFFF"/>
          <w:lang w:eastAsia="es-MX"/>
        </w:rPr>
        <w:t>Se definirá por cada taller re</w:t>
      </w:r>
      <w:r w:rsidR="00EA6F90">
        <w:rPr>
          <w:rFonts w:ascii="Arial" w:eastAsia="Times New Roman" w:hAnsi="Arial" w:cs="Arial"/>
          <w:color w:val="222222"/>
          <w:sz w:val="24"/>
          <w:szCs w:val="24"/>
          <w:shd w:val="clear" w:color="auto" w:fill="FFFFFF"/>
          <w:lang w:eastAsia="es-MX"/>
        </w:rPr>
        <w:t>a</w:t>
      </w:r>
      <w:r w:rsidR="00EA6F90" w:rsidRPr="00EA6F90">
        <w:rPr>
          <w:rFonts w:ascii="Arial" w:eastAsia="Times New Roman" w:hAnsi="Arial" w:cs="Arial"/>
          <w:color w:val="222222"/>
          <w:sz w:val="24"/>
          <w:szCs w:val="24"/>
          <w:shd w:val="clear" w:color="auto" w:fill="FFFFFF"/>
          <w:lang w:eastAsia="es-MX"/>
        </w:rPr>
        <w:t>lizado</w:t>
      </w:r>
    </w:p>
    <w:p w:rsidR="00E8124A" w:rsidRPr="00E8124A" w:rsidRDefault="00E8124A"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160A95" w:rsidRDefault="00160A95"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160A95" w:rsidRDefault="00160A95"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
    <w:p w:rsidR="008B0F01" w:rsidRDefault="00C802EE"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lastRenderedPageBreak/>
        <w:t xml:space="preserve">6. </w:t>
      </w:r>
      <w:r w:rsidR="001608DB">
        <w:rPr>
          <w:rFonts w:ascii="Arial" w:eastAsia="Times New Roman" w:hAnsi="Arial" w:cs="Arial"/>
          <w:b/>
          <w:color w:val="222222"/>
          <w:sz w:val="24"/>
          <w:szCs w:val="24"/>
          <w:shd w:val="clear" w:color="auto" w:fill="FFFFFF"/>
          <w:lang w:eastAsia="es-MX"/>
        </w:rPr>
        <w:t>ACCIONES</w:t>
      </w:r>
    </w:p>
    <w:p w:rsidR="00235513" w:rsidRPr="0000494A" w:rsidRDefault="00235513"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00494A">
        <w:rPr>
          <w:rFonts w:ascii="Arial" w:eastAsia="Times New Roman" w:hAnsi="Arial" w:cs="Arial"/>
          <w:color w:val="222222"/>
          <w:sz w:val="24"/>
          <w:szCs w:val="24"/>
          <w:shd w:val="clear" w:color="auto" w:fill="FFFFFF"/>
          <w:lang w:eastAsia="es-MX"/>
        </w:rPr>
        <w:t xml:space="preserve">Taller de </w:t>
      </w:r>
      <w:r w:rsidR="0000494A" w:rsidRPr="0000494A">
        <w:rPr>
          <w:rFonts w:ascii="Arial" w:eastAsia="Times New Roman" w:hAnsi="Arial" w:cs="Arial"/>
          <w:color w:val="222222"/>
          <w:sz w:val="24"/>
          <w:szCs w:val="24"/>
          <w:shd w:val="clear" w:color="auto" w:fill="FFFFFF"/>
          <w:lang w:eastAsia="es-MX"/>
        </w:rPr>
        <w:t xml:space="preserve">Música </w:t>
      </w:r>
      <w:r w:rsidR="004D3A98">
        <w:rPr>
          <w:rFonts w:ascii="Arial" w:eastAsia="Times New Roman" w:hAnsi="Arial" w:cs="Arial"/>
          <w:color w:val="222222"/>
          <w:sz w:val="24"/>
          <w:szCs w:val="24"/>
          <w:shd w:val="clear" w:color="auto" w:fill="FFFFFF"/>
          <w:lang w:eastAsia="es-MX"/>
        </w:rPr>
        <w:t xml:space="preserve">                           </w:t>
      </w:r>
      <w:r w:rsidR="0000494A" w:rsidRPr="0000494A">
        <w:rPr>
          <w:rFonts w:ascii="Arial" w:eastAsia="Times New Roman" w:hAnsi="Arial" w:cs="Arial"/>
          <w:color w:val="222222"/>
          <w:sz w:val="24"/>
          <w:szCs w:val="24"/>
          <w:shd w:val="clear" w:color="auto" w:fill="FFFFFF"/>
          <w:lang w:eastAsia="es-MX"/>
        </w:rPr>
        <w:t>Taller de Arte</w:t>
      </w:r>
      <w:r w:rsidR="004D3A98">
        <w:rPr>
          <w:rFonts w:ascii="Arial" w:eastAsia="Times New Roman" w:hAnsi="Arial" w:cs="Arial"/>
          <w:color w:val="222222"/>
          <w:sz w:val="24"/>
          <w:szCs w:val="24"/>
          <w:shd w:val="clear" w:color="auto" w:fill="FFFFFF"/>
          <w:lang w:eastAsia="es-MX"/>
        </w:rPr>
        <w:t xml:space="preserve">             </w:t>
      </w:r>
      <w:r w:rsidRPr="0000494A">
        <w:rPr>
          <w:rFonts w:ascii="Arial" w:eastAsia="Times New Roman" w:hAnsi="Arial" w:cs="Arial"/>
          <w:color w:val="222222"/>
          <w:sz w:val="24"/>
          <w:szCs w:val="24"/>
          <w:shd w:val="clear" w:color="auto" w:fill="FFFFFF"/>
          <w:lang w:eastAsia="es-MX"/>
        </w:rPr>
        <w:t xml:space="preserve">Taller de </w:t>
      </w:r>
      <w:proofErr w:type="spellStart"/>
      <w:r w:rsidR="0000494A" w:rsidRPr="0000494A">
        <w:rPr>
          <w:rFonts w:ascii="Arial" w:eastAsia="Times New Roman" w:hAnsi="Arial" w:cs="Arial"/>
          <w:color w:val="222222"/>
          <w:sz w:val="24"/>
          <w:szCs w:val="24"/>
          <w:shd w:val="clear" w:color="auto" w:fill="FFFFFF"/>
          <w:lang w:eastAsia="es-MX"/>
        </w:rPr>
        <w:t>Laudería</w:t>
      </w:r>
      <w:proofErr w:type="spellEnd"/>
    </w:p>
    <w:p w:rsidR="0000494A" w:rsidRPr="0000494A" w:rsidRDefault="0000494A"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sidRPr="0000494A">
        <w:rPr>
          <w:rFonts w:ascii="Arial" w:eastAsia="Times New Roman" w:hAnsi="Arial" w:cs="Arial"/>
          <w:color w:val="222222"/>
          <w:sz w:val="24"/>
          <w:szCs w:val="24"/>
          <w:shd w:val="clear" w:color="auto" w:fill="FFFFFF"/>
          <w:lang w:eastAsia="es-MX"/>
        </w:rPr>
        <w:t>Taller de vesti</w:t>
      </w:r>
      <w:r>
        <w:rPr>
          <w:rFonts w:ascii="Arial" w:eastAsia="Times New Roman" w:hAnsi="Arial" w:cs="Arial"/>
          <w:color w:val="222222"/>
          <w:sz w:val="24"/>
          <w:szCs w:val="24"/>
          <w:shd w:val="clear" w:color="auto" w:fill="FFFFFF"/>
          <w:lang w:eastAsia="es-MX"/>
        </w:rPr>
        <w:t>menta típica de México</w:t>
      </w:r>
    </w:p>
    <w:p w:rsidR="000C0002" w:rsidRDefault="00C802EE"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 xml:space="preserve">7. </w:t>
      </w:r>
      <w:r w:rsidR="0000494A" w:rsidRPr="0000494A">
        <w:rPr>
          <w:rFonts w:ascii="Arial" w:eastAsia="Times New Roman" w:hAnsi="Arial" w:cs="Arial"/>
          <w:b/>
          <w:color w:val="222222"/>
          <w:sz w:val="24"/>
          <w:szCs w:val="24"/>
          <w:shd w:val="clear" w:color="auto" w:fill="FFFFFF"/>
          <w:lang w:eastAsia="es-MX"/>
        </w:rPr>
        <w:t>CRONOGRAMA DE ACTIVIDADES</w:t>
      </w:r>
    </w:p>
    <w:tbl>
      <w:tblPr>
        <w:tblStyle w:val="Tablaconcuadrcula"/>
        <w:tblW w:w="8931" w:type="dxa"/>
        <w:tblInd w:w="-5" w:type="dxa"/>
        <w:tblLayout w:type="fixed"/>
        <w:tblLook w:val="04A0" w:firstRow="1" w:lastRow="0" w:firstColumn="1" w:lastColumn="0" w:noHBand="0" w:noVBand="1"/>
      </w:tblPr>
      <w:tblGrid>
        <w:gridCol w:w="567"/>
        <w:gridCol w:w="7088"/>
        <w:gridCol w:w="1276"/>
      </w:tblGrid>
      <w:tr w:rsidR="00932A70" w:rsidTr="00C802EE">
        <w:tc>
          <w:tcPr>
            <w:tcW w:w="567" w:type="dxa"/>
            <w:tcBorders>
              <w:top w:val="single" w:sz="4" w:space="0" w:color="auto"/>
              <w:left w:val="single" w:sz="4" w:space="0" w:color="auto"/>
              <w:bottom w:val="single" w:sz="4" w:space="0" w:color="auto"/>
              <w:right w:val="single" w:sz="4" w:space="0" w:color="auto"/>
            </w:tcBorders>
          </w:tcPr>
          <w:p w:rsidR="0063514B" w:rsidRDefault="0063514B"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932A70" w:rsidRDefault="0063514B"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 xml:space="preserve"> </w:t>
            </w:r>
            <w:r w:rsidR="00932A70">
              <w:rPr>
                <w:rFonts w:ascii="Arial" w:eastAsia="Times New Roman" w:hAnsi="Arial" w:cs="Arial"/>
                <w:b/>
                <w:color w:val="222222"/>
                <w:sz w:val="24"/>
                <w:szCs w:val="24"/>
                <w:shd w:val="clear" w:color="auto" w:fill="FFFFFF"/>
                <w:lang w:eastAsia="es-MX"/>
              </w:rPr>
              <w:t>No.</w:t>
            </w:r>
          </w:p>
          <w:p w:rsidR="0063514B" w:rsidRDefault="0063514B"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tc>
        <w:tc>
          <w:tcPr>
            <w:tcW w:w="7088" w:type="dxa"/>
            <w:tcBorders>
              <w:top w:val="single" w:sz="4" w:space="0" w:color="auto"/>
              <w:left w:val="single" w:sz="4" w:space="0" w:color="auto"/>
              <w:bottom w:val="single" w:sz="4" w:space="0" w:color="auto"/>
              <w:right w:val="single" w:sz="4" w:space="0" w:color="auto"/>
            </w:tcBorders>
          </w:tcPr>
          <w:p w:rsidR="0063514B" w:rsidRDefault="0063514B"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932A70" w:rsidRDefault="00932A70"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Actividad</w:t>
            </w:r>
          </w:p>
        </w:tc>
        <w:tc>
          <w:tcPr>
            <w:tcW w:w="1276" w:type="dxa"/>
            <w:tcBorders>
              <w:top w:val="single" w:sz="4" w:space="0" w:color="auto"/>
              <w:left w:val="single" w:sz="4" w:space="0" w:color="auto"/>
              <w:bottom w:val="single" w:sz="4" w:space="0" w:color="auto"/>
              <w:right w:val="single" w:sz="4" w:space="0" w:color="auto"/>
            </w:tcBorders>
          </w:tcPr>
          <w:p w:rsidR="0063514B" w:rsidRDefault="0063514B"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932A70" w:rsidRDefault="00932A70"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Fecha</w:t>
            </w:r>
          </w:p>
        </w:tc>
      </w:tr>
      <w:tr w:rsidR="006007C0" w:rsidTr="00C802EE">
        <w:tc>
          <w:tcPr>
            <w:tcW w:w="567" w:type="dxa"/>
            <w:tcBorders>
              <w:top w:val="single" w:sz="4" w:space="0" w:color="auto"/>
            </w:tcBorders>
          </w:tcPr>
          <w:p w:rsidR="008B100A" w:rsidRDefault="008B100A" w:rsidP="008B100A">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6007C0" w:rsidRDefault="006007C0" w:rsidP="008B100A">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1</w:t>
            </w:r>
          </w:p>
        </w:tc>
        <w:tc>
          <w:tcPr>
            <w:tcW w:w="7088" w:type="dxa"/>
            <w:tcBorders>
              <w:top w:val="single" w:sz="4" w:space="0" w:color="auto"/>
            </w:tcBorders>
          </w:tcPr>
          <w:p w:rsidR="008B100A" w:rsidRDefault="008B100A" w:rsidP="008B100A">
            <w:pPr>
              <w:pStyle w:val="Prrafodelista"/>
              <w:tabs>
                <w:tab w:val="left" w:pos="176"/>
              </w:tabs>
              <w:spacing w:before="100" w:beforeAutospacing="1" w:after="100" w:afterAutospacing="1"/>
              <w:ind w:left="-108"/>
              <w:jc w:val="center"/>
              <w:textAlignment w:val="baseline"/>
              <w:rPr>
                <w:rFonts w:ascii="Arial" w:eastAsia="Times New Roman" w:hAnsi="Arial" w:cs="Arial"/>
                <w:color w:val="222222"/>
                <w:sz w:val="24"/>
                <w:szCs w:val="24"/>
                <w:shd w:val="clear" w:color="auto" w:fill="FFFFFF"/>
                <w:lang w:eastAsia="es-MX"/>
              </w:rPr>
            </w:pPr>
          </w:p>
          <w:p w:rsidR="006007C0" w:rsidRPr="006007C0" w:rsidRDefault="006007C0" w:rsidP="008B100A">
            <w:pPr>
              <w:pStyle w:val="Prrafodelista"/>
              <w:tabs>
                <w:tab w:val="left" w:pos="176"/>
              </w:tabs>
              <w:spacing w:before="100" w:beforeAutospacing="1" w:after="100" w:afterAutospacing="1"/>
              <w:ind w:left="-108"/>
              <w:jc w:val="center"/>
              <w:textAlignment w:val="baseline"/>
              <w:rPr>
                <w:rFonts w:ascii="Arial" w:eastAsia="Times New Roman" w:hAnsi="Arial" w:cs="Arial"/>
                <w:color w:val="222222"/>
                <w:sz w:val="24"/>
                <w:szCs w:val="24"/>
                <w:shd w:val="clear" w:color="auto" w:fill="FFFFFF"/>
                <w:lang w:eastAsia="es-MX"/>
              </w:rPr>
            </w:pPr>
            <w:r w:rsidRPr="006007C0">
              <w:rPr>
                <w:rFonts w:ascii="Arial" w:eastAsia="Times New Roman" w:hAnsi="Arial" w:cs="Arial"/>
                <w:color w:val="222222"/>
                <w:sz w:val="24"/>
                <w:szCs w:val="24"/>
                <w:shd w:val="clear" w:color="auto" w:fill="FFFFFF"/>
                <w:lang w:eastAsia="es-MX"/>
              </w:rPr>
              <w:t>Presentación con autoridades</w:t>
            </w:r>
            <w:r>
              <w:rPr>
                <w:rFonts w:ascii="Arial" w:eastAsia="Times New Roman" w:hAnsi="Arial" w:cs="Arial"/>
                <w:color w:val="222222"/>
                <w:sz w:val="24"/>
                <w:szCs w:val="24"/>
                <w:shd w:val="clear" w:color="auto" w:fill="FFFFFF"/>
                <w:lang w:eastAsia="es-MX"/>
              </w:rPr>
              <w:t xml:space="preserve"> de la alcaldía Gustavo A. Madero</w:t>
            </w:r>
          </w:p>
        </w:tc>
        <w:tc>
          <w:tcPr>
            <w:tcW w:w="1276" w:type="dxa"/>
            <w:tcBorders>
              <w:top w:val="single" w:sz="4" w:space="0" w:color="auto"/>
            </w:tcBorders>
          </w:tcPr>
          <w:p w:rsidR="006007C0" w:rsidRDefault="006007C0"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8B100A" w:rsidRDefault="008B100A"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8B100A" w:rsidRDefault="008B100A"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tc>
      </w:tr>
      <w:tr w:rsidR="006007C0" w:rsidTr="00C802EE">
        <w:tc>
          <w:tcPr>
            <w:tcW w:w="567" w:type="dxa"/>
          </w:tcPr>
          <w:p w:rsidR="008B100A" w:rsidRDefault="008B100A"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6007C0" w:rsidRDefault="006007C0"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2</w:t>
            </w:r>
          </w:p>
        </w:tc>
        <w:tc>
          <w:tcPr>
            <w:tcW w:w="7088" w:type="dxa"/>
          </w:tcPr>
          <w:p w:rsidR="008B100A" w:rsidRDefault="008B100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p w:rsidR="006007C0" w:rsidRDefault="006007C0"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r w:rsidRPr="006007C0">
              <w:rPr>
                <w:rFonts w:ascii="Arial" w:eastAsia="Times New Roman" w:hAnsi="Arial" w:cs="Arial"/>
                <w:color w:val="222222"/>
                <w:sz w:val="24"/>
                <w:szCs w:val="24"/>
                <w:shd w:val="clear" w:color="auto" w:fill="FFFFFF"/>
                <w:lang w:eastAsia="es-MX"/>
              </w:rPr>
              <w:t>Reunión con las diferentes organizaciones de cultura ubicadas en el territorio de la alcaldía Gustavo A. Madero</w:t>
            </w:r>
          </w:p>
          <w:p w:rsidR="008B100A" w:rsidRPr="006007C0" w:rsidRDefault="008B100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tc>
        <w:tc>
          <w:tcPr>
            <w:tcW w:w="1276" w:type="dxa"/>
          </w:tcPr>
          <w:p w:rsidR="006007C0" w:rsidRDefault="006007C0"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8B100A" w:rsidRDefault="008B100A"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8B100A" w:rsidRDefault="008B100A"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tc>
      </w:tr>
      <w:tr w:rsidR="006007C0" w:rsidTr="00C802EE">
        <w:tc>
          <w:tcPr>
            <w:tcW w:w="567" w:type="dxa"/>
          </w:tcPr>
          <w:p w:rsidR="008B100A" w:rsidRDefault="008B100A"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6007C0" w:rsidRDefault="006007C0"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3</w:t>
            </w:r>
          </w:p>
        </w:tc>
        <w:tc>
          <w:tcPr>
            <w:tcW w:w="7088" w:type="dxa"/>
          </w:tcPr>
          <w:p w:rsidR="008B100A" w:rsidRDefault="008B100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p w:rsidR="006007C0" w:rsidRDefault="006007C0"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Definir espacios comunitarios en el que se llevarán a cabo las actividades de la Escuela Comunitaria</w:t>
            </w:r>
          </w:p>
          <w:p w:rsidR="008B100A" w:rsidRPr="006007C0" w:rsidRDefault="008B100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tc>
        <w:tc>
          <w:tcPr>
            <w:tcW w:w="1276" w:type="dxa"/>
          </w:tcPr>
          <w:p w:rsidR="006007C0" w:rsidRDefault="006007C0"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tc>
      </w:tr>
      <w:tr w:rsidR="006007C0" w:rsidTr="00C802EE">
        <w:tc>
          <w:tcPr>
            <w:tcW w:w="567" w:type="dxa"/>
          </w:tcPr>
          <w:p w:rsidR="008B100A" w:rsidRDefault="008B100A"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6007C0" w:rsidRDefault="006007C0"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4</w:t>
            </w:r>
          </w:p>
        </w:tc>
        <w:tc>
          <w:tcPr>
            <w:tcW w:w="7088" w:type="dxa"/>
          </w:tcPr>
          <w:p w:rsidR="008B100A" w:rsidRDefault="008B100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p w:rsidR="006007C0" w:rsidRDefault="006007C0"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Difusión de las los talleres de la Escuela Comunitaria con la población objetivo</w:t>
            </w:r>
          </w:p>
          <w:p w:rsidR="008B100A" w:rsidRDefault="008B100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tc>
        <w:tc>
          <w:tcPr>
            <w:tcW w:w="1276" w:type="dxa"/>
          </w:tcPr>
          <w:p w:rsidR="006007C0" w:rsidRDefault="006007C0"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tc>
      </w:tr>
      <w:tr w:rsidR="006007C0" w:rsidTr="00C802EE">
        <w:tc>
          <w:tcPr>
            <w:tcW w:w="567" w:type="dxa"/>
          </w:tcPr>
          <w:p w:rsidR="008B100A" w:rsidRDefault="008B100A"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6007C0" w:rsidRDefault="006007C0"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5</w:t>
            </w:r>
          </w:p>
        </w:tc>
        <w:tc>
          <w:tcPr>
            <w:tcW w:w="7088" w:type="dxa"/>
          </w:tcPr>
          <w:p w:rsidR="008B100A" w:rsidRDefault="008B100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p w:rsidR="006007C0" w:rsidRDefault="006007C0"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Inicio de actividades</w:t>
            </w:r>
            <w:r w:rsidR="0063514B">
              <w:rPr>
                <w:rFonts w:ascii="Arial" w:eastAsia="Times New Roman" w:hAnsi="Arial" w:cs="Arial"/>
                <w:color w:val="222222"/>
                <w:sz w:val="24"/>
                <w:szCs w:val="24"/>
                <w:shd w:val="clear" w:color="auto" w:fill="FFFFFF"/>
                <w:lang w:eastAsia="es-MX"/>
              </w:rPr>
              <w:t xml:space="preserve"> en los diferentes espacios públicos</w:t>
            </w:r>
            <w:r w:rsidR="0029349A">
              <w:rPr>
                <w:rFonts w:ascii="Arial" w:eastAsia="Times New Roman" w:hAnsi="Arial" w:cs="Arial"/>
                <w:color w:val="222222"/>
                <w:sz w:val="24"/>
                <w:szCs w:val="24"/>
                <w:shd w:val="clear" w:color="auto" w:fill="FFFFFF"/>
                <w:lang w:eastAsia="es-MX"/>
              </w:rPr>
              <w:t xml:space="preserve"> determinados</w:t>
            </w:r>
            <w:r w:rsidR="00021513">
              <w:rPr>
                <w:rFonts w:ascii="Arial" w:eastAsia="Times New Roman" w:hAnsi="Arial" w:cs="Arial"/>
                <w:color w:val="222222"/>
                <w:sz w:val="24"/>
                <w:szCs w:val="24"/>
                <w:shd w:val="clear" w:color="auto" w:fill="FFFFFF"/>
                <w:lang w:eastAsia="es-MX"/>
              </w:rPr>
              <w:t xml:space="preserve">. Taller de: música, artes, </w:t>
            </w:r>
            <w:proofErr w:type="spellStart"/>
            <w:r w:rsidR="00021513">
              <w:rPr>
                <w:rFonts w:ascii="Arial" w:eastAsia="Times New Roman" w:hAnsi="Arial" w:cs="Arial"/>
                <w:color w:val="222222"/>
                <w:sz w:val="24"/>
                <w:szCs w:val="24"/>
                <w:shd w:val="clear" w:color="auto" w:fill="FFFFFF"/>
                <w:lang w:eastAsia="es-MX"/>
              </w:rPr>
              <w:t>lauderia</w:t>
            </w:r>
            <w:proofErr w:type="spellEnd"/>
            <w:r w:rsidR="00021513">
              <w:rPr>
                <w:rFonts w:ascii="Arial" w:eastAsia="Times New Roman" w:hAnsi="Arial" w:cs="Arial"/>
                <w:color w:val="222222"/>
                <w:sz w:val="24"/>
                <w:szCs w:val="24"/>
                <w:shd w:val="clear" w:color="auto" w:fill="FFFFFF"/>
                <w:lang w:eastAsia="es-MX"/>
              </w:rPr>
              <w:t xml:space="preserve"> vestimenta típica</w:t>
            </w:r>
          </w:p>
          <w:p w:rsidR="00021513" w:rsidRDefault="00021513"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roofErr w:type="gramStart"/>
            <w:r>
              <w:rPr>
                <w:rFonts w:ascii="Arial" w:eastAsia="Times New Roman" w:hAnsi="Arial" w:cs="Arial"/>
                <w:color w:val="222222"/>
                <w:sz w:val="24"/>
                <w:szCs w:val="24"/>
                <w:shd w:val="clear" w:color="auto" w:fill="FFFFFF"/>
                <w:lang w:eastAsia="es-MX"/>
              </w:rPr>
              <w:t>de</w:t>
            </w:r>
            <w:proofErr w:type="gramEnd"/>
            <w:r>
              <w:rPr>
                <w:rFonts w:ascii="Arial" w:eastAsia="Times New Roman" w:hAnsi="Arial" w:cs="Arial"/>
                <w:color w:val="222222"/>
                <w:sz w:val="24"/>
                <w:szCs w:val="24"/>
                <w:shd w:val="clear" w:color="auto" w:fill="FFFFFF"/>
                <w:lang w:eastAsia="es-MX"/>
              </w:rPr>
              <w:t xml:space="preserve"> México.</w:t>
            </w:r>
          </w:p>
          <w:p w:rsidR="0029349A" w:rsidRDefault="0029349A"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tc>
        <w:tc>
          <w:tcPr>
            <w:tcW w:w="1276" w:type="dxa"/>
          </w:tcPr>
          <w:p w:rsidR="006007C0" w:rsidRDefault="006007C0"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8B100A" w:rsidRDefault="008B100A"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p w:rsidR="008B100A" w:rsidRDefault="008B100A"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tc>
      </w:tr>
      <w:tr w:rsidR="00DF4634" w:rsidTr="00C802EE">
        <w:tc>
          <w:tcPr>
            <w:tcW w:w="567" w:type="dxa"/>
          </w:tcPr>
          <w:p w:rsidR="00DF4634" w:rsidRDefault="00DF4634"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DF4634" w:rsidRDefault="00DF4634"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6</w:t>
            </w:r>
          </w:p>
          <w:p w:rsidR="00DF4634" w:rsidRDefault="00DF4634"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tc>
        <w:tc>
          <w:tcPr>
            <w:tcW w:w="7088" w:type="dxa"/>
          </w:tcPr>
          <w:p w:rsidR="00DF4634" w:rsidRDefault="00DF4634"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p w:rsidR="00DF4634" w:rsidRDefault="00DF4634"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Elaboración de expedientes de </w:t>
            </w:r>
            <w:r w:rsidR="005224E6">
              <w:rPr>
                <w:rFonts w:ascii="Arial" w:eastAsia="Times New Roman" w:hAnsi="Arial" w:cs="Arial"/>
                <w:color w:val="222222"/>
                <w:sz w:val="24"/>
                <w:szCs w:val="24"/>
                <w:shd w:val="clear" w:color="auto" w:fill="FFFFFF"/>
                <w:lang w:eastAsia="es-MX"/>
              </w:rPr>
              <w:t>participantes de la comunidad</w:t>
            </w:r>
          </w:p>
        </w:tc>
        <w:tc>
          <w:tcPr>
            <w:tcW w:w="1276" w:type="dxa"/>
          </w:tcPr>
          <w:p w:rsidR="00DF4634" w:rsidRDefault="00DF4634"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tc>
      </w:tr>
      <w:tr w:rsidR="00DF4634" w:rsidTr="00C802EE">
        <w:tc>
          <w:tcPr>
            <w:tcW w:w="567" w:type="dxa"/>
          </w:tcPr>
          <w:p w:rsidR="00DF4634" w:rsidRDefault="00DF4634"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p w:rsidR="00DF4634" w:rsidRDefault="005224E6"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7</w:t>
            </w:r>
          </w:p>
          <w:p w:rsidR="00DF4634" w:rsidRDefault="00DF4634" w:rsidP="00932A70">
            <w:pPr>
              <w:pStyle w:val="Prrafodelista"/>
              <w:spacing w:before="100" w:beforeAutospacing="1" w:after="100" w:afterAutospacing="1"/>
              <w:ind w:left="-140" w:firstLine="32"/>
              <w:jc w:val="center"/>
              <w:textAlignment w:val="baseline"/>
              <w:rPr>
                <w:rFonts w:ascii="Arial" w:eastAsia="Times New Roman" w:hAnsi="Arial" w:cs="Arial"/>
                <w:b/>
                <w:color w:val="222222"/>
                <w:sz w:val="24"/>
                <w:szCs w:val="24"/>
                <w:shd w:val="clear" w:color="auto" w:fill="FFFFFF"/>
                <w:lang w:eastAsia="es-MX"/>
              </w:rPr>
            </w:pPr>
          </w:p>
        </w:tc>
        <w:tc>
          <w:tcPr>
            <w:tcW w:w="7088" w:type="dxa"/>
          </w:tcPr>
          <w:p w:rsidR="00DF4634" w:rsidRDefault="00DF4634"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p>
          <w:p w:rsidR="00DF4634" w:rsidRDefault="00DF4634" w:rsidP="006007C0">
            <w:pPr>
              <w:pStyle w:val="Prrafodelista"/>
              <w:tabs>
                <w:tab w:val="left" w:pos="176"/>
              </w:tabs>
              <w:spacing w:before="100" w:beforeAutospacing="1" w:after="100" w:afterAutospacing="1"/>
              <w:ind w:left="0"/>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Evaluación de avances</w:t>
            </w:r>
          </w:p>
        </w:tc>
        <w:tc>
          <w:tcPr>
            <w:tcW w:w="1276" w:type="dxa"/>
          </w:tcPr>
          <w:p w:rsidR="00DF4634" w:rsidRDefault="00DF4634" w:rsidP="00932A70">
            <w:pPr>
              <w:pStyle w:val="Prrafodelista"/>
              <w:spacing w:before="100" w:beforeAutospacing="1" w:after="100" w:afterAutospacing="1"/>
              <w:ind w:left="0"/>
              <w:jc w:val="center"/>
              <w:textAlignment w:val="baseline"/>
              <w:rPr>
                <w:rFonts w:ascii="Arial" w:eastAsia="Times New Roman" w:hAnsi="Arial" w:cs="Arial"/>
                <w:b/>
                <w:color w:val="222222"/>
                <w:sz w:val="24"/>
                <w:szCs w:val="24"/>
                <w:shd w:val="clear" w:color="auto" w:fill="FFFFFF"/>
                <w:lang w:eastAsia="es-MX"/>
              </w:rPr>
            </w:pPr>
          </w:p>
        </w:tc>
      </w:tr>
    </w:tbl>
    <w:p w:rsidR="00C802EE" w:rsidRDefault="00C802EE"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8. SUPERVICION</w:t>
      </w:r>
    </w:p>
    <w:p w:rsidR="00C802EE" w:rsidRDefault="00C802EE"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 xml:space="preserve">     </w:t>
      </w:r>
      <w:r>
        <w:rPr>
          <w:rFonts w:ascii="Arial" w:eastAsia="Times New Roman" w:hAnsi="Arial" w:cs="Arial"/>
          <w:color w:val="222222"/>
          <w:sz w:val="24"/>
          <w:szCs w:val="24"/>
          <w:shd w:val="clear" w:color="auto" w:fill="FFFFFF"/>
          <w:lang w:eastAsia="es-MX"/>
        </w:rPr>
        <w:t>Se realizará cada 6 meses</w:t>
      </w:r>
    </w:p>
    <w:p w:rsidR="00EB7DEA" w:rsidRPr="00EB7DEA" w:rsidRDefault="00C802EE"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Pr>
          <w:rFonts w:ascii="Arial" w:eastAsia="Times New Roman" w:hAnsi="Arial" w:cs="Arial"/>
          <w:b/>
          <w:color w:val="222222"/>
          <w:sz w:val="24"/>
          <w:szCs w:val="24"/>
          <w:shd w:val="clear" w:color="auto" w:fill="FFFFFF"/>
          <w:lang w:eastAsia="es-MX"/>
        </w:rPr>
        <w:t xml:space="preserve">9.  </w:t>
      </w:r>
      <w:r w:rsidR="00EB7DEA" w:rsidRPr="00EB7DEA">
        <w:rPr>
          <w:rFonts w:ascii="Arial" w:eastAsia="Times New Roman" w:hAnsi="Arial" w:cs="Arial"/>
          <w:b/>
          <w:color w:val="222222"/>
          <w:sz w:val="24"/>
          <w:szCs w:val="24"/>
          <w:shd w:val="clear" w:color="auto" w:fill="FFFFFF"/>
          <w:lang w:eastAsia="es-MX"/>
        </w:rPr>
        <w:t xml:space="preserve">EVALUACIÓN </w:t>
      </w:r>
    </w:p>
    <w:p w:rsidR="00EB7DEA" w:rsidRDefault="00C802EE" w:rsidP="00317633">
      <w:pPr>
        <w:spacing w:before="100" w:beforeAutospacing="1" w:after="100" w:afterAutospacing="1" w:line="240" w:lineRule="auto"/>
        <w:jc w:val="both"/>
        <w:textAlignment w:val="baseline"/>
        <w:rPr>
          <w:rFonts w:ascii="Arial" w:eastAsia="Times New Roman" w:hAnsi="Arial" w:cs="Arial"/>
          <w:color w:val="222222"/>
          <w:sz w:val="24"/>
          <w:szCs w:val="24"/>
          <w:shd w:val="clear" w:color="auto" w:fill="FFFFFF"/>
          <w:lang w:eastAsia="es-MX"/>
        </w:rPr>
      </w:pPr>
      <w:r>
        <w:rPr>
          <w:rFonts w:ascii="Arial" w:eastAsia="Times New Roman" w:hAnsi="Arial" w:cs="Arial"/>
          <w:color w:val="222222"/>
          <w:sz w:val="24"/>
          <w:szCs w:val="24"/>
          <w:shd w:val="clear" w:color="auto" w:fill="FFFFFF"/>
          <w:lang w:eastAsia="es-MX"/>
        </w:rPr>
        <w:t xml:space="preserve">     Se realizará cada año el avance general de cada taller</w:t>
      </w:r>
    </w:p>
    <w:p w:rsidR="006A24E7" w:rsidRDefault="006A24E7"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r w:rsidRPr="006A24E7">
        <w:rPr>
          <w:rFonts w:ascii="Arial" w:eastAsia="Times New Roman" w:hAnsi="Arial" w:cs="Arial"/>
          <w:b/>
          <w:color w:val="222222"/>
          <w:sz w:val="24"/>
          <w:szCs w:val="24"/>
          <w:shd w:val="clear" w:color="auto" w:fill="FFFFFF"/>
          <w:lang w:eastAsia="es-MX"/>
        </w:rPr>
        <w:lastRenderedPageBreak/>
        <w:t>10. Glosario</w:t>
      </w:r>
    </w:p>
    <w:p w:rsidR="008809BF" w:rsidRDefault="008809BF" w:rsidP="008809BF">
      <w:pPr>
        <w:spacing w:before="100" w:beforeAutospacing="1" w:after="0" w:line="240" w:lineRule="auto"/>
        <w:jc w:val="both"/>
        <w:textAlignment w:val="baseline"/>
        <w:rPr>
          <w:rFonts w:ascii="Arial" w:eastAsia="Times New Roman" w:hAnsi="Arial" w:cs="Arial"/>
          <w:color w:val="222222"/>
          <w:sz w:val="24"/>
          <w:szCs w:val="24"/>
          <w:shd w:val="clear" w:color="auto" w:fill="FFFFFF"/>
          <w:lang w:eastAsia="es-MX"/>
        </w:rPr>
      </w:pPr>
    </w:p>
    <w:p w:rsidR="006A24E7" w:rsidRPr="003A2341" w:rsidRDefault="006A24E7" w:rsidP="009111A2">
      <w:pPr>
        <w:spacing w:after="0" w:line="240" w:lineRule="auto"/>
        <w:jc w:val="both"/>
        <w:textAlignment w:val="baseline"/>
        <w:rPr>
          <w:rFonts w:ascii="Arial" w:eastAsia="Times New Roman" w:hAnsi="Arial" w:cs="Arial"/>
          <w:b/>
          <w:color w:val="222222"/>
          <w:szCs w:val="24"/>
          <w:shd w:val="clear" w:color="auto" w:fill="FFFFFF"/>
          <w:lang w:eastAsia="es-MX"/>
        </w:rPr>
      </w:pPr>
      <w:r w:rsidRPr="003A2341">
        <w:rPr>
          <w:rFonts w:ascii="Arial" w:eastAsia="Times New Roman" w:hAnsi="Arial" w:cs="Arial"/>
          <w:b/>
          <w:color w:val="222222"/>
          <w:szCs w:val="24"/>
          <w:shd w:val="clear" w:color="auto" w:fill="FFFFFF"/>
          <w:lang w:eastAsia="es-MX"/>
        </w:rPr>
        <w:t>Cohesión Social</w:t>
      </w:r>
    </w:p>
    <w:p w:rsidR="006A24E7" w:rsidRDefault="00F67F0F" w:rsidP="00317633">
      <w:pPr>
        <w:spacing w:before="100" w:beforeAutospacing="1" w:after="100" w:afterAutospacing="1" w:line="240" w:lineRule="auto"/>
        <w:jc w:val="both"/>
        <w:textAlignment w:val="baseline"/>
        <w:rPr>
          <w:rFonts w:ascii="Arial" w:hAnsi="Arial" w:cs="Arial"/>
          <w:sz w:val="21"/>
          <w:szCs w:val="21"/>
          <w:shd w:val="clear" w:color="auto" w:fill="FFFFFF"/>
        </w:rPr>
      </w:pPr>
      <w:r w:rsidRPr="00F67F0F">
        <w:rPr>
          <w:rFonts w:ascii="Arial" w:hAnsi="Arial" w:cs="Arial"/>
          <w:sz w:val="21"/>
          <w:szCs w:val="21"/>
          <w:shd w:val="clear" w:color="auto" w:fill="FFFFFF"/>
        </w:rPr>
        <w:t>Es</w:t>
      </w:r>
      <w:r w:rsidR="006A24E7" w:rsidRPr="00F67F0F">
        <w:rPr>
          <w:rFonts w:ascii="Arial" w:hAnsi="Arial" w:cs="Arial"/>
          <w:sz w:val="21"/>
          <w:szCs w:val="21"/>
          <w:shd w:val="clear" w:color="auto" w:fill="FFFFFF"/>
        </w:rPr>
        <w:t xml:space="preserve"> el grado de </w:t>
      </w:r>
      <w:hyperlink r:id="rId22" w:tooltip="Consenso" w:history="1">
        <w:r w:rsidR="006A24E7" w:rsidRPr="00F67F0F">
          <w:rPr>
            <w:rFonts w:ascii="Arial" w:hAnsi="Arial" w:cs="Arial"/>
            <w:sz w:val="21"/>
            <w:szCs w:val="21"/>
            <w:shd w:val="clear" w:color="auto" w:fill="FFFFFF"/>
          </w:rPr>
          <w:t>consenso</w:t>
        </w:r>
      </w:hyperlink>
      <w:r w:rsidR="006A24E7" w:rsidRPr="00F67F0F">
        <w:rPr>
          <w:rFonts w:ascii="Arial" w:hAnsi="Arial" w:cs="Arial"/>
          <w:sz w:val="21"/>
          <w:szCs w:val="21"/>
          <w:shd w:val="clear" w:color="auto" w:fill="FFFFFF"/>
        </w:rPr>
        <w:t> de los miembros de un </w:t>
      </w:r>
      <w:hyperlink r:id="rId23" w:tooltip="Grupo social" w:history="1">
        <w:r w:rsidR="006A24E7" w:rsidRPr="00F67F0F">
          <w:rPr>
            <w:rFonts w:ascii="Arial" w:hAnsi="Arial" w:cs="Arial"/>
            <w:sz w:val="21"/>
            <w:szCs w:val="21"/>
            <w:shd w:val="clear" w:color="auto" w:fill="FFFFFF"/>
          </w:rPr>
          <w:t>grupo social</w:t>
        </w:r>
      </w:hyperlink>
      <w:r w:rsidR="006A24E7" w:rsidRPr="00F67F0F">
        <w:rPr>
          <w:rFonts w:ascii="Arial" w:hAnsi="Arial" w:cs="Arial"/>
          <w:sz w:val="21"/>
          <w:szCs w:val="21"/>
          <w:shd w:val="clear" w:color="auto" w:fill="FFFFFF"/>
        </w:rPr>
        <w:t> o la percepción de pertenencia a un proyecto o situación común</w:t>
      </w:r>
      <w:r w:rsidR="006A24E7" w:rsidRPr="00F67F0F">
        <w:rPr>
          <w:rFonts w:ascii="Arial" w:hAnsi="Arial" w:cs="Arial"/>
          <w:sz w:val="21"/>
          <w:szCs w:val="21"/>
          <w:shd w:val="clear" w:color="auto" w:fill="FFFFFF"/>
        </w:rPr>
        <w:t xml:space="preserve">. </w:t>
      </w:r>
      <w:hyperlink r:id="rId24" w:tooltip="" w:history="1">
        <w:r w:rsidR="006A24E7" w:rsidRPr="00F67F0F">
          <w:rPr>
            <w:rFonts w:ascii="Arial" w:hAnsi="Arial" w:cs="Arial"/>
            <w:sz w:val="21"/>
            <w:szCs w:val="21"/>
            <w:shd w:val="clear" w:color="auto" w:fill="FFFFFF"/>
          </w:rPr>
          <w:t>Integración</w:t>
        </w:r>
        <w:r w:rsidR="006A24E7" w:rsidRPr="00F67F0F">
          <w:rPr>
            <w:rFonts w:ascii="Arial" w:hAnsi="Arial" w:cs="Arial"/>
            <w:sz w:val="21"/>
            <w:szCs w:val="21"/>
            <w:shd w:val="clear" w:color="auto" w:fill="FFFFFF"/>
          </w:rPr>
          <w:t xml:space="preserve"> social</w:t>
        </w:r>
      </w:hyperlink>
      <w:r w:rsidR="006A24E7" w:rsidRPr="00F67F0F">
        <w:rPr>
          <w:rFonts w:ascii="Arial" w:hAnsi="Arial" w:cs="Arial"/>
          <w:sz w:val="21"/>
          <w:szCs w:val="21"/>
          <w:shd w:val="clear" w:color="auto" w:fill="FFFFFF"/>
        </w:rPr>
        <w:t> se utiliza habitualmente como </w:t>
      </w:r>
      <w:hyperlink r:id="rId25" w:tooltip="Sinónimo" w:history="1">
        <w:r w:rsidR="006A24E7" w:rsidRPr="00F67F0F">
          <w:rPr>
            <w:rFonts w:ascii="Arial" w:hAnsi="Arial" w:cs="Arial"/>
            <w:sz w:val="21"/>
            <w:szCs w:val="21"/>
            <w:shd w:val="clear" w:color="auto" w:fill="FFFFFF"/>
          </w:rPr>
          <w:t>sinónimo</w:t>
        </w:r>
      </w:hyperlink>
      <w:r w:rsidR="006A24E7" w:rsidRPr="00F67F0F">
        <w:rPr>
          <w:rFonts w:ascii="Arial" w:hAnsi="Arial" w:cs="Arial"/>
          <w:sz w:val="21"/>
          <w:szCs w:val="21"/>
          <w:shd w:val="clear" w:color="auto" w:fill="FFFFFF"/>
        </w:rPr>
        <w:t> de la cohesión</w:t>
      </w:r>
      <w:r w:rsidR="003A2341">
        <w:rPr>
          <w:rFonts w:ascii="Arial" w:hAnsi="Arial" w:cs="Arial"/>
          <w:sz w:val="21"/>
          <w:szCs w:val="21"/>
          <w:shd w:val="clear" w:color="auto" w:fill="FFFFFF"/>
        </w:rPr>
        <w:t>.</w:t>
      </w:r>
    </w:p>
    <w:p w:rsidR="009111A2" w:rsidRPr="00B17EFB" w:rsidRDefault="003A2341" w:rsidP="009111A2">
      <w:pPr>
        <w:spacing w:after="100" w:afterAutospacing="1" w:line="240" w:lineRule="auto"/>
        <w:jc w:val="both"/>
        <w:textAlignment w:val="baseline"/>
        <w:rPr>
          <w:rFonts w:ascii="Arial" w:hAnsi="Arial" w:cs="Arial"/>
          <w:b/>
          <w:sz w:val="24"/>
          <w:shd w:val="clear" w:color="auto" w:fill="FFFFFF"/>
        </w:rPr>
      </w:pPr>
      <w:r w:rsidRPr="00B17EFB">
        <w:rPr>
          <w:rFonts w:ascii="Arial" w:hAnsi="Arial" w:cs="Arial"/>
          <w:b/>
          <w:sz w:val="24"/>
          <w:shd w:val="clear" w:color="auto" w:fill="FFFFFF"/>
        </w:rPr>
        <w:t>Identidad Social</w:t>
      </w:r>
    </w:p>
    <w:p w:rsidR="003A2341" w:rsidRPr="003A2341" w:rsidRDefault="003A2341" w:rsidP="009111A2">
      <w:pPr>
        <w:spacing w:after="100" w:afterAutospacing="1" w:line="240" w:lineRule="auto"/>
        <w:jc w:val="both"/>
        <w:textAlignment w:val="baseline"/>
        <w:rPr>
          <w:rFonts w:ascii="Arial" w:hAnsi="Arial" w:cs="Arial"/>
          <w:sz w:val="21"/>
          <w:szCs w:val="21"/>
          <w:shd w:val="clear" w:color="auto" w:fill="FFFFFF"/>
        </w:rPr>
      </w:pPr>
      <w:r w:rsidRPr="003A2341">
        <w:rPr>
          <w:rFonts w:ascii="Arial" w:hAnsi="Arial" w:cs="Arial"/>
          <w:sz w:val="21"/>
          <w:szCs w:val="21"/>
          <w:shd w:val="clear" w:color="auto" w:fill="FFFFFF"/>
        </w:rPr>
        <w:t>La identidad social se determina cuando las personas reconocen su lugar en la sociedad.</w:t>
      </w:r>
      <w:r w:rsidR="009111A2">
        <w:rPr>
          <w:rFonts w:ascii="Arial" w:hAnsi="Arial" w:cs="Arial"/>
          <w:sz w:val="21"/>
          <w:szCs w:val="21"/>
          <w:shd w:val="clear" w:color="auto" w:fill="FFFFFF"/>
        </w:rPr>
        <w:t xml:space="preserve"> </w:t>
      </w:r>
      <w:r w:rsidRPr="003A2341">
        <w:rPr>
          <w:rFonts w:ascii="Arial" w:hAnsi="Arial" w:cs="Arial"/>
          <w:sz w:val="21"/>
          <w:szCs w:val="21"/>
          <w:shd w:val="clear" w:color="auto" w:fill="FFFFFF"/>
        </w:rPr>
        <w:t>La identificación social permite que cada individuo pueda realizar un </w:t>
      </w:r>
      <w:proofErr w:type="spellStart"/>
      <w:r w:rsidRPr="003A2341">
        <w:rPr>
          <w:rFonts w:ascii="Arial" w:hAnsi="Arial" w:cs="Arial"/>
          <w:sz w:val="21"/>
          <w:szCs w:val="21"/>
          <w:shd w:val="clear" w:color="auto" w:fill="FFFFFF"/>
        </w:rPr>
        <w:t>autorreconocimiento</w:t>
      </w:r>
      <w:proofErr w:type="spellEnd"/>
      <w:r w:rsidRPr="003A2341">
        <w:rPr>
          <w:rFonts w:ascii="Arial" w:hAnsi="Arial" w:cs="Arial"/>
          <w:sz w:val="21"/>
          <w:szCs w:val="21"/>
          <w:shd w:val="clear" w:color="auto" w:fill="FFFFFF"/>
        </w:rPr>
        <w:t xml:space="preserve"> del lugar que ocupa en cada grupo social al que pertenece o se ha integrado y el porqué</w:t>
      </w:r>
      <w:r w:rsidRPr="003A2341">
        <w:rPr>
          <w:rFonts w:ascii="Arial" w:hAnsi="Arial" w:cs="Arial"/>
          <w:sz w:val="21"/>
          <w:szCs w:val="21"/>
          <w:shd w:val="clear" w:color="auto" w:fill="FFFFFF"/>
        </w:rPr>
        <w:t>.</w:t>
      </w:r>
    </w:p>
    <w:p w:rsidR="003A2341" w:rsidRDefault="003A2341" w:rsidP="009111A2">
      <w:pPr>
        <w:pStyle w:val="NormalWeb"/>
        <w:shd w:val="clear" w:color="auto" w:fill="FFFFFF"/>
        <w:spacing w:before="0" w:beforeAutospacing="0" w:after="253" w:afterAutospacing="0"/>
        <w:jc w:val="both"/>
        <w:textAlignment w:val="top"/>
        <w:rPr>
          <w:rFonts w:ascii="Arial" w:eastAsiaTheme="minorHAnsi" w:hAnsi="Arial" w:cs="Arial"/>
          <w:sz w:val="21"/>
          <w:szCs w:val="21"/>
          <w:shd w:val="clear" w:color="auto" w:fill="FFFFFF"/>
          <w:lang w:eastAsia="en-US"/>
        </w:rPr>
      </w:pPr>
      <w:r w:rsidRPr="003A2341">
        <w:rPr>
          <w:rFonts w:ascii="Arial" w:eastAsiaTheme="minorHAnsi" w:hAnsi="Arial" w:cs="Arial"/>
          <w:sz w:val="21"/>
          <w:szCs w:val="21"/>
          <w:shd w:val="clear" w:color="auto" w:fill="FFFFFF"/>
          <w:lang w:eastAsia="en-US"/>
        </w:rPr>
        <w:t>Así, pues, la identificación social ayuda a los individuos a reconocer cuáles son aquellos valores, creencias, estereotipos, gustos, grupo social, poder adquisitivo, prejuicios, género, entre otros aspectos, que comparten e incluso los diferencia de otras personas.</w:t>
      </w:r>
    </w:p>
    <w:p w:rsidR="003A2341" w:rsidRPr="00B17EFB" w:rsidRDefault="003A2341" w:rsidP="00317633">
      <w:pPr>
        <w:spacing w:before="100" w:beforeAutospacing="1" w:after="100" w:afterAutospacing="1" w:line="240" w:lineRule="auto"/>
        <w:jc w:val="both"/>
        <w:textAlignment w:val="baseline"/>
        <w:rPr>
          <w:rFonts w:ascii="Arial" w:eastAsia="Times New Roman" w:hAnsi="Arial" w:cs="Arial"/>
          <w:b/>
          <w:shd w:val="clear" w:color="auto" w:fill="FFFFFF"/>
          <w:lang w:eastAsia="es-MX"/>
        </w:rPr>
      </w:pPr>
      <w:r w:rsidRPr="00B17EFB">
        <w:rPr>
          <w:rFonts w:ascii="Arial" w:eastAsia="Times New Roman" w:hAnsi="Arial" w:cs="Arial"/>
          <w:b/>
          <w:shd w:val="clear" w:color="auto" w:fill="FFFFFF"/>
          <w:lang w:eastAsia="es-MX"/>
        </w:rPr>
        <w:t>Escuela Comunitaria</w:t>
      </w:r>
    </w:p>
    <w:p w:rsidR="00BD7096" w:rsidRDefault="003A2341" w:rsidP="00BD7096">
      <w:pPr>
        <w:pStyle w:val="NormalWeb"/>
        <w:shd w:val="clear" w:color="auto" w:fill="FFFFFF"/>
        <w:spacing w:before="0" w:beforeAutospacing="0" w:after="0" w:afterAutospacing="0"/>
        <w:jc w:val="both"/>
        <w:rPr>
          <w:rFonts w:ascii="Arial" w:eastAsiaTheme="minorHAnsi" w:hAnsi="Arial" w:cs="Arial"/>
          <w:sz w:val="21"/>
          <w:szCs w:val="21"/>
          <w:shd w:val="clear" w:color="auto" w:fill="FFFFFF"/>
          <w:lang w:eastAsia="en-US"/>
        </w:rPr>
      </w:pPr>
      <w:r>
        <w:rPr>
          <w:rFonts w:ascii="Arial" w:eastAsiaTheme="minorHAnsi" w:hAnsi="Arial" w:cs="Arial"/>
          <w:sz w:val="21"/>
          <w:szCs w:val="21"/>
          <w:shd w:val="clear" w:color="auto" w:fill="FFFFFF"/>
          <w:lang w:eastAsia="en-US"/>
        </w:rPr>
        <w:t>Comparte un compromiso con</w:t>
      </w:r>
      <w:r w:rsidRPr="003A2341">
        <w:rPr>
          <w:rFonts w:ascii="Arial" w:eastAsiaTheme="minorHAnsi" w:hAnsi="Arial" w:cs="Arial"/>
          <w:sz w:val="21"/>
          <w:szCs w:val="21"/>
          <w:shd w:val="clear" w:color="auto" w:fill="FFFFFF"/>
          <w:lang w:eastAsia="en-US"/>
        </w:rPr>
        <w:t xml:space="preserve"> otros socios y su comunidad p</w:t>
      </w:r>
      <w:r>
        <w:rPr>
          <w:rFonts w:ascii="Arial" w:eastAsiaTheme="minorHAnsi" w:hAnsi="Arial" w:cs="Arial"/>
          <w:sz w:val="21"/>
          <w:szCs w:val="21"/>
          <w:shd w:val="clear" w:color="auto" w:fill="FFFFFF"/>
          <w:lang w:eastAsia="en-US"/>
        </w:rPr>
        <w:t>ara ofrecerles a los usuarios</w:t>
      </w:r>
      <w:r w:rsidRPr="003A2341">
        <w:rPr>
          <w:rFonts w:ascii="Arial" w:eastAsiaTheme="minorHAnsi" w:hAnsi="Arial" w:cs="Arial"/>
          <w:sz w:val="21"/>
          <w:szCs w:val="21"/>
          <w:shd w:val="clear" w:color="auto" w:fill="FFFFFF"/>
          <w:lang w:eastAsia="en-US"/>
        </w:rPr>
        <w:t xml:space="preserve"> un ambiente seguro, de apoyo y estimulante en donde pueden aprender y sentir que pertenecen a ella. Es el centro de orgullo y actividad de la comunidad, </w:t>
      </w:r>
      <w:r>
        <w:rPr>
          <w:rFonts w:ascii="Arial" w:eastAsiaTheme="minorHAnsi" w:hAnsi="Arial" w:cs="Arial"/>
          <w:sz w:val="21"/>
          <w:szCs w:val="21"/>
          <w:shd w:val="clear" w:color="auto" w:fill="FFFFFF"/>
          <w:lang w:eastAsia="en-US"/>
        </w:rPr>
        <w:t xml:space="preserve">ofreciéndoles a los </w:t>
      </w:r>
      <w:proofErr w:type="spellStart"/>
      <w:r>
        <w:rPr>
          <w:rFonts w:ascii="Arial" w:eastAsiaTheme="minorHAnsi" w:hAnsi="Arial" w:cs="Arial"/>
          <w:sz w:val="21"/>
          <w:szCs w:val="21"/>
          <w:shd w:val="clear" w:color="auto" w:fill="FFFFFF"/>
          <w:lang w:eastAsia="en-US"/>
        </w:rPr>
        <w:t>niño@s</w:t>
      </w:r>
      <w:proofErr w:type="spellEnd"/>
      <w:r>
        <w:rPr>
          <w:rFonts w:ascii="Arial" w:eastAsiaTheme="minorHAnsi" w:hAnsi="Arial" w:cs="Arial"/>
          <w:sz w:val="21"/>
          <w:szCs w:val="21"/>
          <w:shd w:val="clear" w:color="auto" w:fill="FFFFFF"/>
          <w:lang w:eastAsia="en-US"/>
        </w:rPr>
        <w:t>, jóvenes y adultos,</w:t>
      </w:r>
      <w:r w:rsidRPr="003A2341">
        <w:rPr>
          <w:rFonts w:ascii="Arial" w:eastAsiaTheme="minorHAnsi" w:hAnsi="Arial" w:cs="Arial"/>
          <w:sz w:val="21"/>
          <w:szCs w:val="21"/>
          <w:shd w:val="clear" w:color="auto" w:fill="FFFFFF"/>
          <w:lang w:eastAsia="en-US"/>
        </w:rPr>
        <w:t xml:space="preserve"> oportunidades, modelos a seguir positivos, conocimientos críticos y esperanza por un mejor futuro. </w:t>
      </w:r>
    </w:p>
    <w:p w:rsidR="003A2341" w:rsidRDefault="003A2341" w:rsidP="00BD7096">
      <w:pPr>
        <w:pStyle w:val="NormalWeb"/>
        <w:shd w:val="clear" w:color="auto" w:fill="FFFFFF"/>
        <w:spacing w:before="0" w:beforeAutospacing="0" w:after="0" w:afterAutospacing="0"/>
        <w:jc w:val="both"/>
        <w:rPr>
          <w:rFonts w:ascii="Arial" w:eastAsiaTheme="minorHAnsi" w:hAnsi="Arial" w:cs="Arial"/>
          <w:sz w:val="21"/>
          <w:szCs w:val="21"/>
          <w:shd w:val="clear" w:color="auto" w:fill="FFFFFF"/>
          <w:lang w:eastAsia="en-US"/>
        </w:rPr>
      </w:pPr>
      <w:r>
        <w:rPr>
          <w:rFonts w:ascii="Arial" w:eastAsiaTheme="minorHAnsi" w:hAnsi="Arial" w:cs="Arial"/>
          <w:sz w:val="21"/>
          <w:szCs w:val="21"/>
          <w:shd w:val="clear" w:color="auto" w:fill="FFFFFF"/>
          <w:lang w:eastAsia="en-US"/>
        </w:rPr>
        <w:t xml:space="preserve">Enseñan a los </w:t>
      </w:r>
      <w:proofErr w:type="spellStart"/>
      <w:r>
        <w:rPr>
          <w:rFonts w:ascii="Arial" w:eastAsiaTheme="minorHAnsi" w:hAnsi="Arial" w:cs="Arial"/>
          <w:sz w:val="21"/>
          <w:szCs w:val="21"/>
          <w:shd w:val="clear" w:color="auto" w:fill="FFFFFF"/>
          <w:lang w:eastAsia="en-US"/>
        </w:rPr>
        <w:t>niñ@s</w:t>
      </w:r>
      <w:proofErr w:type="spellEnd"/>
      <w:r w:rsidRPr="003A2341">
        <w:rPr>
          <w:rFonts w:ascii="Arial" w:eastAsiaTheme="minorHAnsi" w:hAnsi="Arial" w:cs="Arial"/>
          <w:sz w:val="21"/>
          <w:szCs w:val="21"/>
          <w:shd w:val="clear" w:color="auto" w:fill="FFFFFF"/>
          <w:lang w:eastAsia="en-US"/>
        </w:rPr>
        <w:t xml:space="preserve"> y </w:t>
      </w:r>
      <w:r>
        <w:rPr>
          <w:rFonts w:ascii="Arial" w:eastAsiaTheme="minorHAnsi" w:hAnsi="Arial" w:cs="Arial"/>
          <w:sz w:val="21"/>
          <w:szCs w:val="21"/>
          <w:shd w:val="clear" w:color="auto" w:fill="FFFFFF"/>
          <w:lang w:eastAsia="en-US"/>
        </w:rPr>
        <w:t xml:space="preserve">a </w:t>
      </w:r>
      <w:r w:rsidRPr="003A2341">
        <w:rPr>
          <w:rFonts w:ascii="Arial" w:eastAsiaTheme="minorHAnsi" w:hAnsi="Arial" w:cs="Arial"/>
          <w:sz w:val="21"/>
          <w:szCs w:val="21"/>
          <w:shd w:val="clear" w:color="auto" w:fill="FFFFFF"/>
          <w:lang w:eastAsia="en-US"/>
        </w:rPr>
        <w:t>sus padres a valorar la educación, mientras les inspira un sentido de servicio.</w:t>
      </w:r>
    </w:p>
    <w:p w:rsidR="00DA464C" w:rsidRPr="003A2341" w:rsidRDefault="00DA464C" w:rsidP="00BD7096">
      <w:pPr>
        <w:pStyle w:val="NormalWeb"/>
        <w:shd w:val="clear" w:color="auto" w:fill="FFFFFF"/>
        <w:spacing w:before="0" w:beforeAutospacing="0" w:after="0" w:afterAutospacing="0"/>
        <w:jc w:val="both"/>
        <w:rPr>
          <w:rFonts w:ascii="Arial" w:eastAsiaTheme="minorHAnsi" w:hAnsi="Arial" w:cs="Arial"/>
          <w:sz w:val="21"/>
          <w:szCs w:val="21"/>
          <w:shd w:val="clear" w:color="auto" w:fill="FFFFFF"/>
          <w:lang w:eastAsia="en-US"/>
        </w:rPr>
      </w:pPr>
      <w:bookmarkStart w:id="0" w:name="_GoBack"/>
      <w:bookmarkEnd w:id="0"/>
    </w:p>
    <w:p w:rsidR="006A24E7" w:rsidRPr="00D72573" w:rsidRDefault="00D72573" w:rsidP="00CA2E7D">
      <w:pPr>
        <w:spacing w:after="0" w:line="240" w:lineRule="auto"/>
        <w:jc w:val="both"/>
        <w:textAlignment w:val="baseline"/>
        <w:rPr>
          <w:rFonts w:ascii="Arial" w:eastAsia="Times New Roman" w:hAnsi="Arial" w:cs="Arial"/>
          <w:b/>
          <w:color w:val="222222"/>
          <w:sz w:val="24"/>
          <w:szCs w:val="24"/>
          <w:shd w:val="clear" w:color="auto" w:fill="FFFFFF"/>
          <w:lang w:eastAsia="es-MX"/>
        </w:rPr>
      </w:pPr>
      <w:r w:rsidRPr="00D72573">
        <w:rPr>
          <w:rFonts w:ascii="Arial" w:eastAsia="Times New Roman" w:hAnsi="Arial" w:cs="Arial"/>
          <w:b/>
          <w:color w:val="222222"/>
          <w:sz w:val="24"/>
          <w:szCs w:val="24"/>
          <w:shd w:val="clear" w:color="auto" w:fill="FFFFFF"/>
          <w:lang w:eastAsia="es-MX"/>
        </w:rPr>
        <w:t>Cultura</w:t>
      </w:r>
    </w:p>
    <w:p w:rsidR="006A24E7" w:rsidRDefault="00D72573" w:rsidP="00317633">
      <w:pPr>
        <w:spacing w:before="100" w:beforeAutospacing="1" w:after="100" w:afterAutospacing="1" w:line="240" w:lineRule="auto"/>
        <w:jc w:val="both"/>
        <w:textAlignment w:val="baseline"/>
        <w:rPr>
          <w:rFonts w:ascii="Arial" w:hAnsi="Arial" w:cs="Arial"/>
          <w:sz w:val="21"/>
          <w:szCs w:val="21"/>
          <w:shd w:val="clear" w:color="auto" w:fill="FFFFFF"/>
        </w:rPr>
      </w:pPr>
      <w:r w:rsidRPr="00D72573">
        <w:rPr>
          <w:rFonts w:ascii="Arial" w:hAnsi="Arial" w:cs="Arial"/>
          <w:sz w:val="21"/>
          <w:szCs w:val="21"/>
          <w:shd w:val="clear" w:color="auto" w:fill="FFFFFF"/>
        </w:rPr>
        <w:t xml:space="preserve">De acuerdo con la Declaración Universal sobre la Diversidad Cultural de la UNESCO "la cultura debe ser considerada como el conjunto de los rasgos distintivos espirituales y materiales, intelectuales y afectivos que caracterizan a una sociedad o a un grupo social y que abarca, además de las artes y las letras, los modos de vida, las maneras de vivir juntos, los sistemas de valores, </w:t>
      </w:r>
      <w:r>
        <w:rPr>
          <w:rFonts w:ascii="Arial" w:hAnsi="Arial" w:cs="Arial"/>
          <w:sz w:val="21"/>
          <w:szCs w:val="21"/>
          <w:shd w:val="clear" w:color="auto" w:fill="FFFFFF"/>
        </w:rPr>
        <w:t>las tradiciones y las creencias.</w:t>
      </w:r>
    </w:p>
    <w:p w:rsidR="006A24E7" w:rsidRDefault="007E14B8" w:rsidP="00317633">
      <w:pPr>
        <w:spacing w:before="100" w:beforeAutospacing="1" w:after="100" w:afterAutospacing="1" w:line="240" w:lineRule="auto"/>
        <w:jc w:val="both"/>
        <w:textAlignment w:val="baseline"/>
        <w:rPr>
          <w:rFonts w:ascii="Arial" w:eastAsia="Times New Roman" w:hAnsi="Arial" w:cs="Arial"/>
          <w:b/>
          <w:color w:val="222222"/>
          <w:sz w:val="24"/>
          <w:szCs w:val="24"/>
          <w:shd w:val="clear" w:color="auto" w:fill="FFFFFF"/>
          <w:lang w:eastAsia="es-MX"/>
        </w:rPr>
      </w:pPr>
      <w:proofErr w:type="spellStart"/>
      <w:r>
        <w:rPr>
          <w:rFonts w:ascii="Arial" w:eastAsia="Times New Roman" w:hAnsi="Arial" w:cs="Arial"/>
          <w:b/>
          <w:color w:val="222222"/>
          <w:sz w:val="24"/>
          <w:szCs w:val="24"/>
          <w:shd w:val="clear" w:color="auto" w:fill="FFFFFF"/>
          <w:lang w:eastAsia="es-MX"/>
        </w:rPr>
        <w:t>Lau</w:t>
      </w:r>
      <w:r w:rsidR="00BB799E">
        <w:rPr>
          <w:rFonts w:ascii="Arial" w:eastAsia="Times New Roman" w:hAnsi="Arial" w:cs="Arial"/>
          <w:b/>
          <w:color w:val="222222"/>
          <w:sz w:val="24"/>
          <w:szCs w:val="24"/>
          <w:shd w:val="clear" w:color="auto" w:fill="FFFFFF"/>
          <w:lang w:eastAsia="es-MX"/>
        </w:rPr>
        <w:t>deri</w:t>
      </w:r>
      <w:r w:rsidR="00BB799E" w:rsidRPr="00BB799E">
        <w:rPr>
          <w:rFonts w:ascii="Arial" w:eastAsia="Times New Roman" w:hAnsi="Arial" w:cs="Arial"/>
          <w:b/>
          <w:color w:val="222222"/>
          <w:sz w:val="24"/>
          <w:szCs w:val="24"/>
          <w:shd w:val="clear" w:color="auto" w:fill="FFFFFF"/>
          <w:lang w:eastAsia="es-MX"/>
        </w:rPr>
        <w:t>a</w:t>
      </w:r>
      <w:proofErr w:type="spellEnd"/>
    </w:p>
    <w:p w:rsidR="00136C05" w:rsidRPr="00021513" w:rsidRDefault="005E5F83" w:rsidP="00317633">
      <w:pPr>
        <w:spacing w:before="100" w:beforeAutospacing="1" w:after="100" w:afterAutospacing="1" w:line="240" w:lineRule="auto"/>
        <w:jc w:val="both"/>
        <w:textAlignment w:val="baseline"/>
        <w:rPr>
          <w:rStyle w:val="nfasisintenso"/>
        </w:rPr>
      </w:pPr>
      <w:r w:rsidRPr="005E5F83">
        <w:rPr>
          <w:rFonts w:ascii="Arial" w:hAnsi="Arial" w:cs="Arial"/>
          <w:sz w:val="21"/>
          <w:szCs w:val="21"/>
          <w:shd w:val="clear" w:color="auto" w:fill="FFFFFF"/>
        </w:rPr>
        <w:t>Es el oficio más antiguo de México</w:t>
      </w:r>
      <w:r>
        <w:rPr>
          <w:rFonts w:ascii="Arial" w:hAnsi="Arial" w:cs="Arial"/>
          <w:sz w:val="21"/>
          <w:szCs w:val="21"/>
          <w:shd w:val="clear" w:color="auto" w:fill="FFFFFF"/>
        </w:rPr>
        <w:t>, arte que se encarga de la construcción de instrumentos de cuerda. Surgidos en México a principios del siglo XVIII, derivados de las técnicas traídas de Europa.</w:t>
      </w:r>
    </w:p>
    <w:sectPr w:rsidR="00136C05" w:rsidRPr="00021513" w:rsidSect="00CA2E7D">
      <w:footerReference w:type="default" r:id="rId2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165" w:rsidRDefault="00652165" w:rsidP="009C527D">
      <w:pPr>
        <w:spacing w:after="0" w:line="240" w:lineRule="auto"/>
      </w:pPr>
      <w:r>
        <w:separator/>
      </w:r>
    </w:p>
  </w:endnote>
  <w:endnote w:type="continuationSeparator" w:id="0">
    <w:p w:rsidR="00652165" w:rsidRDefault="00652165" w:rsidP="009C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105858"/>
      <w:docPartObj>
        <w:docPartGallery w:val="Page Numbers (Bottom of Page)"/>
        <w:docPartUnique/>
      </w:docPartObj>
    </w:sdtPr>
    <w:sdtContent>
      <w:p w:rsidR="009C527D" w:rsidRDefault="009C527D">
        <w:pPr>
          <w:pStyle w:val="Piedepgina"/>
          <w:jc w:val="right"/>
        </w:pPr>
        <w:r>
          <w:fldChar w:fldCharType="begin"/>
        </w:r>
        <w:r>
          <w:instrText>PAGE   \* MERGEFORMAT</w:instrText>
        </w:r>
        <w:r>
          <w:fldChar w:fldCharType="separate"/>
        </w:r>
        <w:r w:rsidR="00DA464C" w:rsidRPr="00DA464C">
          <w:rPr>
            <w:noProof/>
            <w:lang w:val="es-ES"/>
          </w:rPr>
          <w:t>21</w:t>
        </w:r>
        <w:r>
          <w:fldChar w:fldCharType="end"/>
        </w:r>
      </w:p>
    </w:sdtContent>
  </w:sdt>
  <w:p w:rsidR="009C527D" w:rsidRDefault="009C52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165" w:rsidRDefault="00652165" w:rsidP="009C527D">
      <w:pPr>
        <w:spacing w:after="0" w:line="240" w:lineRule="auto"/>
      </w:pPr>
      <w:r>
        <w:separator/>
      </w:r>
    </w:p>
  </w:footnote>
  <w:footnote w:type="continuationSeparator" w:id="0">
    <w:p w:rsidR="00652165" w:rsidRDefault="00652165" w:rsidP="009C5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528E2"/>
    <w:multiLevelType w:val="hybridMultilevel"/>
    <w:tmpl w:val="4BEE811C"/>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3912EE"/>
    <w:multiLevelType w:val="hybridMultilevel"/>
    <w:tmpl w:val="C5F27C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6B0D56"/>
    <w:multiLevelType w:val="hybridMultilevel"/>
    <w:tmpl w:val="7F44D0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D041053"/>
    <w:multiLevelType w:val="hybridMultilevel"/>
    <w:tmpl w:val="E3B89BB6"/>
    <w:lvl w:ilvl="0" w:tplc="19E81CF0">
      <w:start w:val="1"/>
      <w:numFmt w:val="bullet"/>
      <w:lvlText w:val="•"/>
      <w:lvlJc w:val="left"/>
      <w:pPr>
        <w:tabs>
          <w:tab w:val="num" w:pos="720"/>
        </w:tabs>
        <w:ind w:left="720" w:hanging="360"/>
      </w:pPr>
      <w:rPr>
        <w:rFonts w:ascii="Arial" w:hAnsi="Arial" w:cs="Times New Roman" w:hint="default"/>
      </w:rPr>
    </w:lvl>
    <w:lvl w:ilvl="1" w:tplc="AC604FCE">
      <w:start w:val="1"/>
      <w:numFmt w:val="bullet"/>
      <w:lvlText w:val="•"/>
      <w:lvlJc w:val="left"/>
      <w:pPr>
        <w:tabs>
          <w:tab w:val="num" w:pos="1440"/>
        </w:tabs>
        <w:ind w:left="1440" w:hanging="360"/>
      </w:pPr>
      <w:rPr>
        <w:rFonts w:ascii="Arial" w:hAnsi="Arial" w:cs="Times New Roman" w:hint="default"/>
      </w:rPr>
    </w:lvl>
    <w:lvl w:ilvl="2" w:tplc="1ABCF196">
      <w:start w:val="1"/>
      <w:numFmt w:val="bullet"/>
      <w:lvlText w:val="•"/>
      <w:lvlJc w:val="left"/>
      <w:pPr>
        <w:tabs>
          <w:tab w:val="num" w:pos="2160"/>
        </w:tabs>
        <w:ind w:left="2160" w:hanging="360"/>
      </w:pPr>
      <w:rPr>
        <w:rFonts w:ascii="Arial" w:hAnsi="Arial" w:cs="Times New Roman" w:hint="default"/>
      </w:rPr>
    </w:lvl>
    <w:lvl w:ilvl="3" w:tplc="A5C28C20">
      <w:start w:val="1"/>
      <w:numFmt w:val="bullet"/>
      <w:lvlText w:val="•"/>
      <w:lvlJc w:val="left"/>
      <w:pPr>
        <w:tabs>
          <w:tab w:val="num" w:pos="2880"/>
        </w:tabs>
        <w:ind w:left="2880" w:hanging="360"/>
      </w:pPr>
      <w:rPr>
        <w:rFonts w:ascii="Arial" w:hAnsi="Arial" w:cs="Times New Roman" w:hint="default"/>
      </w:rPr>
    </w:lvl>
    <w:lvl w:ilvl="4" w:tplc="4244BF84">
      <w:start w:val="1"/>
      <w:numFmt w:val="bullet"/>
      <w:lvlText w:val="•"/>
      <w:lvlJc w:val="left"/>
      <w:pPr>
        <w:tabs>
          <w:tab w:val="num" w:pos="3600"/>
        </w:tabs>
        <w:ind w:left="3600" w:hanging="360"/>
      </w:pPr>
      <w:rPr>
        <w:rFonts w:ascii="Arial" w:hAnsi="Arial" w:cs="Times New Roman" w:hint="default"/>
      </w:rPr>
    </w:lvl>
    <w:lvl w:ilvl="5" w:tplc="AF92FEEE">
      <w:start w:val="1"/>
      <w:numFmt w:val="bullet"/>
      <w:lvlText w:val="•"/>
      <w:lvlJc w:val="left"/>
      <w:pPr>
        <w:tabs>
          <w:tab w:val="num" w:pos="4320"/>
        </w:tabs>
        <w:ind w:left="4320" w:hanging="360"/>
      </w:pPr>
      <w:rPr>
        <w:rFonts w:ascii="Arial" w:hAnsi="Arial" w:cs="Times New Roman" w:hint="default"/>
      </w:rPr>
    </w:lvl>
    <w:lvl w:ilvl="6" w:tplc="9F946CEE">
      <w:start w:val="1"/>
      <w:numFmt w:val="bullet"/>
      <w:lvlText w:val="•"/>
      <w:lvlJc w:val="left"/>
      <w:pPr>
        <w:tabs>
          <w:tab w:val="num" w:pos="5040"/>
        </w:tabs>
        <w:ind w:left="5040" w:hanging="360"/>
      </w:pPr>
      <w:rPr>
        <w:rFonts w:ascii="Arial" w:hAnsi="Arial" w:cs="Times New Roman" w:hint="default"/>
      </w:rPr>
    </w:lvl>
    <w:lvl w:ilvl="7" w:tplc="7C04144A">
      <w:start w:val="1"/>
      <w:numFmt w:val="bullet"/>
      <w:lvlText w:val="•"/>
      <w:lvlJc w:val="left"/>
      <w:pPr>
        <w:tabs>
          <w:tab w:val="num" w:pos="5760"/>
        </w:tabs>
        <w:ind w:left="5760" w:hanging="360"/>
      </w:pPr>
      <w:rPr>
        <w:rFonts w:ascii="Arial" w:hAnsi="Arial" w:cs="Times New Roman" w:hint="default"/>
      </w:rPr>
    </w:lvl>
    <w:lvl w:ilvl="8" w:tplc="CA940A16">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128C31CF"/>
    <w:multiLevelType w:val="hybridMultilevel"/>
    <w:tmpl w:val="23E8CA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331E65"/>
    <w:multiLevelType w:val="multilevel"/>
    <w:tmpl w:val="8E1A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72196"/>
    <w:multiLevelType w:val="hybridMultilevel"/>
    <w:tmpl w:val="847CEF7C"/>
    <w:lvl w:ilvl="0" w:tplc="FFB20710">
      <w:start w:val="1"/>
      <w:numFmt w:val="bullet"/>
      <w:lvlText w:val="•"/>
      <w:lvlJc w:val="left"/>
      <w:pPr>
        <w:tabs>
          <w:tab w:val="num" w:pos="720"/>
        </w:tabs>
        <w:ind w:left="720" w:hanging="360"/>
      </w:pPr>
      <w:rPr>
        <w:rFonts w:ascii="Arial" w:hAnsi="Arial" w:cs="Times New Roman" w:hint="default"/>
      </w:rPr>
    </w:lvl>
    <w:lvl w:ilvl="1" w:tplc="5148B52E">
      <w:start w:val="1"/>
      <w:numFmt w:val="bullet"/>
      <w:lvlText w:val="•"/>
      <w:lvlJc w:val="left"/>
      <w:pPr>
        <w:tabs>
          <w:tab w:val="num" w:pos="1440"/>
        </w:tabs>
        <w:ind w:left="1440" w:hanging="360"/>
      </w:pPr>
      <w:rPr>
        <w:rFonts w:ascii="Arial" w:hAnsi="Arial" w:cs="Times New Roman" w:hint="default"/>
      </w:rPr>
    </w:lvl>
    <w:lvl w:ilvl="2" w:tplc="22907B5C">
      <w:start w:val="1"/>
      <w:numFmt w:val="bullet"/>
      <w:lvlText w:val="•"/>
      <w:lvlJc w:val="left"/>
      <w:pPr>
        <w:tabs>
          <w:tab w:val="num" w:pos="2160"/>
        </w:tabs>
        <w:ind w:left="2160" w:hanging="360"/>
      </w:pPr>
      <w:rPr>
        <w:rFonts w:ascii="Arial" w:hAnsi="Arial" w:cs="Times New Roman" w:hint="default"/>
      </w:rPr>
    </w:lvl>
    <w:lvl w:ilvl="3" w:tplc="EB6292B6">
      <w:start w:val="1"/>
      <w:numFmt w:val="bullet"/>
      <w:lvlText w:val="•"/>
      <w:lvlJc w:val="left"/>
      <w:pPr>
        <w:tabs>
          <w:tab w:val="num" w:pos="2880"/>
        </w:tabs>
        <w:ind w:left="2880" w:hanging="360"/>
      </w:pPr>
      <w:rPr>
        <w:rFonts w:ascii="Arial" w:hAnsi="Arial" w:cs="Times New Roman" w:hint="default"/>
      </w:rPr>
    </w:lvl>
    <w:lvl w:ilvl="4" w:tplc="C7C43C6A">
      <w:start w:val="1"/>
      <w:numFmt w:val="bullet"/>
      <w:lvlText w:val="•"/>
      <w:lvlJc w:val="left"/>
      <w:pPr>
        <w:tabs>
          <w:tab w:val="num" w:pos="3600"/>
        </w:tabs>
        <w:ind w:left="3600" w:hanging="360"/>
      </w:pPr>
      <w:rPr>
        <w:rFonts w:ascii="Arial" w:hAnsi="Arial" w:cs="Times New Roman" w:hint="default"/>
      </w:rPr>
    </w:lvl>
    <w:lvl w:ilvl="5" w:tplc="065EC678">
      <w:start w:val="1"/>
      <w:numFmt w:val="bullet"/>
      <w:lvlText w:val="•"/>
      <w:lvlJc w:val="left"/>
      <w:pPr>
        <w:tabs>
          <w:tab w:val="num" w:pos="4320"/>
        </w:tabs>
        <w:ind w:left="4320" w:hanging="360"/>
      </w:pPr>
      <w:rPr>
        <w:rFonts w:ascii="Arial" w:hAnsi="Arial" w:cs="Times New Roman" w:hint="default"/>
      </w:rPr>
    </w:lvl>
    <w:lvl w:ilvl="6" w:tplc="9C284A52">
      <w:start w:val="1"/>
      <w:numFmt w:val="bullet"/>
      <w:lvlText w:val="•"/>
      <w:lvlJc w:val="left"/>
      <w:pPr>
        <w:tabs>
          <w:tab w:val="num" w:pos="5040"/>
        </w:tabs>
        <w:ind w:left="5040" w:hanging="360"/>
      </w:pPr>
      <w:rPr>
        <w:rFonts w:ascii="Arial" w:hAnsi="Arial" w:cs="Times New Roman" w:hint="default"/>
      </w:rPr>
    </w:lvl>
    <w:lvl w:ilvl="7" w:tplc="AE20A1D6">
      <w:start w:val="1"/>
      <w:numFmt w:val="bullet"/>
      <w:lvlText w:val="•"/>
      <w:lvlJc w:val="left"/>
      <w:pPr>
        <w:tabs>
          <w:tab w:val="num" w:pos="5760"/>
        </w:tabs>
        <w:ind w:left="5760" w:hanging="360"/>
      </w:pPr>
      <w:rPr>
        <w:rFonts w:ascii="Arial" w:hAnsi="Arial" w:cs="Times New Roman" w:hint="default"/>
      </w:rPr>
    </w:lvl>
    <w:lvl w:ilvl="8" w:tplc="2B88502A">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2DDE47F3"/>
    <w:multiLevelType w:val="hybridMultilevel"/>
    <w:tmpl w:val="DF86B09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EBA6016"/>
    <w:multiLevelType w:val="multilevel"/>
    <w:tmpl w:val="EA08E5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7B5036"/>
    <w:multiLevelType w:val="hybridMultilevel"/>
    <w:tmpl w:val="9E9E81C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2FFD4B90"/>
    <w:multiLevelType w:val="hybridMultilevel"/>
    <w:tmpl w:val="1C4C0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F62491"/>
    <w:multiLevelType w:val="hybridMultilevel"/>
    <w:tmpl w:val="26DAF6DA"/>
    <w:lvl w:ilvl="0" w:tplc="139CCD8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20A442F"/>
    <w:multiLevelType w:val="hybridMultilevel"/>
    <w:tmpl w:val="10C80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44E20F7"/>
    <w:multiLevelType w:val="hybridMultilevel"/>
    <w:tmpl w:val="B04CE560"/>
    <w:lvl w:ilvl="0" w:tplc="F3C09E12">
      <w:start w:val="1"/>
      <w:numFmt w:val="decimal"/>
      <w:lvlText w:val="%1."/>
      <w:lvlJc w:val="left"/>
      <w:pPr>
        <w:ind w:left="3102" w:hanging="360"/>
      </w:pPr>
      <w:rPr>
        <w:rFonts w:eastAsiaTheme="minorHAnsi" w:hint="default"/>
      </w:rPr>
    </w:lvl>
    <w:lvl w:ilvl="1" w:tplc="080A0019" w:tentative="1">
      <w:start w:val="1"/>
      <w:numFmt w:val="lowerLetter"/>
      <w:lvlText w:val="%2."/>
      <w:lvlJc w:val="left"/>
      <w:pPr>
        <w:ind w:left="3822" w:hanging="360"/>
      </w:pPr>
    </w:lvl>
    <w:lvl w:ilvl="2" w:tplc="080A001B" w:tentative="1">
      <w:start w:val="1"/>
      <w:numFmt w:val="lowerRoman"/>
      <w:lvlText w:val="%3."/>
      <w:lvlJc w:val="right"/>
      <w:pPr>
        <w:ind w:left="4542" w:hanging="180"/>
      </w:pPr>
    </w:lvl>
    <w:lvl w:ilvl="3" w:tplc="080A000F" w:tentative="1">
      <w:start w:val="1"/>
      <w:numFmt w:val="decimal"/>
      <w:lvlText w:val="%4."/>
      <w:lvlJc w:val="left"/>
      <w:pPr>
        <w:ind w:left="5262" w:hanging="360"/>
      </w:pPr>
    </w:lvl>
    <w:lvl w:ilvl="4" w:tplc="080A0019" w:tentative="1">
      <w:start w:val="1"/>
      <w:numFmt w:val="lowerLetter"/>
      <w:lvlText w:val="%5."/>
      <w:lvlJc w:val="left"/>
      <w:pPr>
        <w:ind w:left="5982" w:hanging="360"/>
      </w:pPr>
    </w:lvl>
    <w:lvl w:ilvl="5" w:tplc="080A001B" w:tentative="1">
      <w:start w:val="1"/>
      <w:numFmt w:val="lowerRoman"/>
      <w:lvlText w:val="%6."/>
      <w:lvlJc w:val="right"/>
      <w:pPr>
        <w:ind w:left="6702" w:hanging="180"/>
      </w:pPr>
    </w:lvl>
    <w:lvl w:ilvl="6" w:tplc="080A000F" w:tentative="1">
      <w:start w:val="1"/>
      <w:numFmt w:val="decimal"/>
      <w:lvlText w:val="%7."/>
      <w:lvlJc w:val="left"/>
      <w:pPr>
        <w:ind w:left="7422" w:hanging="360"/>
      </w:pPr>
    </w:lvl>
    <w:lvl w:ilvl="7" w:tplc="080A0019" w:tentative="1">
      <w:start w:val="1"/>
      <w:numFmt w:val="lowerLetter"/>
      <w:lvlText w:val="%8."/>
      <w:lvlJc w:val="left"/>
      <w:pPr>
        <w:ind w:left="8142" w:hanging="360"/>
      </w:pPr>
    </w:lvl>
    <w:lvl w:ilvl="8" w:tplc="080A001B" w:tentative="1">
      <w:start w:val="1"/>
      <w:numFmt w:val="lowerRoman"/>
      <w:lvlText w:val="%9."/>
      <w:lvlJc w:val="right"/>
      <w:pPr>
        <w:ind w:left="8862" w:hanging="180"/>
      </w:pPr>
    </w:lvl>
  </w:abstractNum>
  <w:abstractNum w:abstractNumId="14" w15:restartNumberingAfterBreak="0">
    <w:nsid w:val="49A5016B"/>
    <w:multiLevelType w:val="hybridMultilevel"/>
    <w:tmpl w:val="04B4A9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64D7F45"/>
    <w:multiLevelType w:val="multilevel"/>
    <w:tmpl w:val="AD4C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114CE"/>
    <w:multiLevelType w:val="multilevel"/>
    <w:tmpl w:val="C006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754AD"/>
    <w:multiLevelType w:val="hybridMultilevel"/>
    <w:tmpl w:val="551C9948"/>
    <w:lvl w:ilvl="0" w:tplc="080A0013">
      <w:start w:val="1"/>
      <w:numFmt w:val="upperRoman"/>
      <w:lvlText w:val="%1."/>
      <w:lvlJc w:val="right"/>
      <w:pPr>
        <w:ind w:left="4443" w:hanging="360"/>
      </w:pPr>
    </w:lvl>
    <w:lvl w:ilvl="1" w:tplc="080A0019" w:tentative="1">
      <w:start w:val="1"/>
      <w:numFmt w:val="lowerLetter"/>
      <w:lvlText w:val="%2."/>
      <w:lvlJc w:val="left"/>
      <w:pPr>
        <w:ind w:left="5163" w:hanging="360"/>
      </w:pPr>
    </w:lvl>
    <w:lvl w:ilvl="2" w:tplc="080A001B" w:tentative="1">
      <w:start w:val="1"/>
      <w:numFmt w:val="lowerRoman"/>
      <w:lvlText w:val="%3."/>
      <w:lvlJc w:val="right"/>
      <w:pPr>
        <w:ind w:left="5883" w:hanging="180"/>
      </w:pPr>
    </w:lvl>
    <w:lvl w:ilvl="3" w:tplc="080A000F" w:tentative="1">
      <w:start w:val="1"/>
      <w:numFmt w:val="decimal"/>
      <w:lvlText w:val="%4."/>
      <w:lvlJc w:val="left"/>
      <w:pPr>
        <w:ind w:left="6603" w:hanging="360"/>
      </w:pPr>
    </w:lvl>
    <w:lvl w:ilvl="4" w:tplc="080A0019" w:tentative="1">
      <w:start w:val="1"/>
      <w:numFmt w:val="lowerLetter"/>
      <w:lvlText w:val="%5."/>
      <w:lvlJc w:val="left"/>
      <w:pPr>
        <w:ind w:left="7323" w:hanging="360"/>
      </w:pPr>
    </w:lvl>
    <w:lvl w:ilvl="5" w:tplc="080A001B" w:tentative="1">
      <w:start w:val="1"/>
      <w:numFmt w:val="lowerRoman"/>
      <w:lvlText w:val="%6."/>
      <w:lvlJc w:val="right"/>
      <w:pPr>
        <w:ind w:left="8043" w:hanging="180"/>
      </w:pPr>
    </w:lvl>
    <w:lvl w:ilvl="6" w:tplc="080A000F" w:tentative="1">
      <w:start w:val="1"/>
      <w:numFmt w:val="decimal"/>
      <w:lvlText w:val="%7."/>
      <w:lvlJc w:val="left"/>
      <w:pPr>
        <w:ind w:left="8763" w:hanging="360"/>
      </w:pPr>
    </w:lvl>
    <w:lvl w:ilvl="7" w:tplc="080A0019" w:tentative="1">
      <w:start w:val="1"/>
      <w:numFmt w:val="lowerLetter"/>
      <w:lvlText w:val="%8."/>
      <w:lvlJc w:val="left"/>
      <w:pPr>
        <w:ind w:left="9483" w:hanging="360"/>
      </w:pPr>
    </w:lvl>
    <w:lvl w:ilvl="8" w:tplc="080A001B" w:tentative="1">
      <w:start w:val="1"/>
      <w:numFmt w:val="lowerRoman"/>
      <w:lvlText w:val="%9."/>
      <w:lvlJc w:val="right"/>
      <w:pPr>
        <w:ind w:left="10203" w:hanging="180"/>
      </w:pPr>
    </w:lvl>
  </w:abstractNum>
  <w:abstractNum w:abstractNumId="18" w15:restartNumberingAfterBreak="0">
    <w:nsid w:val="78D55C1E"/>
    <w:multiLevelType w:val="hybridMultilevel"/>
    <w:tmpl w:val="B2A02A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E9551A"/>
    <w:multiLevelType w:val="multilevel"/>
    <w:tmpl w:val="144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15"/>
  </w:num>
  <w:num w:numId="6">
    <w:abstractNumId w:val="16"/>
  </w:num>
  <w:num w:numId="7">
    <w:abstractNumId w:val="5"/>
  </w:num>
  <w:num w:numId="8">
    <w:abstractNumId w:val="7"/>
  </w:num>
  <w:num w:numId="9">
    <w:abstractNumId w:val="6"/>
  </w:num>
  <w:num w:numId="10">
    <w:abstractNumId w:val="3"/>
  </w:num>
  <w:num w:numId="11">
    <w:abstractNumId w:val="1"/>
  </w:num>
  <w:num w:numId="12">
    <w:abstractNumId w:val="8"/>
  </w:num>
  <w:num w:numId="13">
    <w:abstractNumId w:val="19"/>
  </w:num>
  <w:num w:numId="14">
    <w:abstractNumId w:val="18"/>
  </w:num>
  <w:num w:numId="15">
    <w:abstractNumId w:val="4"/>
  </w:num>
  <w:num w:numId="16">
    <w:abstractNumId w:val="10"/>
  </w:num>
  <w:num w:numId="17">
    <w:abstractNumId w:val="14"/>
  </w:num>
  <w:num w:numId="18">
    <w:abstractNumId w:val="17"/>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35"/>
    <w:rsid w:val="00001300"/>
    <w:rsid w:val="0000494A"/>
    <w:rsid w:val="00021513"/>
    <w:rsid w:val="00055D74"/>
    <w:rsid w:val="00075AE8"/>
    <w:rsid w:val="00077B64"/>
    <w:rsid w:val="00082D44"/>
    <w:rsid w:val="00092D29"/>
    <w:rsid w:val="000A7407"/>
    <w:rsid w:val="000C0002"/>
    <w:rsid w:val="000C4361"/>
    <w:rsid w:val="001067E3"/>
    <w:rsid w:val="00117BE6"/>
    <w:rsid w:val="00136C05"/>
    <w:rsid w:val="00151944"/>
    <w:rsid w:val="00153622"/>
    <w:rsid w:val="001608DB"/>
    <w:rsid w:val="00160A95"/>
    <w:rsid w:val="0017418E"/>
    <w:rsid w:val="00177FE1"/>
    <w:rsid w:val="001B1ADE"/>
    <w:rsid w:val="001C49B8"/>
    <w:rsid w:val="001C763E"/>
    <w:rsid w:val="00201266"/>
    <w:rsid w:val="00204BDD"/>
    <w:rsid w:val="00224891"/>
    <w:rsid w:val="00230C66"/>
    <w:rsid w:val="0023133F"/>
    <w:rsid w:val="00235513"/>
    <w:rsid w:val="002611A6"/>
    <w:rsid w:val="00263847"/>
    <w:rsid w:val="00273745"/>
    <w:rsid w:val="0029349A"/>
    <w:rsid w:val="00297FFD"/>
    <w:rsid w:val="002A3971"/>
    <w:rsid w:val="002A54EC"/>
    <w:rsid w:val="002A66F6"/>
    <w:rsid w:val="002B24C9"/>
    <w:rsid w:val="002C4389"/>
    <w:rsid w:val="002C6162"/>
    <w:rsid w:val="002E61F0"/>
    <w:rsid w:val="002E7B29"/>
    <w:rsid w:val="002F0168"/>
    <w:rsid w:val="00310378"/>
    <w:rsid w:val="00317633"/>
    <w:rsid w:val="00330ADE"/>
    <w:rsid w:val="0033296F"/>
    <w:rsid w:val="00345DEC"/>
    <w:rsid w:val="00346A0C"/>
    <w:rsid w:val="003845FE"/>
    <w:rsid w:val="0038711F"/>
    <w:rsid w:val="00393E14"/>
    <w:rsid w:val="003A2341"/>
    <w:rsid w:val="003C0996"/>
    <w:rsid w:val="003C1501"/>
    <w:rsid w:val="003C1D85"/>
    <w:rsid w:val="003C4C50"/>
    <w:rsid w:val="003D16F7"/>
    <w:rsid w:val="003D3FA6"/>
    <w:rsid w:val="004031F3"/>
    <w:rsid w:val="00420FE7"/>
    <w:rsid w:val="0042133A"/>
    <w:rsid w:val="00437A6E"/>
    <w:rsid w:val="00457F3A"/>
    <w:rsid w:val="00460E8E"/>
    <w:rsid w:val="00461FB7"/>
    <w:rsid w:val="004701AB"/>
    <w:rsid w:val="0048551F"/>
    <w:rsid w:val="00485560"/>
    <w:rsid w:val="004A20FC"/>
    <w:rsid w:val="004D16D3"/>
    <w:rsid w:val="004D3A98"/>
    <w:rsid w:val="005022C8"/>
    <w:rsid w:val="00502817"/>
    <w:rsid w:val="00517035"/>
    <w:rsid w:val="00521D20"/>
    <w:rsid w:val="005224E6"/>
    <w:rsid w:val="00525DC4"/>
    <w:rsid w:val="00526EAC"/>
    <w:rsid w:val="00533F5F"/>
    <w:rsid w:val="0055153B"/>
    <w:rsid w:val="00555455"/>
    <w:rsid w:val="0057224B"/>
    <w:rsid w:val="00582751"/>
    <w:rsid w:val="00596F26"/>
    <w:rsid w:val="005D1170"/>
    <w:rsid w:val="005D7465"/>
    <w:rsid w:val="005E5F83"/>
    <w:rsid w:val="005F3DBD"/>
    <w:rsid w:val="005F46A2"/>
    <w:rsid w:val="006007C0"/>
    <w:rsid w:val="0060484C"/>
    <w:rsid w:val="006211D3"/>
    <w:rsid w:val="006313A6"/>
    <w:rsid w:val="0063269C"/>
    <w:rsid w:val="0063296C"/>
    <w:rsid w:val="0063514B"/>
    <w:rsid w:val="00644426"/>
    <w:rsid w:val="00652165"/>
    <w:rsid w:val="00664D89"/>
    <w:rsid w:val="006747BB"/>
    <w:rsid w:val="00697B98"/>
    <w:rsid w:val="006A24E7"/>
    <w:rsid w:val="006B74C0"/>
    <w:rsid w:val="006C3C5E"/>
    <w:rsid w:val="006F2BC1"/>
    <w:rsid w:val="006F3CE1"/>
    <w:rsid w:val="006F62FE"/>
    <w:rsid w:val="00704B39"/>
    <w:rsid w:val="0070784F"/>
    <w:rsid w:val="007159E3"/>
    <w:rsid w:val="0073639D"/>
    <w:rsid w:val="007463AB"/>
    <w:rsid w:val="007967F5"/>
    <w:rsid w:val="007B0960"/>
    <w:rsid w:val="007C5F1F"/>
    <w:rsid w:val="007D01DF"/>
    <w:rsid w:val="007D5CDF"/>
    <w:rsid w:val="007D618D"/>
    <w:rsid w:val="007E14B8"/>
    <w:rsid w:val="007E418D"/>
    <w:rsid w:val="007F6C37"/>
    <w:rsid w:val="00800F3D"/>
    <w:rsid w:val="008505E6"/>
    <w:rsid w:val="00851456"/>
    <w:rsid w:val="008627E6"/>
    <w:rsid w:val="008809BF"/>
    <w:rsid w:val="0088646D"/>
    <w:rsid w:val="00886DF9"/>
    <w:rsid w:val="008B0F01"/>
    <w:rsid w:val="008B100A"/>
    <w:rsid w:val="008B302D"/>
    <w:rsid w:val="008B3482"/>
    <w:rsid w:val="008B6FAA"/>
    <w:rsid w:val="008C1AA7"/>
    <w:rsid w:val="008C260E"/>
    <w:rsid w:val="008D4914"/>
    <w:rsid w:val="00904C7B"/>
    <w:rsid w:val="009111A2"/>
    <w:rsid w:val="00917C50"/>
    <w:rsid w:val="0093063C"/>
    <w:rsid w:val="00932A70"/>
    <w:rsid w:val="00951A91"/>
    <w:rsid w:val="009564C0"/>
    <w:rsid w:val="009807D1"/>
    <w:rsid w:val="00993D28"/>
    <w:rsid w:val="00997DA5"/>
    <w:rsid w:val="009A471A"/>
    <w:rsid w:val="009C527D"/>
    <w:rsid w:val="009D0B8A"/>
    <w:rsid w:val="009E1261"/>
    <w:rsid w:val="00A2224C"/>
    <w:rsid w:val="00A250C2"/>
    <w:rsid w:val="00A40BBC"/>
    <w:rsid w:val="00A71DAD"/>
    <w:rsid w:val="00A77FED"/>
    <w:rsid w:val="00A964D0"/>
    <w:rsid w:val="00AA3F86"/>
    <w:rsid w:val="00AD40D8"/>
    <w:rsid w:val="00AE2A28"/>
    <w:rsid w:val="00AF0611"/>
    <w:rsid w:val="00AF6EFE"/>
    <w:rsid w:val="00B0709A"/>
    <w:rsid w:val="00B17EFB"/>
    <w:rsid w:val="00B42241"/>
    <w:rsid w:val="00B42384"/>
    <w:rsid w:val="00B466F9"/>
    <w:rsid w:val="00B4786A"/>
    <w:rsid w:val="00B54067"/>
    <w:rsid w:val="00B60A66"/>
    <w:rsid w:val="00B61723"/>
    <w:rsid w:val="00B660B4"/>
    <w:rsid w:val="00B74224"/>
    <w:rsid w:val="00B95DB0"/>
    <w:rsid w:val="00BA2C27"/>
    <w:rsid w:val="00BB799E"/>
    <w:rsid w:val="00BD7096"/>
    <w:rsid w:val="00BE44F8"/>
    <w:rsid w:val="00BF0348"/>
    <w:rsid w:val="00C1024A"/>
    <w:rsid w:val="00C16C75"/>
    <w:rsid w:val="00C36F85"/>
    <w:rsid w:val="00C524E4"/>
    <w:rsid w:val="00C57CCF"/>
    <w:rsid w:val="00C727EB"/>
    <w:rsid w:val="00C802EE"/>
    <w:rsid w:val="00C95018"/>
    <w:rsid w:val="00CA2E7D"/>
    <w:rsid w:val="00CB4DF0"/>
    <w:rsid w:val="00CB6436"/>
    <w:rsid w:val="00CE262E"/>
    <w:rsid w:val="00CF5F3F"/>
    <w:rsid w:val="00D117F3"/>
    <w:rsid w:val="00D1235F"/>
    <w:rsid w:val="00D72573"/>
    <w:rsid w:val="00DA464C"/>
    <w:rsid w:val="00DB074A"/>
    <w:rsid w:val="00DB63BA"/>
    <w:rsid w:val="00DF4634"/>
    <w:rsid w:val="00E04DF1"/>
    <w:rsid w:val="00E120A2"/>
    <w:rsid w:val="00E378C3"/>
    <w:rsid w:val="00E8124A"/>
    <w:rsid w:val="00E95AE9"/>
    <w:rsid w:val="00EA597C"/>
    <w:rsid w:val="00EA6F90"/>
    <w:rsid w:val="00EB7DEA"/>
    <w:rsid w:val="00ED3759"/>
    <w:rsid w:val="00EF1C06"/>
    <w:rsid w:val="00EF1DA1"/>
    <w:rsid w:val="00F1789C"/>
    <w:rsid w:val="00F21512"/>
    <w:rsid w:val="00F30098"/>
    <w:rsid w:val="00F368F9"/>
    <w:rsid w:val="00F369AF"/>
    <w:rsid w:val="00F41AB9"/>
    <w:rsid w:val="00F544B6"/>
    <w:rsid w:val="00F64545"/>
    <w:rsid w:val="00F67F0F"/>
    <w:rsid w:val="00F70F42"/>
    <w:rsid w:val="00F73FD1"/>
    <w:rsid w:val="00F86118"/>
    <w:rsid w:val="00F94576"/>
    <w:rsid w:val="00FB4D01"/>
    <w:rsid w:val="00FF0DBA"/>
    <w:rsid w:val="00FF0E6F"/>
    <w:rsid w:val="00FF49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ED7DD-6F7D-4379-906D-C1FC05F6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74A"/>
    <w:pPr>
      <w:ind w:left="720"/>
      <w:contextualSpacing/>
    </w:pPr>
  </w:style>
  <w:style w:type="character" w:styleId="Hipervnculo">
    <w:name w:val="Hyperlink"/>
    <w:basedOn w:val="Fuentedeprrafopredeter"/>
    <w:uiPriority w:val="99"/>
    <w:unhideWhenUsed/>
    <w:rsid w:val="00B660B4"/>
    <w:rPr>
      <w:color w:val="0563C1" w:themeColor="hyperlink"/>
      <w:u w:val="single"/>
    </w:rPr>
  </w:style>
  <w:style w:type="table" w:styleId="Tablaconcuadrcula">
    <w:name w:val="Table Grid"/>
    <w:basedOn w:val="Tablanormal"/>
    <w:uiPriority w:val="39"/>
    <w:rsid w:val="00932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52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527D"/>
  </w:style>
  <w:style w:type="paragraph" w:styleId="Piedepgina">
    <w:name w:val="footer"/>
    <w:basedOn w:val="Normal"/>
    <w:link w:val="PiedepginaCar"/>
    <w:uiPriority w:val="99"/>
    <w:unhideWhenUsed/>
    <w:rsid w:val="009C52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527D"/>
  </w:style>
  <w:style w:type="paragraph" w:styleId="NormalWeb">
    <w:name w:val="Normal (Web)"/>
    <w:basedOn w:val="Normal"/>
    <w:uiPriority w:val="99"/>
    <w:semiHidden/>
    <w:unhideWhenUsed/>
    <w:rsid w:val="003A23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A2341"/>
    <w:rPr>
      <w:b/>
      <w:bCs/>
    </w:rPr>
  </w:style>
  <w:style w:type="character" w:styleId="nfasis">
    <w:name w:val="Emphasis"/>
    <w:basedOn w:val="Fuentedeprrafopredeter"/>
    <w:uiPriority w:val="20"/>
    <w:qFormat/>
    <w:rsid w:val="003A2341"/>
    <w:rPr>
      <w:i/>
      <w:iCs/>
    </w:rPr>
  </w:style>
  <w:style w:type="character" w:styleId="nfasisintenso">
    <w:name w:val="Intense Emphasis"/>
    <w:basedOn w:val="Fuentedeprrafopredeter"/>
    <w:uiPriority w:val="21"/>
    <w:qFormat/>
    <w:rsid w:val="0002151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77306">
      <w:bodyDiv w:val="1"/>
      <w:marLeft w:val="0"/>
      <w:marRight w:val="0"/>
      <w:marTop w:val="0"/>
      <w:marBottom w:val="0"/>
      <w:divBdr>
        <w:top w:val="none" w:sz="0" w:space="0" w:color="auto"/>
        <w:left w:val="none" w:sz="0" w:space="0" w:color="auto"/>
        <w:bottom w:val="none" w:sz="0" w:space="0" w:color="auto"/>
        <w:right w:val="none" w:sz="0" w:space="0" w:color="auto"/>
      </w:divBdr>
    </w:div>
    <w:div w:id="467011448">
      <w:bodyDiv w:val="1"/>
      <w:marLeft w:val="0"/>
      <w:marRight w:val="0"/>
      <w:marTop w:val="0"/>
      <w:marBottom w:val="0"/>
      <w:divBdr>
        <w:top w:val="none" w:sz="0" w:space="0" w:color="auto"/>
        <w:left w:val="none" w:sz="0" w:space="0" w:color="auto"/>
        <w:bottom w:val="none" w:sz="0" w:space="0" w:color="auto"/>
        <w:right w:val="none" w:sz="0" w:space="0" w:color="auto"/>
      </w:divBdr>
    </w:div>
    <w:div w:id="1795752893">
      <w:bodyDiv w:val="1"/>
      <w:marLeft w:val="0"/>
      <w:marRight w:val="0"/>
      <w:marTop w:val="0"/>
      <w:marBottom w:val="0"/>
      <w:divBdr>
        <w:top w:val="none" w:sz="0" w:space="0" w:color="auto"/>
        <w:left w:val="none" w:sz="0" w:space="0" w:color="auto"/>
        <w:bottom w:val="none" w:sz="0" w:space="0" w:color="auto"/>
        <w:right w:val="none" w:sz="0" w:space="0" w:color="auto"/>
      </w:divBdr>
    </w:div>
    <w:div w:id="2078749309">
      <w:bodyDiv w:val="1"/>
      <w:marLeft w:val="0"/>
      <w:marRight w:val="0"/>
      <w:marTop w:val="0"/>
      <w:marBottom w:val="0"/>
      <w:divBdr>
        <w:top w:val="none" w:sz="0" w:space="0" w:color="auto"/>
        <w:left w:val="none" w:sz="0" w:space="0" w:color="auto"/>
        <w:bottom w:val="none" w:sz="0" w:space="0" w:color="auto"/>
        <w:right w:val="none" w:sz="0" w:space="0" w:color="auto"/>
      </w:divBdr>
      <w:divsChild>
        <w:div w:id="478764802">
          <w:marLeft w:val="0"/>
          <w:marRight w:val="0"/>
          <w:marTop w:val="0"/>
          <w:marBottom w:val="0"/>
          <w:divBdr>
            <w:top w:val="none" w:sz="0" w:space="0" w:color="auto"/>
            <w:left w:val="none" w:sz="0" w:space="0" w:color="auto"/>
            <w:bottom w:val="none" w:sz="0" w:space="0" w:color="auto"/>
            <w:right w:val="none" w:sz="0" w:space="0" w:color="auto"/>
          </w:divBdr>
        </w:div>
      </w:divsChild>
    </w:div>
    <w:div w:id="21345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udad_de_M%C3%A9xico" TargetMode="External"/><Relationship Id="rId13" Type="http://schemas.openxmlformats.org/officeDocument/2006/relationships/hyperlink" Target="https://es.wikipedia.org/wiki/Estado_de_M%C3%A9xico" TargetMode="External"/><Relationship Id="rId18" Type="http://schemas.openxmlformats.org/officeDocument/2006/relationships/hyperlink" Target="https://es.wikipedia.org/wiki/Anillo_Perif%C3%A9rico_(Valle_de_M%C3%A9xico)"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youtu.be/4fRBTNOBUpg" TargetMode="External"/><Relationship Id="rId7" Type="http://schemas.openxmlformats.org/officeDocument/2006/relationships/hyperlink" Target="https://es.wikipedia.org/wiki/Demarcaciones_territoriales_de_la_Ciudad_de_M%C3%A9xico" TargetMode="External"/><Relationship Id="rId12" Type="http://schemas.openxmlformats.org/officeDocument/2006/relationships/hyperlink" Target="https://es.wikipedia.org/wiki/Tultitl%C3%A1n" TargetMode="External"/><Relationship Id="rId17" Type="http://schemas.openxmlformats.org/officeDocument/2006/relationships/hyperlink" Target="https://es.wikipedia.org/wiki/Azcapotzalco" TargetMode="External"/><Relationship Id="rId25" Type="http://schemas.openxmlformats.org/officeDocument/2006/relationships/hyperlink" Target="https://es.wikipedia.org/wiki/Sin%C3%B3nimo" TargetMode="External"/><Relationship Id="rId2" Type="http://schemas.openxmlformats.org/officeDocument/2006/relationships/styles" Target="styles.xml"/><Relationship Id="rId16" Type="http://schemas.openxmlformats.org/officeDocument/2006/relationships/hyperlink" Target="https://es.wikipedia.org/wiki/Nezahualc%C3%B3yotl_(estado_de_M%C3%A9xico)" TargetMode="External"/><Relationship Id="rId20" Type="http://schemas.openxmlformats.org/officeDocument/2006/relationships/hyperlink" Target="https://youtu.be/ctutNHjdW2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oacalco_de_Berrioz%C3%A1bal" TargetMode="External"/><Relationship Id="rId24" Type="http://schemas.openxmlformats.org/officeDocument/2006/relationships/hyperlink" Target="https://es.wikipedia.org/wiki/Integraci%C3%B3n_social" TargetMode="External"/><Relationship Id="rId5" Type="http://schemas.openxmlformats.org/officeDocument/2006/relationships/footnotes" Target="footnotes.xml"/><Relationship Id="rId15" Type="http://schemas.openxmlformats.org/officeDocument/2006/relationships/hyperlink" Target="https://es.wikipedia.org/wiki/Cuauht%C3%A9moc_(Ciudad_de_M%C3%A9xico)" TargetMode="External"/><Relationship Id="rId23" Type="http://schemas.openxmlformats.org/officeDocument/2006/relationships/hyperlink" Target="https://es.wikipedia.org/wiki/Grupo_social" TargetMode="External"/><Relationship Id="rId28" Type="http://schemas.openxmlformats.org/officeDocument/2006/relationships/theme" Target="theme/theme1.xml"/><Relationship Id="rId10" Type="http://schemas.openxmlformats.org/officeDocument/2006/relationships/hyperlink" Target="https://es.wikipedia.org/wiki/Ecatepec_de_Morelos" TargetMode="External"/><Relationship Id="rId19" Type="http://schemas.openxmlformats.org/officeDocument/2006/relationships/hyperlink" Target="http://vimeo.com/47300995" TargetMode="External"/><Relationship Id="rId4" Type="http://schemas.openxmlformats.org/officeDocument/2006/relationships/webSettings" Target="webSettings.xml"/><Relationship Id="rId9" Type="http://schemas.openxmlformats.org/officeDocument/2006/relationships/hyperlink" Target="https://es.wikipedia.org/wiki/Tlalnepantla_de_Baz" TargetMode="External"/><Relationship Id="rId14" Type="http://schemas.openxmlformats.org/officeDocument/2006/relationships/hyperlink" Target="https://es.wikipedia.org/wiki/Venustiano_Carranza_(Ciudad_de_M%C3%A9xico)" TargetMode="External"/><Relationship Id="rId22" Type="http://schemas.openxmlformats.org/officeDocument/2006/relationships/hyperlink" Target="https://es.wikipedia.org/wiki/Consens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21</Pages>
  <Words>5012</Words>
  <Characters>27568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jovenes_orquestas</cp:lastModifiedBy>
  <cp:revision>34</cp:revision>
  <dcterms:created xsi:type="dcterms:W3CDTF">2018-09-17T00:55:00Z</dcterms:created>
  <dcterms:modified xsi:type="dcterms:W3CDTF">2018-09-17T01:46:00Z</dcterms:modified>
</cp:coreProperties>
</file>