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JÓVENES CREADORES SECRETARÍA DE CULTURA</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FONDO NACIONAL PARA LA CULTURA Y LAS ARTES</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CONVOCATORIA 2019</w:t>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b w:val="1"/>
          <w:sz w:val="24"/>
          <w:szCs w:val="24"/>
          <w:rtl w:val="0"/>
        </w:rPr>
        <w:t xml:space="preserve">Aspirante: </w:t>
      </w:r>
      <w:r w:rsidDel="00000000" w:rsidR="00000000" w:rsidRPr="00000000">
        <w:rPr>
          <w:sz w:val="24"/>
          <w:szCs w:val="24"/>
          <w:rtl w:val="0"/>
        </w:rPr>
        <w:t xml:space="preserve">Allan Ulises Zepeda Ibarra.                                                                      </w:t>
      </w:r>
      <w:r w:rsidDel="00000000" w:rsidR="00000000" w:rsidRPr="00000000">
        <w:rPr>
          <w:b w:val="1"/>
          <w:sz w:val="24"/>
          <w:szCs w:val="24"/>
          <w:rtl w:val="0"/>
        </w:rPr>
        <w:t xml:space="preserve">Disciplina: </w:t>
      </w:r>
      <w:r w:rsidDel="00000000" w:rsidR="00000000" w:rsidRPr="00000000">
        <w:rPr>
          <w:sz w:val="24"/>
          <w:szCs w:val="24"/>
          <w:rtl w:val="0"/>
        </w:rPr>
        <w:t xml:space="preserve">Música.</w:t>
      </w:r>
    </w:p>
    <w:p w:rsidR="00000000" w:rsidDel="00000000" w:rsidP="00000000" w:rsidRDefault="00000000" w:rsidRPr="00000000" w14:paraId="00000006">
      <w:pPr>
        <w:jc w:val="both"/>
        <w:rPr>
          <w:sz w:val="24"/>
          <w:szCs w:val="24"/>
        </w:rPr>
      </w:pPr>
      <w:r w:rsidDel="00000000" w:rsidR="00000000" w:rsidRPr="00000000">
        <w:rPr>
          <w:b w:val="1"/>
          <w:sz w:val="24"/>
          <w:szCs w:val="24"/>
          <w:rtl w:val="0"/>
        </w:rPr>
        <w:t xml:space="preserve">Especialidad: </w:t>
      </w:r>
      <w:r w:rsidDel="00000000" w:rsidR="00000000" w:rsidRPr="00000000">
        <w:rPr>
          <w:sz w:val="24"/>
          <w:szCs w:val="24"/>
          <w:rtl w:val="0"/>
        </w:rPr>
        <w:t xml:space="preserve">Composición de otros géneros.</w:t>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La herencia sonora e identidad cultural de las orquestas tradicionales antiguas.</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center"/>
        <w:rPr>
          <w:b w:val="1"/>
          <w:i w:val="1"/>
          <w:sz w:val="24"/>
          <w:szCs w:val="24"/>
        </w:rPr>
      </w:pPr>
      <w:r w:rsidDel="00000000" w:rsidR="00000000" w:rsidRPr="00000000">
        <w:rPr>
          <w:b w:val="1"/>
          <w:i w:val="1"/>
          <w:sz w:val="24"/>
          <w:szCs w:val="24"/>
          <w:rtl w:val="0"/>
        </w:rPr>
        <w:t xml:space="preserve">Características del proyecto.</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A lo largo de la historia las músicas tradicionales y populares de México han transitado por diversos formatos y géneros que al ser expuestos en fiestas religiosas y cívicas adquiriendo una función social y un significado para las comunidades donde se ejecutan. </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Durante el siglo XIX, en regiones como La Tierra Caliente existían formatos a modo de pequeñas orquestas compuestas por cuerdas pulsadas, cuerdas frotadas y percusiones como la tamborita. Estas orquestas tenían un equilibrio sonoro por el rango dinámico que posee cada uno de los instrumentos dando como resultado una textura sonora estable. Parte de su repertorio incluían minuets, sones, polkas, pasodobles, valses, malagueñas, marchas, danzones, tangos, fox y swing.</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Contemporáneo, en el bajío se conservaba un conjunto compuesto por una instrumentación mixta entre vientos-madera y cuerdas, ésta instrumentación que fue tan usada en Zacatecas ejecutó un repertorio que oscilaba entre piezas de salón como el vals, la marcha, el pasodoble y la polka, hasta danzas, huapangos y jarabes. La inclusión de instrumentos de viento complementa tímbricamente al conjunto de cuerdas generando así un sonido que rememora un salón europeo.</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Por su parte en el Noreste, la riqueza instrumental nos llevaba a tener pequeñas orquestas típicas que se integraban de metales, maderas y cuerdas. Todo esto usado en un repertorio de corte muy europeo que tenía polkas, mazurcas, chotises, redobas, pero también huapangos, corridos, y canciones. En esta región, el ánimo de la gente era muy particular logrando dar fuerza a sus géneros musicales típicos, adquirieron así una función integradora en la sociedad: cuando la banda u orquesta local se hacía presente en la plaza pública se generaba un momento de convivencia social. Hay que tener presente que a inicios del siglo XX no existían medios masivos de reproducción musical por lo que la música en vivo era fundamental para las sociedades además de que el consumo musical era meramente regional, pero el hecho de que estas tecnologías no existieran también nos privaron de saber qué sonoridad tenían estos conjuntos. La mayoría de información que tenemos sobre ellos es información documental y fotográfica que nos permite indagar  cómo eran esas sociedades y encontrar coincidencias con el contexto en el que vivimos actualmente, también nos proporciona información de cuánto ha cambiado la música hasta nuestros días, permitiéndonos contrastar las prácticas musicales del pasado con las actuales generando así un criterio y sembrando la interrogante de cómo fue esa música y cómo sonaba.</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Los cambios sociales, la globalización que industrializa la música, son solo algunos factores que han modificado el uso y los formatos de muchas de estas músicas, como es el caso del bajío cuya orquesta ya no tiene presencia actualmente y la forma en que convive la gente con las músicas nuevas es muy diferente a los valores que se promovieron en otros tiempos. Por su parte en la tierra caliente, si bien el repertorio se mantiene vivo, la aparición de instrumentos de viento y eléctricos ha desplazado a los conjuntos de cuerdas casi al punto de su desaparición. El caso de la música norestense es diferente, géneros como la mazurca ya no son populares pero el conjunto norestense aún lo es y aunque su formato es más simple, su función social y parte de su repertorio sigue vigente.</w:t>
      </w:r>
    </w:p>
    <w:p w:rsidR="00000000" w:rsidDel="00000000" w:rsidP="00000000" w:rsidRDefault="00000000" w:rsidRPr="00000000" w14:paraId="00000018">
      <w:pPr>
        <w:jc w:val="both"/>
        <w:rPr>
          <w:b w:val="1"/>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Este tipo de fenómenos nos invita a reflexionar sobre lo que implican estas transformaciones a nivel social y estético, ya que estos formatos musicales cuentan con una función importante en su lugar de origen, con lo que generan un espacio de interacción social en donde la población pone en práctica los valores comunitarios con los que cuenta, refuerza una identidad regional y finalmente nacional. En algunos casos el cambio de la instrumentación ha significado también un cambio en la interacción social, pasando de una interacción comunitaria a una más individual donde en lugar de que la población participe de manera integral en la fiesta ésta se reduce a ser solo un espectador con una interacción mucho más limitada y restringida. Por otro lado,</w:t>
      </w:r>
      <w:r w:rsidDel="00000000" w:rsidR="00000000" w:rsidRPr="00000000">
        <w:rPr>
          <w:b w:val="1"/>
          <w:sz w:val="24"/>
          <w:szCs w:val="24"/>
          <w:rtl w:val="0"/>
        </w:rPr>
        <w:t xml:space="preserve"> </w:t>
      </w:r>
      <w:r w:rsidDel="00000000" w:rsidR="00000000" w:rsidRPr="00000000">
        <w:rPr>
          <w:sz w:val="24"/>
          <w:szCs w:val="24"/>
          <w:rtl w:val="0"/>
        </w:rPr>
        <w:t xml:space="preserve">a nivel musical se ha visto la desaparición de instrumentos de cuerdas desplazados por instrumentos eléctricos e instrumentos de viento, cayendo en el desuso y alterando el equilibrio sonoro de los conjuntos musicales a los que pertenecía.</w:t>
      </w:r>
      <w:r w:rsidDel="00000000" w:rsidR="00000000" w:rsidRPr="00000000">
        <w:rPr>
          <w:sz w:val="24"/>
          <w:szCs w:val="24"/>
          <w:rtl w:val="0"/>
        </w:rPr>
        <w:t xml:space="preserve"> </w:t>
      </w:r>
    </w:p>
    <w:p w:rsidR="00000000" w:rsidDel="00000000" w:rsidP="00000000" w:rsidRDefault="00000000" w:rsidRPr="00000000" w14:paraId="0000001A">
      <w:pPr>
        <w:ind w:left="0" w:firstLine="0"/>
        <w:jc w:val="both"/>
        <w:rPr>
          <w:i w:val="1"/>
          <w:sz w:val="24"/>
          <w:szCs w:val="24"/>
          <w:u w:val="single"/>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El presente proyecto propone componer piezas musicales para los diferentes formatos de orquesta tradicional con el propósito de dar a conocer las sonoridades de estos formatos antiguos: su timbre, sus dinámicas y rememorar el sonido que tuvieron algunos de los géneros tradicionales que en la actualidad siguen estando presentes.</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El respeto al repertorio tradicional de estas orquestas es fundamental para la identidad sonora de las regiones donde se ejecutan, por lo que se propone que las piezas musicales del presente proyecto sean compuestas en los géneros tradicionales que se ejecutan en cada región, con el fin de renovar el repertorio tradicional y explotar toda la sonoridad que tienen estos formatos instrumentales.</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Con la intención de generar una base de conocimiento y tener certeza de las estructuras musicales e instrumentaciones correspondientes a las regiones a abordar, se realizará una investigación histórica documental para conocer la forma en que estaban conformadas estas orquestas, referencias de los contextos sociales de ejecución y el tipo de repertorio; principalmente para las orquestas que en la actualidad ya no tienen presencia en sus regiones. Para los géneros actualmente activos se propone una investigación de campo para conocer a fondo los repertorios y dinámicas que se encuentran presentes y que son herederas de estas antiguas orquestas.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pStyle w:val="Title"/>
        <w:jc w:val="center"/>
        <w:rPr>
          <w:b w:val="1"/>
          <w:sz w:val="24"/>
          <w:szCs w:val="24"/>
        </w:rPr>
      </w:pPr>
      <w:bookmarkStart w:colFirst="0" w:colLast="0" w:name="_1pqpyoxntrs3" w:id="0"/>
      <w:bookmarkEnd w:id="0"/>
      <w:r w:rsidDel="00000000" w:rsidR="00000000" w:rsidRPr="00000000">
        <w:rPr>
          <w:b w:val="1"/>
          <w:sz w:val="24"/>
          <w:szCs w:val="24"/>
          <w:rtl w:val="0"/>
        </w:rPr>
        <w:t xml:space="preserve">Descripción de las actividades.</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Para la creación de cada una de las piezas se plantean las siguientes actividades:</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ind w:left="0" w:firstLine="0"/>
        <w:jc w:val="both"/>
        <w:rPr>
          <w:sz w:val="24"/>
          <w:szCs w:val="24"/>
        </w:rPr>
      </w:pPr>
      <w:r w:rsidDel="00000000" w:rsidR="00000000" w:rsidRPr="00000000">
        <w:rPr>
          <w:i w:val="1"/>
          <w:sz w:val="24"/>
          <w:szCs w:val="24"/>
          <w:rtl w:val="0"/>
        </w:rPr>
        <w:t xml:space="preserve">Investigación documental</w:t>
      </w:r>
      <w:r w:rsidDel="00000000" w:rsidR="00000000" w:rsidRPr="00000000">
        <w:rPr>
          <w:b w:val="1"/>
          <w:sz w:val="24"/>
          <w:szCs w:val="24"/>
          <w:rtl w:val="0"/>
        </w:rPr>
        <w:t xml:space="preserve">:</w:t>
      </w:r>
      <w:r w:rsidDel="00000000" w:rsidR="00000000" w:rsidRPr="00000000">
        <w:rPr>
          <w:sz w:val="24"/>
          <w:szCs w:val="24"/>
          <w:rtl w:val="0"/>
        </w:rPr>
        <w:t xml:space="preserve"> Es una investigación basada en libros, artículos, o demás expresiones escritas </w:t>
      </w:r>
      <w:r w:rsidDel="00000000" w:rsidR="00000000" w:rsidRPr="00000000">
        <w:rPr>
          <w:sz w:val="24"/>
          <w:szCs w:val="24"/>
          <w:rtl w:val="0"/>
        </w:rPr>
        <w:t xml:space="preserve">acerca de cada orquesta</w:t>
      </w:r>
      <w:r w:rsidDel="00000000" w:rsidR="00000000" w:rsidRPr="00000000">
        <w:rPr>
          <w:sz w:val="24"/>
          <w:szCs w:val="24"/>
          <w:rtl w:val="0"/>
        </w:rPr>
        <w:t xml:space="preserve"> y los géneros correspondientes, que abordaremos en el actual proyecto.</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ind w:left="0" w:firstLine="0"/>
        <w:jc w:val="both"/>
        <w:rPr>
          <w:sz w:val="24"/>
          <w:szCs w:val="24"/>
        </w:rPr>
      </w:pPr>
      <w:r w:rsidDel="00000000" w:rsidR="00000000" w:rsidRPr="00000000">
        <w:rPr>
          <w:i w:val="1"/>
          <w:sz w:val="24"/>
          <w:szCs w:val="24"/>
          <w:rtl w:val="0"/>
        </w:rPr>
        <w:t xml:space="preserve">Investigación en la región</w:t>
      </w:r>
      <w:r w:rsidDel="00000000" w:rsidR="00000000" w:rsidRPr="00000000">
        <w:rPr>
          <w:b w:val="1"/>
          <w:sz w:val="24"/>
          <w:szCs w:val="24"/>
          <w:rtl w:val="0"/>
        </w:rPr>
        <w:t xml:space="preserve">:</w:t>
      </w:r>
      <w:r w:rsidDel="00000000" w:rsidR="00000000" w:rsidRPr="00000000">
        <w:rPr>
          <w:sz w:val="24"/>
          <w:szCs w:val="24"/>
          <w:rtl w:val="0"/>
        </w:rPr>
        <w:t xml:space="preserve"> La visita a la región de origen de cada conjunto instrumental permitirá apreciar la función social propia de cada una y los actos performativos que lleva a cabo en su lugar de origen.</w:t>
      </w:r>
    </w:p>
    <w:p w:rsidR="00000000" w:rsidDel="00000000" w:rsidP="00000000" w:rsidRDefault="00000000" w:rsidRPr="00000000" w14:paraId="00000027">
      <w:pPr>
        <w:ind w:left="0" w:firstLine="0"/>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i w:val="1"/>
          <w:sz w:val="24"/>
          <w:szCs w:val="24"/>
          <w:rtl w:val="0"/>
        </w:rPr>
        <w:t xml:space="preserve">Análisis teórico:</w:t>
      </w:r>
      <w:r w:rsidDel="00000000" w:rsidR="00000000" w:rsidRPr="00000000">
        <w:rPr>
          <w:sz w:val="24"/>
          <w:szCs w:val="24"/>
          <w:rtl w:val="0"/>
        </w:rPr>
        <w:t xml:space="preserve"> Se seleccionan piezas de diferentes géneros que sean representativas de la región o del formato musical para observar y construir  patrones rítmicos, así como para identificar características melódicas, armónicas y estructuras musicales propias del género. Este análisis permitirá visualizar como funciona cada género y si existen particularidades regionales para ellos. Igualmente se realiza un análisis del ensamble instrumental de los conjuntos que siguen vigentes y sus géneros musicales, lo cual clarificará las interacciones musicales que existen entre los diferentes instrumentos que participan en el ensamble dando de esta manera un panorama más real de cómo funcionaban las orquestas antiguas. </w:t>
      </w:r>
    </w:p>
    <w:p w:rsidR="00000000" w:rsidDel="00000000" w:rsidP="00000000" w:rsidRDefault="00000000" w:rsidRPr="00000000" w14:paraId="00000029">
      <w:pPr>
        <w:ind w:left="0" w:firstLine="0"/>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ind w:left="0" w:firstLine="0"/>
        <w:jc w:val="both"/>
        <w:rPr>
          <w:sz w:val="24"/>
          <w:szCs w:val="24"/>
        </w:rPr>
      </w:pPr>
      <w:r w:rsidDel="00000000" w:rsidR="00000000" w:rsidRPr="00000000">
        <w:rPr>
          <w:i w:val="1"/>
          <w:sz w:val="24"/>
          <w:szCs w:val="24"/>
          <w:rtl w:val="0"/>
        </w:rPr>
        <w:t xml:space="preserve">Proceso creativo</w:t>
      </w:r>
      <w:r w:rsidDel="00000000" w:rsidR="00000000" w:rsidRPr="00000000">
        <w:rPr>
          <w:b w:val="1"/>
          <w:sz w:val="24"/>
          <w:szCs w:val="24"/>
          <w:rtl w:val="0"/>
        </w:rPr>
        <w:t xml:space="preserve">:</w:t>
      </w:r>
      <w:r w:rsidDel="00000000" w:rsidR="00000000" w:rsidRPr="00000000">
        <w:rPr>
          <w:sz w:val="24"/>
          <w:szCs w:val="24"/>
          <w:rtl w:val="0"/>
        </w:rPr>
        <w:t xml:space="preserve"> Para la composición se usa el cúmulo de conocimiento que se ha generado en las actividades ya mencionadas, tanto en el aspecto técnico (historia, análisis melódico, armónico, rítmico y estructural, instrumentación) como en el aspecto vivencial de la investigación de campo (generando elementos propios de la región como motivo de composición).</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i w:val="1"/>
          <w:sz w:val="24"/>
          <w:szCs w:val="24"/>
          <w:rtl w:val="0"/>
        </w:rPr>
        <w:t xml:space="preserve">Grabación</w:t>
      </w:r>
      <w:r w:rsidDel="00000000" w:rsidR="00000000" w:rsidRPr="00000000">
        <w:rPr>
          <w:b w:val="1"/>
          <w:sz w:val="24"/>
          <w:szCs w:val="24"/>
          <w:rtl w:val="0"/>
        </w:rPr>
        <w:t xml:space="preserve">:</w:t>
      </w:r>
      <w:r w:rsidDel="00000000" w:rsidR="00000000" w:rsidRPr="00000000">
        <w:rPr>
          <w:sz w:val="24"/>
          <w:szCs w:val="24"/>
          <w:rtl w:val="0"/>
        </w:rPr>
        <w:t xml:space="preserve"> El registro consta de la creación de partituras como registro escrito en donde se plasme la idea musical completa y una grabación para tener un registro del sonido que tendrá al ser ejecutada en su correspondiente conjunto instrumental.</w:t>
      </w: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rtl w:val="0"/>
        </w:rPr>
      </w:r>
    </w:p>
    <w:p w:rsidR="00000000" w:rsidDel="00000000" w:rsidP="00000000" w:rsidRDefault="00000000" w:rsidRPr="00000000" w14:paraId="0000002F">
      <w:pPr>
        <w:pStyle w:val="Title"/>
        <w:jc w:val="center"/>
        <w:rPr>
          <w:sz w:val="24"/>
          <w:szCs w:val="24"/>
        </w:rPr>
      </w:pPr>
      <w:bookmarkStart w:colFirst="0" w:colLast="0" w:name="_m2sr61lj79tf" w:id="1"/>
      <w:bookmarkEnd w:id="1"/>
      <w:r w:rsidDel="00000000" w:rsidR="00000000" w:rsidRPr="00000000">
        <w:rPr>
          <w:b w:val="1"/>
          <w:sz w:val="24"/>
          <w:szCs w:val="24"/>
          <w:rtl w:val="0"/>
        </w:rPr>
        <w:t xml:space="preserve">Objetivos que se pretenden conseguir.</w:t>
      </w: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El presente proyecto tiene como objetivo explorar la sonoridad de las orquestas antiguas del Bajío, la Tierra Caliente y el Noreste dando así a conocer la sonoridad única que llegaron a tener estos conjuntos instrumentales, aportando una perspectiva diferente al medio de la música tradicional, siempre buscando y encontrando las coincidencias de estos conjuntos antiguos con los conjuntos de la actualidad y creando una conexión que podría desencadenar en la resignificación de estos conjuntos con los ya existentes.</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Las composiciones realizadas son el conducto para explotar la sonoridad de las orquestas antiguas y pretenden exponer la riqueza tímbrica que puedan aportar a la música actual, al mismo tiempo que difunde la música tradicional mexicana, la riqueza de sonidos y las manifestaciones culturales que nos identific</w:t>
      </w:r>
      <w:r w:rsidDel="00000000" w:rsidR="00000000" w:rsidRPr="00000000">
        <w:rPr>
          <w:sz w:val="24"/>
          <w:szCs w:val="24"/>
          <w:rtl w:val="0"/>
        </w:rPr>
        <w:t xml:space="preserve">a</w:t>
      </w:r>
      <w:r w:rsidDel="00000000" w:rsidR="00000000" w:rsidRPr="00000000">
        <w:rPr>
          <w:sz w:val="24"/>
          <w:szCs w:val="24"/>
          <w:rtl w:val="0"/>
        </w:rPr>
        <w:t xml:space="preserve">n regionalmente y fortalecen el sentimiento de ser parte de esta nación.</w:t>
      </w:r>
    </w:p>
    <w:p w:rsidR="00000000" w:rsidDel="00000000" w:rsidP="00000000" w:rsidRDefault="00000000" w:rsidRPr="00000000" w14:paraId="00000033">
      <w:pPr>
        <w:jc w:val="both"/>
        <w:rPr>
          <w:b w:val="1"/>
          <w:sz w:val="24"/>
          <w:szCs w:val="24"/>
        </w:rPr>
      </w:pPr>
      <w:r w:rsidDel="00000000" w:rsidR="00000000" w:rsidRPr="00000000">
        <w:rPr>
          <w:rtl w:val="0"/>
        </w:rPr>
      </w:r>
    </w:p>
    <w:p w:rsidR="00000000" w:rsidDel="00000000" w:rsidP="00000000" w:rsidRDefault="00000000" w:rsidRPr="00000000" w14:paraId="00000034">
      <w:pPr>
        <w:pStyle w:val="Title"/>
        <w:jc w:val="center"/>
        <w:rPr>
          <w:sz w:val="24"/>
          <w:szCs w:val="24"/>
        </w:rPr>
      </w:pPr>
      <w:bookmarkStart w:colFirst="0" w:colLast="0" w:name="_7eo9enfprxd" w:id="2"/>
      <w:bookmarkEnd w:id="2"/>
      <w:r w:rsidDel="00000000" w:rsidR="00000000" w:rsidRPr="00000000">
        <w:rPr>
          <w:b w:val="1"/>
          <w:sz w:val="24"/>
          <w:szCs w:val="24"/>
          <w:rtl w:val="0"/>
        </w:rPr>
        <w:t xml:space="preserve">Producto cultural resultante.</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Los resultados que se pretenden alcanzar en el presente proyecto son:</w:t>
      </w:r>
    </w:p>
    <w:p w:rsidR="00000000" w:rsidDel="00000000" w:rsidP="00000000" w:rsidRDefault="00000000" w:rsidRPr="00000000" w14:paraId="00000036">
      <w:pPr>
        <w:numPr>
          <w:ilvl w:val="0"/>
          <w:numId w:val="5"/>
        </w:numPr>
        <w:ind w:left="720" w:hanging="360"/>
        <w:jc w:val="both"/>
        <w:rPr>
          <w:sz w:val="24"/>
          <w:szCs w:val="24"/>
        </w:rPr>
      </w:pPr>
      <w:r w:rsidDel="00000000" w:rsidR="00000000" w:rsidRPr="00000000">
        <w:rPr>
          <w:sz w:val="24"/>
          <w:szCs w:val="24"/>
          <w:rtl w:val="0"/>
        </w:rPr>
        <w:t xml:space="preserve">Componer 2 piezas de música tradicional mexicana por cada orquesta antigua. Las orquestas que se pretenden abordar  son:</w:t>
      </w:r>
    </w:p>
    <w:p w:rsidR="00000000" w:rsidDel="00000000" w:rsidP="00000000" w:rsidRDefault="00000000" w:rsidRPr="00000000" w14:paraId="00000037">
      <w:pPr>
        <w:numPr>
          <w:ilvl w:val="1"/>
          <w:numId w:val="5"/>
        </w:numPr>
        <w:ind w:left="1440" w:hanging="360"/>
        <w:jc w:val="both"/>
        <w:rPr>
          <w:sz w:val="24"/>
          <w:szCs w:val="24"/>
        </w:rPr>
      </w:pPr>
      <w:r w:rsidDel="00000000" w:rsidR="00000000" w:rsidRPr="00000000">
        <w:rPr>
          <w:sz w:val="24"/>
          <w:szCs w:val="24"/>
          <w:rtl w:val="0"/>
        </w:rPr>
        <w:t xml:space="preserve">La orquesta calentana </w:t>
      </w:r>
    </w:p>
    <w:p w:rsidR="00000000" w:rsidDel="00000000" w:rsidP="00000000" w:rsidRDefault="00000000" w:rsidRPr="00000000" w14:paraId="00000038">
      <w:pPr>
        <w:numPr>
          <w:ilvl w:val="1"/>
          <w:numId w:val="5"/>
        </w:numPr>
        <w:ind w:left="1440" w:hanging="360"/>
        <w:jc w:val="both"/>
        <w:rPr>
          <w:sz w:val="24"/>
          <w:szCs w:val="24"/>
        </w:rPr>
      </w:pPr>
      <w:r w:rsidDel="00000000" w:rsidR="00000000" w:rsidRPr="00000000">
        <w:rPr>
          <w:sz w:val="24"/>
          <w:szCs w:val="24"/>
          <w:rtl w:val="0"/>
        </w:rPr>
        <w:t xml:space="preserve">Orquesta del Bajío zacatecano </w:t>
      </w:r>
    </w:p>
    <w:p w:rsidR="00000000" w:rsidDel="00000000" w:rsidP="00000000" w:rsidRDefault="00000000" w:rsidRPr="00000000" w14:paraId="00000039">
      <w:pPr>
        <w:numPr>
          <w:ilvl w:val="1"/>
          <w:numId w:val="5"/>
        </w:numPr>
        <w:ind w:left="1440" w:hanging="360"/>
        <w:jc w:val="both"/>
        <w:rPr>
          <w:sz w:val="24"/>
          <w:szCs w:val="24"/>
        </w:rPr>
      </w:pPr>
      <w:r w:rsidDel="00000000" w:rsidR="00000000" w:rsidRPr="00000000">
        <w:rPr>
          <w:sz w:val="24"/>
          <w:szCs w:val="24"/>
          <w:rtl w:val="0"/>
        </w:rPr>
        <w:t xml:space="preserve">Orquesta norestense </w:t>
      </w:r>
    </w:p>
    <w:p w:rsidR="00000000" w:rsidDel="00000000" w:rsidP="00000000" w:rsidRDefault="00000000" w:rsidRPr="00000000" w14:paraId="0000003A">
      <w:pPr>
        <w:numPr>
          <w:ilvl w:val="1"/>
          <w:numId w:val="5"/>
        </w:numPr>
        <w:ind w:left="1440" w:hanging="360"/>
        <w:jc w:val="both"/>
        <w:rPr>
          <w:sz w:val="24"/>
          <w:szCs w:val="24"/>
          <w:u w:val="none"/>
        </w:rPr>
      </w:pPr>
      <w:r w:rsidDel="00000000" w:rsidR="00000000" w:rsidRPr="00000000">
        <w:rPr>
          <w:sz w:val="24"/>
          <w:szCs w:val="24"/>
          <w:rtl w:val="0"/>
        </w:rPr>
        <w:t xml:space="preserve">Dando un total de 6 piezas musicales</w:t>
      </w:r>
    </w:p>
    <w:p w:rsidR="00000000" w:rsidDel="00000000" w:rsidP="00000000" w:rsidRDefault="00000000" w:rsidRPr="00000000" w14:paraId="0000003B">
      <w:pPr>
        <w:numPr>
          <w:ilvl w:val="0"/>
          <w:numId w:val="5"/>
        </w:numPr>
        <w:ind w:left="720" w:hanging="360"/>
        <w:jc w:val="both"/>
        <w:rPr>
          <w:sz w:val="24"/>
          <w:szCs w:val="24"/>
          <w:u w:val="none"/>
        </w:rPr>
      </w:pPr>
      <w:r w:rsidDel="00000000" w:rsidR="00000000" w:rsidRPr="00000000">
        <w:rPr>
          <w:sz w:val="24"/>
          <w:szCs w:val="24"/>
          <w:rtl w:val="0"/>
        </w:rPr>
        <w:t xml:space="preserve">Resumen de características históricas sociales y musicales para cada orquesta.</w:t>
      </w:r>
    </w:p>
    <w:p w:rsidR="00000000" w:rsidDel="00000000" w:rsidP="00000000" w:rsidRDefault="00000000" w:rsidRPr="00000000" w14:paraId="0000003C">
      <w:pPr>
        <w:numPr>
          <w:ilvl w:val="0"/>
          <w:numId w:val="5"/>
        </w:numPr>
        <w:ind w:left="720" w:hanging="360"/>
        <w:jc w:val="both"/>
        <w:rPr>
          <w:sz w:val="24"/>
          <w:szCs w:val="24"/>
        </w:rPr>
      </w:pPr>
      <w:r w:rsidDel="00000000" w:rsidR="00000000" w:rsidRPr="00000000">
        <w:rPr>
          <w:sz w:val="24"/>
          <w:szCs w:val="24"/>
          <w:rtl w:val="0"/>
        </w:rPr>
        <w:t xml:space="preserve">6 grabaciones de las piezas compuestas con la instrumentación completa.</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pStyle w:val="Title"/>
        <w:jc w:val="center"/>
        <w:rPr>
          <w:b w:val="1"/>
          <w:sz w:val="24"/>
          <w:szCs w:val="24"/>
        </w:rPr>
      </w:pPr>
      <w:bookmarkStart w:colFirst="0" w:colLast="0" w:name="_cz37cuuvg0lk" w:id="3"/>
      <w:bookmarkEnd w:id="3"/>
      <w:r w:rsidDel="00000000" w:rsidR="00000000" w:rsidRPr="00000000">
        <w:rPr>
          <w:b w:val="1"/>
          <w:sz w:val="24"/>
          <w:szCs w:val="24"/>
          <w:rtl w:val="0"/>
        </w:rPr>
        <w:t xml:space="preserve">Calendario mensual de actividades (plan de trabajo de 12 meses).</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Con base en la convocatoria 2019 para el Programa Jóvenes Creadores del Fondo Nacional para la Cultura y las Artes (FONCA), se propone el siguiente calendario:</w:t>
      </w:r>
    </w:p>
    <w:p w:rsidR="00000000" w:rsidDel="00000000" w:rsidP="00000000" w:rsidRDefault="00000000" w:rsidRPr="00000000" w14:paraId="00000040">
      <w:pPr>
        <w:jc w:val="both"/>
        <w:rPr>
          <w:sz w:val="24"/>
          <w:szCs w:val="24"/>
        </w:rPr>
      </w:pPr>
      <w:r w:rsidDel="00000000" w:rsidR="00000000" w:rsidRPr="00000000">
        <w:rPr>
          <w:rtl w:val="0"/>
        </w:rPr>
      </w:r>
    </w:p>
    <w:tbl>
      <w:tblPr>
        <w:tblStyle w:val="Table1"/>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675"/>
        <w:gridCol w:w="3255"/>
        <w:tblGridChange w:id="0">
          <w:tblGrid>
            <w:gridCol w:w="840"/>
            <w:gridCol w:w="6675"/>
            <w:gridCol w:w="3255"/>
          </w:tblGrid>
        </w:tblGridChange>
      </w:tblGrid>
      <w:tr>
        <w:trPr>
          <w:trHeight w:val="440" w:hRule="atLeast"/>
        </w:trPr>
        <w:tc>
          <w:tcPr>
            <w:gridSpan w:val="3"/>
            <w:shd w:fill="674ea7"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CALENDARIO DE ACTIVIDADES</w:t>
            </w:r>
          </w:p>
        </w:tc>
      </w:tr>
      <w:tr>
        <w:tc>
          <w:tcPr>
            <w:shd w:fill="674ea7"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MES</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DESCRIPCIÓN</w:t>
            </w:r>
          </w:p>
        </w:tc>
        <w:tc>
          <w:tcPr>
            <w:shd w:fill="674ea7"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color w:val="ffffff"/>
                <w:sz w:val="24"/>
                <w:szCs w:val="24"/>
              </w:rPr>
            </w:pPr>
            <w:r w:rsidDel="00000000" w:rsidR="00000000" w:rsidRPr="00000000">
              <w:rPr>
                <w:b w:val="1"/>
                <w:color w:val="ffffff"/>
                <w:sz w:val="24"/>
                <w:szCs w:val="24"/>
                <w:rtl w:val="0"/>
              </w:rPr>
              <w:t xml:space="preserve">METAS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sz w:val="24"/>
                <w:szCs w:val="24"/>
              </w:rPr>
            </w:pPr>
            <w:r w:rsidDel="00000000" w:rsidR="00000000" w:rsidRPr="00000000">
              <w:rPr>
                <w:b w:val="1"/>
                <w:sz w:val="24"/>
                <w:szCs w:val="24"/>
                <w:rtl w:val="0"/>
              </w:rPr>
              <w:t xml:space="preserve">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4"/>
              </w:numPr>
              <w:spacing w:line="240" w:lineRule="auto"/>
              <w:ind w:left="720" w:hanging="360"/>
              <w:rPr>
                <w:sz w:val="20"/>
                <w:szCs w:val="20"/>
              </w:rPr>
            </w:pPr>
            <w:r w:rsidDel="00000000" w:rsidR="00000000" w:rsidRPr="00000000">
              <w:rPr>
                <w:sz w:val="20"/>
                <w:szCs w:val="20"/>
                <w:rtl w:val="0"/>
              </w:rPr>
              <w:t xml:space="preserve">Investigación documental de los conjunto de tierra caliente.</w:t>
            </w:r>
          </w:p>
          <w:p w:rsidR="00000000" w:rsidDel="00000000" w:rsidP="00000000" w:rsidRDefault="00000000" w:rsidRPr="00000000" w14:paraId="00000049">
            <w:pPr>
              <w:widowControl w:val="0"/>
              <w:numPr>
                <w:ilvl w:val="1"/>
                <w:numId w:val="4"/>
              </w:numPr>
              <w:spacing w:line="240" w:lineRule="auto"/>
              <w:ind w:left="1440" w:hanging="360"/>
              <w:rPr>
                <w:sz w:val="20"/>
                <w:szCs w:val="20"/>
                <w:u w:val="none"/>
              </w:rPr>
            </w:pPr>
            <w:r w:rsidDel="00000000" w:rsidR="00000000" w:rsidRPr="00000000">
              <w:rPr>
                <w:sz w:val="20"/>
                <w:szCs w:val="20"/>
                <w:rtl w:val="0"/>
              </w:rPr>
              <w:t xml:space="preserve">Investigación de referencias históricas del conjunto</w:t>
            </w:r>
          </w:p>
          <w:p w:rsidR="00000000" w:rsidDel="00000000" w:rsidP="00000000" w:rsidRDefault="00000000" w:rsidRPr="00000000" w14:paraId="0000004A">
            <w:pPr>
              <w:widowControl w:val="0"/>
              <w:numPr>
                <w:ilvl w:val="2"/>
                <w:numId w:val="4"/>
              </w:numPr>
              <w:spacing w:line="240" w:lineRule="auto"/>
              <w:ind w:left="2160" w:hanging="360"/>
              <w:rPr>
                <w:sz w:val="20"/>
                <w:szCs w:val="20"/>
                <w:u w:val="none"/>
              </w:rPr>
            </w:pPr>
            <w:r w:rsidDel="00000000" w:rsidR="00000000" w:rsidRPr="00000000">
              <w:rPr>
                <w:sz w:val="20"/>
                <w:szCs w:val="20"/>
                <w:rtl w:val="0"/>
              </w:rPr>
              <w:t xml:space="preserve">Instrumentacion</w:t>
            </w:r>
          </w:p>
          <w:p w:rsidR="00000000" w:rsidDel="00000000" w:rsidP="00000000" w:rsidRDefault="00000000" w:rsidRPr="00000000" w14:paraId="0000004B">
            <w:pPr>
              <w:widowControl w:val="0"/>
              <w:numPr>
                <w:ilvl w:val="2"/>
                <w:numId w:val="4"/>
              </w:numPr>
              <w:spacing w:line="240" w:lineRule="auto"/>
              <w:ind w:left="2160" w:hanging="360"/>
              <w:rPr>
                <w:sz w:val="20"/>
                <w:szCs w:val="20"/>
                <w:u w:val="none"/>
              </w:rPr>
            </w:pPr>
            <w:r w:rsidDel="00000000" w:rsidR="00000000" w:rsidRPr="00000000">
              <w:rPr>
                <w:sz w:val="20"/>
                <w:szCs w:val="20"/>
                <w:rtl w:val="0"/>
              </w:rPr>
              <w:t xml:space="preserve">Repertorio</w:t>
            </w:r>
          </w:p>
          <w:p w:rsidR="00000000" w:rsidDel="00000000" w:rsidP="00000000" w:rsidRDefault="00000000" w:rsidRPr="00000000" w14:paraId="0000004C">
            <w:pPr>
              <w:widowControl w:val="0"/>
              <w:numPr>
                <w:ilvl w:val="2"/>
                <w:numId w:val="4"/>
              </w:numPr>
              <w:spacing w:line="240" w:lineRule="auto"/>
              <w:ind w:left="2160" w:hanging="360"/>
              <w:rPr>
                <w:sz w:val="20"/>
                <w:szCs w:val="20"/>
                <w:u w:val="none"/>
              </w:rPr>
            </w:pPr>
            <w:r w:rsidDel="00000000" w:rsidR="00000000" w:rsidRPr="00000000">
              <w:rPr>
                <w:sz w:val="20"/>
                <w:szCs w:val="20"/>
                <w:rtl w:val="0"/>
              </w:rPr>
              <w:t xml:space="preserve">Compositores</w:t>
            </w:r>
          </w:p>
          <w:p w:rsidR="00000000" w:rsidDel="00000000" w:rsidP="00000000" w:rsidRDefault="00000000" w:rsidRPr="00000000" w14:paraId="0000004D">
            <w:pPr>
              <w:widowControl w:val="0"/>
              <w:numPr>
                <w:ilvl w:val="2"/>
                <w:numId w:val="4"/>
              </w:numPr>
              <w:spacing w:line="240" w:lineRule="auto"/>
              <w:ind w:left="2160" w:hanging="360"/>
              <w:rPr>
                <w:sz w:val="20"/>
                <w:szCs w:val="20"/>
                <w:u w:val="none"/>
              </w:rPr>
            </w:pPr>
            <w:r w:rsidDel="00000000" w:rsidR="00000000" w:rsidRPr="00000000">
              <w:rPr>
                <w:sz w:val="20"/>
                <w:szCs w:val="20"/>
                <w:rtl w:val="0"/>
              </w:rPr>
              <w:t xml:space="preserve">Contexto y función social</w:t>
            </w:r>
          </w:p>
          <w:p w:rsidR="00000000" w:rsidDel="00000000" w:rsidP="00000000" w:rsidRDefault="00000000" w:rsidRPr="00000000" w14:paraId="0000004E">
            <w:pPr>
              <w:widowControl w:val="0"/>
              <w:numPr>
                <w:ilvl w:val="0"/>
                <w:numId w:val="4"/>
              </w:numPr>
              <w:spacing w:line="240" w:lineRule="auto"/>
              <w:ind w:left="720" w:hanging="360"/>
              <w:rPr>
                <w:sz w:val="20"/>
                <w:szCs w:val="20"/>
              </w:rPr>
            </w:pPr>
            <w:r w:rsidDel="00000000" w:rsidR="00000000" w:rsidRPr="00000000">
              <w:rPr>
                <w:sz w:val="20"/>
                <w:szCs w:val="20"/>
                <w:rtl w:val="0"/>
              </w:rPr>
              <w:t xml:space="preserve">Analisis teorico de los conjuntos de tierra caliente</w:t>
            </w:r>
          </w:p>
          <w:p w:rsidR="00000000" w:rsidDel="00000000" w:rsidP="00000000" w:rsidRDefault="00000000" w:rsidRPr="00000000" w14:paraId="0000004F">
            <w:pPr>
              <w:widowControl w:val="0"/>
              <w:numPr>
                <w:ilvl w:val="1"/>
                <w:numId w:val="4"/>
              </w:numPr>
              <w:spacing w:line="240" w:lineRule="auto"/>
              <w:ind w:left="1440" w:hanging="360"/>
              <w:rPr>
                <w:sz w:val="20"/>
                <w:szCs w:val="20"/>
              </w:rPr>
            </w:pPr>
            <w:r w:rsidDel="00000000" w:rsidR="00000000" w:rsidRPr="00000000">
              <w:rPr>
                <w:sz w:val="20"/>
                <w:szCs w:val="20"/>
                <w:rtl w:val="0"/>
              </w:rPr>
              <w:t xml:space="preserve">Análisis musical de la tierra caliente</w:t>
            </w:r>
          </w:p>
          <w:p w:rsidR="00000000" w:rsidDel="00000000" w:rsidP="00000000" w:rsidRDefault="00000000" w:rsidRPr="00000000" w14:paraId="00000050">
            <w:pPr>
              <w:widowControl w:val="0"/>
              <w:numPr>
                <w:ilvl w:val="2"/>
                <w:numId w:val="4"/>
              </w:numPr>
              <w:spacing w:line="240" w:lineRule="auto"/>
              <w:ind w:left="2160" w:hanging="360"/>
              <w:rPr>
                <w:sz w:val="20"/>
                <w:szCs w:val="20"/>
              </w:rPr>
            </w:pPr>
            <w:r w:rsidDel="00000000" w:rsidR="00000000" w:rsidRPr="00000000">
              <w:rPr>
                <w:sz w:val="20"/>
                <w:szCs w:val="20"/>
                <w:rtl w:val="0"/>
              </w:rPr>
              <w:t xml:space="preserve">Estructura</w:t>
            </w:r>
          </w:p>
          <w:p w:rsidR="00000000" w:rsidDel="00000000" w:rsidP="00000000" w:rsidRDefault="00000000" w:rsidRPr="00000000" w14:paraId="00000051">
            <w:pPr>
              <w:widowControl w:val="0"/>
              <w:numPr>
                <w:ilvl w:val="2"/>
                <w:numId w:val="4"/>
              </w:numPr>
              <w:spacing w:line="240" w:lineRule="auto"/>
              <w:ind w:left="2160" w:hanging="360"/>
              <w:rPr>
                <w:sz w:val="20"/>
                <w:szCs w:val="20"/>
                <w:u w:val="none"/>
              </w:rPr>
            </w:pPr>
            <w:r w:rsidDel="00000000" w:rsidR="00000000" w:rsidRPr="00000000">
              <w:rPr>
                <w:sz w:val="20"/>
                <w:szCs w:val="20"/>
                <w:rtl w:val="0"/>
              </w:rPr>
              <w:t xml:space="preserve">Armonia</w:t>
            </w:r>
          </w:p>
          <w:p w:rsidR="00000000" w:rsidDel="00000000" w:rsidP="00000000" w:rsidRDefault="00000000" w:rsidRPr="00000000" w14:paraId="00000052">
            <w:pPr>
              <w:widowControl w:val="0"/>
              <w:numPr>
                <w:ilvl w:val="2"/>
                <w:numId w:val="4"/>
              </w:numPr>
              <w:spacing w:line="240" w:lineRule="auto"/>
              <w:ind w:left="2160" w:hanging="360"/>
              <w:rPr>
                <w:sz w:val="20"/>
                <w:szCs w:val="20"/>
                <w:u w:val="none"/>
              </w:rPr>
            </w:pPr>
            <w:r w:rsidDel="00000000" w:rsidR="00000000" w:rsidRPr="00000000">
              <w:rPr>
                <w:sz w:val="20"/>
                <w:szCs w:val="20"/>
                <w:rtl w:val="0"/>
              </w:rPr>
              <w:t xml:space="preserve">Celulas ritmicas</w:t>
            </w:r>
          </w:p>
          <w:p w:rsidR="00000000" w:rsidDel="00000000" w:rsidP="00000000" w:rsidRDefault="00000000" w:rsidRPr="00000000" w14:paraId="00000053">
            <w:pPr>
              <w:widowControl w:val="0"/>
              <w:numPr>
                <w:ilvl w:val="2"/>
                <w:numId w:val="4"/>
              </w:numPr>
              <w:spacing w:line="240" w:lineRule="auto"/>
              <w:ind w:left="2160" w:hanging="360"/>
              <w:rPr>
                <w:sz w:val="20"/>
                <w:szCs w:val="20"/>
                <w:u w:val="none"/>
              </w:rPr>
            </w:pPr>
            <w:r w:rsidDel="00000000" w:rsidR="00000000" w:rsidRPr="00000000">
              <w:rPr>
                <w:sz w:val="20"/>
                <w:szCs w:val="20"/>
                <w:rtl w:val="0"/>
              </w:rPr>
              <w:t xml:space="preserve">Motivos melodicos</w:t>
            </w:r>
          </w:p>
          <w:p w:rsidR="00000000" w:rsidDel="00000000" w:rsidP="00000000" w:rsidRDefault="00000000" w:rsidRPr="00000000" w14:paraId="00000054">
            <w:pPr>
              <w:widowControl w:val="0"/>
              <w:numPr>
                <w:ilvl w:val="0"/>
                <w:numId w:val="4"/>
              </w:numPr>
              <w:spacing w:line="240" w:lineRule="auto"/>
              <w:ind w:left="720" w:hanging="360"/>
              <w:rPr>
                <w:sz w:val="20"/>
                <w:szCs w:val="20"/>
              </w:rPr>
            </w:pPr>
            <w:r w:rsidDel="00000000" w:rsidR="00000000" w:rsidRPr="00000000">
              <w:rPr>
                <w:sz w:val="20"/>
                <w:szCs w:val="20"/>
                <w:rtl w:val="0"/>
              </w:rPr>
              <w:t xml:space="preserve">Adaptación de un tema de la tierra caliente al formato de orquesta antigua.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10"/>
              </w:numPr>
              <w:spacing w:line="240" w:lineRule="auto"/>
              <w:ind w:left="720" w:hanging="360"/>
              <w:rPr>
                <w:sz w:val="20"/>
                <w:szCs w:val="20"/>
              </w:rPr>
            </w:pPr>
            <w:r w:rsidDel="00000000" w:rsidR="00000000" w:rsidRPr="00000000">
              <w:rPr>
                <w:sz w:val="20"/>
                <w:szCs w:val="20"/>
                <w:rtl w:val="0"/>
              </w:rPr>
              <w:t xml:space="preserve">Resumen del contexto histórico del conjunto</w:t>
            </w:r>
          </w:p>
          <w:p w:rsidR="00000000" w:rsidDel="00000000" w:rsidP="00000000" w:rsidRDefault="00000000" w:rsidRPr="00000000" w14:paraId="00000056">
            <w:pPr>
              <w:widowControl w:val="0"/>
              <w:numPr>
                <w:ilvl w:val="0"/>
                <w:numId w:val="10"/>
              </w:numPr>
              <w:spacing w:line="240" w:lineRule="auto"/>
              <w:ind w:left="720" w:hanging="360"/>
              <w:rPr>
                <w:sz w:val="20"/>
                <w:szCs w:val="20"/>
              </w:rPr>
            </w:pPr>
            <w:r w:rsidDel="00000000" w:rsidR="00000000" w:rsidRPr="00000000">
              <w:rPr>
                <w:sz w:val="20"/>
                <w:szCs w:val="20"/>
                <w:rtl w:val="0"/>
              </w:rPr>
              <w:t xml:space="preserve">Identificación de la función musical de cada instrumento del conjunto</w:t>
            </w:r>
          </w:p>
          <w:p w:rsidR="00000000" w:rsidDel="00000000" w:rsidP="00000000" w:rsidRDefault="00000000" w:rsidRPr="00000000" w14:paraId="00000057">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Progresiones Armónicas de al menos 2 géneros</w:t>
            </w:r>
          </w:p>
          <w:p w:rsidR="00000000" w:rsidDel="00000000" w:rsidP="00000000" w:rsidRDefault="00000000" w:rsidRPr="00000000" w14:paraId="00000058">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Células rítmicas de al menos 2 géneros</w:t>
            </w:r>
          </w:p>
          <w:p w:rsidR="00000000" w:rsidDel="00000000" w:rsidP="00000000" w:rsidRDefault="00000000" w:rsidRPr="00000000" w14:paraId="00000059">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Análisis de al menos 2 motivos melódicos</w:t>
            </w:r>
          </w:p>
          <w:p w:rsidR="00000000" w:rsidDel="00000000" w:rsidP="00000000" w:rsidRDefault="00000000" w:rsidRPr="00000000" w14:paraId="0000005A">
            <w:pPr>
              <w:widowControl w:val="0"/>
              <w:numPr>
                <w:ilvl w:val="0"/>
                <w:numId w:val="10"/>
              </w:numPr>
              <w:spacing w:line="240" w:lineRule="auto"/>
              <w:ind w:left="720" w:hanging="360"/>
              <w:rPr>
                <w:sz w:val="20"/>
                <w:szCs w:val="20"/>
                <w:u w:val="none"/>
              </w:rPr>
            </w:pPr>
            <w:r w:rsidDel="00000000" w:rsidR="00000000" w:rsidRPr="00000000">
              <w:rPr>
                <w:sz w:val="20"/>
                <w:szCs w:val="20"/>
                <w:rtl w:val="0"/>
              </w:rPr>
              <w:t xml:space="preserve">Partitura de un tema adaptado al conjunto antiguo.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sz w:val="24"/>
                <w:szCs w:val="24"/>
              </w:rPr>
            </w:pPr>
            <w:r w:rsidDel="00000000" w:rsidR="00000000" w:rsidRPr="00000000">
              <w:rPr>
                <w:b w:val="1"/>
                <w:sz w:val="24"/>
                <w:szCs w:val="24"/>
                <w:rtl w:val="0"/>
              </w:rPr>
              <w:t xml:space="preserve">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19"/>
              </w:numPr>
              <w:spacing w:line="240" w:lineRule="auto"/>
              <w:ind w:left="720" w:hanging="360"/>
              <w:rPr>
                <w:sz w:val="20"/>
                <w:szCs w:val="20"/>
              </w:rPr>
            </w:pPr>
            <w:r w:rsidDel="00000000" w:rsidR="00000000" w:rsidRPr="00000000">
              <w:rPr>
                <w:sz w:val="20"/>
                <w:szCs w:val="20"/>
                <w:rtl w:val="0"/>
              </w:rPr>
              <w:t xml:space="preserve">Investigación de campo de la tierra caliente</w:t>
            </w:r>
          </w:p>
          <w:p w:rsidR="00000000" w:rsidDel="00000000" w:rsidP="00000000" w:rsidRDefault="00000000" w:rsidRPr="00000000" w14:paraId="0000005D">
            <w:pPr>
              <w:widowControl w:val="0"/>
              <w:numPr>
                <w:ilvl w:val="1"/>
                <w:numId w:val="19"/>
              </w:numPr>
              <w:spacing w:line="240" w:lineRule="auto"/>
              <w:ind w:left="1440" w:hanging="360"/>
              <w:rPr>
                <w:sz w:val="20"/>
                <w:szCs w:val="20"/>
              </w:rPr>
            </w:pPr>
            <w:r w:rsidDel="00000000" w:rsidR="00000000" w:rsidRPr="00000000">
              <w:rPr>
                <w:sz w:val="20"/>
                <w:szCs w:val="20"/>
                <w:rtl w:val="0"/>
              </w:rPr>
              <w:t xml:space="preserve">Visita a la tierra caliente para apreciar al conjunto musical en su función social</w:t>
            </w:r>
          </w:p>
          <w:p w:rsidR="00000000" w:rsidDel="00000000" w:rsidP="00000000" w:rsidRDefault="00000000" w:rsidRPr="00000000" w14:paraId="0000005E">
            <w:pPr>
              <w:widowControl w:val="0"/>
              <w:numPr>
                <w:ilvl w:val="1"/>
                <w:numId w:val="19"/>
              </w:numPr>
              <w:spacing w:line="240" w:lineRule="auto"/>
              <w:ind w:left="1440" w:hanging="360"/>
              <w:rPr>
                <w:sz w:val="20"/>
                <w:szCs w:val="20"/>
              </w:rPr>
            </w:pPr>
            <w:r w:rsidDel="00000000" w:rsidR="00000000" w:rsidRPr="00000000">
              <w:rPr>
                <w:sz w:val="20"/>
                <w:szCs w:val="20"/>
                <w:rtl w:val="0"/>
              </w:rPr>
              <w:t xml:space="preserve">Entrevista con músicos calentanos que nos hablen del conjunto y los géneros</w:t>
            </w:r>
          </w:p>
          <w:p w:rsidR="00000000" w:rsidDel="00000000" w:rsidP="00000000" w:rsidRDefault="00000000" w:rsidRPr="00000000" w14:paraId="0000005F">
            <w:pPr>
              <w:widowControl w:val="0"/>
              <w:numPr>
                <w:ilvl w:val="1"/>
                <w:numId w:val="19"/>
              </w:numPr>
              <w:spacing w:line="240" w:lineRule="auto"/>
              <w:ind w:left="1440" w:hanging="360"/>
              <w:rPr>
                <w:sz w:val="20"/>
                <w:szCs w:val="20"/>
              </w:rPr>
            </w:pPr>
            <w:r w:rsidDel="00000000" w:rsidR="00000000" w:rsidRPr="00000000">
              <w:rPr>
                <w:sz w:val="20"/>
                <w:szCs w:val="20"/>
                <w:rtl w:val="0"/>
              </w:rPr>
              <w:t xml:space="preserve">Asistir a un concierto de música calentana</w:t>
            </w:r>
          </w:p>
          <w:p w:rsidR="00000000" w:rsidDel="00000000" w:rsidP="00000000" w:rsidRDefault="00000000" w:rsidRPr="00000000" w14:paraId="00000060">
            <w:pPr>
              <w:widowControl w:val="0"/>
              <w:numPr>
                <w:ilvl w:val="0"/>
                <w:numId w:val="19"/>
              </w:numPr>
              <w:spacing w:line="240" w:lineRule="auto"/>
              <w:ind w:left="720" w:hanging="360"/>
              <w:rPr>
                <w:sz w:val="20"/>
                <w:szCs w:val="20"/>
                <w:u w:val="none"/>
              </w:rPr>
            </w:pPr>
            <w:r w:rsidDel="00000000" w:rsidR="00000000" w:rsidRPr="00000000">
              <w:rPr>
                <w:sz w:val="20"/>
                <w:szCs w:val="20"/>
                <w:rtl w:val="0"/>
              </w:rPr>
              <w:t xml:space="preserve">Adaptación de un tema de la tierra caliente al formato de orquesta antigua.</w:t>
            </w:r>
          </w:p>
          <w:p w:rsidR="00000000" w:rsidDel="00000000" w:rsidP="00000000" w:rsidRDefault="00000000" w:rsidRPr="00000000" w14:paraId="00000061">
            <w:pPr>
              <w:widowControl w:val="0"/>
              <w:numPr>
                <w:ilvl w:val="0"/>
                <w:numId w:val="19"/>
              </w:numPr>
              <w:spacing w:line="240" w:lineRule="auto"/>
              <w:ind w:left="720" w:hanging="360"/>
              <w:rPr>
                <w:sz w:val="20"/>
                <w:szCs w:val="20"/>
              </w:rPr>
            </w:pPr>
            <w:r w:rsidDel="00000000" w:rsidR="00000000" w:rsidRPr="00000000">
              <w:rPr>
                <w:sz w:val="20"/>
                <w:szCs w:val="20"/>
                <w:rtl w:val="0"/>
              </w:rPr>
              <w:t xml:space="preserve">Selección de elementos musicales para la creación de la pieza</w:t>
            </w:r>
          </w:p>
          <w:p w:rsidR="00000000" w:rsidDel="00000000" w:rsidP="00000000" w:rsidRDefault="00000000" w:rsidRPr="00000000" w14:paraId="00000062">
            <w:pPr>
              <w:widowControl w:val="0"/>
              <w:numPr>
                <w:ilvl w:val="1"/>
                <w:numId w:val="19"/>
              </w:numPr>
              <w:spacing w:line="240" w:lineRule="auto"/>
              <w:ind w:left="1440" w:hanging="360"/>
              <w:rPr>
                <w:sz w:val="20"/>
                <w:szCs w:val="20"/>
              </w:rPr>
            </w:pPr>
            <w:r w:rsidDel="00000000" w:rsidR="00000000" w:rsidRPr="00000000">
              <w:rPr>
                <w:sz w:val="20"/>
                <w:szCs w:val="20"/>
                <w:rtl w:val="0"/>
              </w:rPr>
              <w:t xml:space="preserve">Instrumentación</w:t>
            </w:r>
          </w:p>
          <w:p w:rsidR="00000000" w:rsidDel="00000000" w:rsidP="00000000" w:rsidRDefault="00000000" w:rsidRPr="00000000" w14:paraId="00000063">
            <w:pPr>
              <w:widowControl w:val="0"/>
              <w:numPr>
                <w:ilvl w:val="1"/>
                <w:numId w:val="19"/>
              </w:numPr>
              <w:spacing w:line="240" w:lineRule="auto"/>
              <w:ind w:left="1440" w:hanging="360"/>
              <w:rPr>
                <w:sz w:val="20"/>
                <w:szCs w:val="20"/>
              </w:rPr>
            </w:pPr>
            <w:r w:rsidDel="00000000" w:rsidR="00000000" w:rsidRPr="00000000">
              <w:rPr>
                <w:sz w:val="20"/>
                <w:szCs w:val="20"/>
                <w:rtl w:val="0"/>
              </w:rPr>
              <w:t xml:space="preserve">Temática</w:t>
            </w:r>
          </w:p>
          <w:p w:rsidR="00000000" w:rsidDel="00000000" w:rsidP="00000000" w:rsidRDefault="00000000" w:rsidRPr="00000000" w14:paraId="00000064">
            <w:pPr>
              <w:widowControl w:val="0"/>
              <w:numPr>
                <w:ilvl w:val="1"/>
                <w:numId w:val="19"/>
              </w:numPr>
              <w:spacing w:line="240" w:lineRule="auto"/>
              <w:ind w:left="1440" w:hanging="360"/>
              <w:rPr>
                <w:sz w:val="20"/>
                <w:szCs w:val="20"/>
              </w:rPr>
            </w:pPr>
            <w:r w:rsidDel="00000000" w:rsidR="00000000" w:rsidRPr="00000000">
              <w:rPr>
                <w:sz w:val="20"/>
                <w:szCs w:val="20"/>
                <w:rtl w:val="0"/>
              </w:rPr>
              <w:t xml:space="preserve">genero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Mejor comprensión de cómo funciona el conjunto</w:t>
            </w:r>
          </w:p>
          <w:p w:rsidR="00000000" w:rsidDel="00000000" w:rsidP="00000000" w:rsidRDefault="00000000" w:rsidRPr="00000000" w14:paraId="00000066">
            <w:pPr>
              <w:widowControl w:val="0"/>
              <w:numPr>
                <w:ilvl w:val="0"/>
                <w:numId w:val="16"/>
              </w:numPr>
              <w:spacing w:line="240" w:lineRule="auto"/>
              <w:ind w:left="720" w:hanging="360"/>
              <w:rPr>
                <w:sz w:val="20"/>
                <w:szCs w:val="20"/>
                <w:u w:val="none"/>
              </w:rPr>
            </w:pPr>
            <w:r w:rsidDel="00000000" w:rsidR="00000000" w:rsidRPr="00000000">
              <w:rPr>
                <w:sz w:val="20"/>
                <w:szCs w:val="20"/>
                <w:rtl w:val="0"/>
              </w:rPr>
              <w:t xml:space="preserve">Entendimiento de la dinámica de los géneros</w:t>
            </w:r>
          </w:p>
          <w:p w:rsidR="00000000" w:rsidDel="00000000" w:rsidP="00000000" w:rsidRDefault="00000000" w:rsidRPr="00000000" w14:paraId="00000067">
            <w:pPr>
              <w:widowControl w:val="0"/>
              <w:numPr>
                <w:ilvl w:val="0"/>
                <w:numId w:val="16"/>
              </w:numPr>
              <w:spacing w:line="240" w:lineRule="auto"/>
              <w:ind w:left="720" w:hanging="360"/>
              <w:rPr>
                <w:sz w:val="20"/>
                <w:szCs w:val="20"/>
                <w:u w:val="none"/>
              </w:rPr>
            </w:pPr>
            <w:r w:rsidDel="00000000" w:rsidR="00000000" w:rsidRPr="00000000">
              <w:rPr>
                <w:sz w:val="20"/>
                <w:szCs w:val="20"/>
                <w:rtl w:val="0"/>
              </w:rPr>
              <w:t xml:space="preserve">Selección Instrumental Final</w:t>
            </w:r>
          </w:p>
          <w:p w:rsidR="00000000" w:rsidDel="00000000" w:rsidP="00000000" w:rsidRDefault="00000000" w:rsidRPr="00000000" w14:paraId="00000068">
            <w:pPr>
              <w:widowControl w:val="0"/>
              <w:numPr>
                <w:ilvl w:val="0"/>
                <w:numId w:val="16"/>
              </w:numPr>
              <w:spacing w:line="240" w:lineRule="auto"/>
              <w:ind w:left="720" w:hanging="360"/>
              <w:rPr>
                <w:sz w:val="20"/>
                <w:szCs w:val="20"/>
                <w:u w:val="none"/>
              </w:rPr>
            </w:pPr>
            <w:r w:rsidDel="00000000" w:rsidR="00000000" w:rsidRPr="00000000">
              <w:rPr>
                <w:sz w:val="20"/>
                <w:szCs w:val="20"/>
                <w:rtl w:val="0"/>
              </w:rPr>
              <w:t xml:space="preserve">Seleccion tematica</w:t>
            </w:r>
          </w:p>
          <w:p w:rsidR="00000000" w:rsidDel="00000000" w:rsidP="00000000" w:rsidRDefault="00000000" w:rsidRPr="00000000" w14:paraId="00000069">
            <w:pPr>
              <w:widowControl w:val="0"/>
              <w:numPr>
                <w:ilvl w:val="0"/>
                <w:numId w:val="16"/>
              </w:numPr>
              <w:spacing w:line="240" w:lineRule="auto"/>
              <w:ind w:left="720" w:hanging="360"/>
              <w:rPr>
                <w:sz w:val="20"/>
                <w:szCs w:val="20"/>
                <w:u w:val="none"/>
              </w:rPr>
            </w:pPr>
            <w:r w:rsidDel="00000000" w:rsidR="00000000" w:rsidRPr="00000000">
              <w:rPr>
                <w:sz w:val="20"/>
                <w:szCs w:val="20"/>
                <w:rtl w:val="0"/>
              </w:rPr>
              <w:t xml:space="preserve">Partitura de un tema adaptado</w:t>
            </w:r>
          </w:p>
          <w:p w:rsidR="00000000" w:rsidDel="00000000" w:rsidP="00000000" w:rsidRDefault="00000000" w:rsidRPr="00000000" w14:paraId="0000006A">
            <w:pPr>
              <w:widowControl w:val="0"/>
              <w:numPr>
                <w:ilvl w:val="0"/>
                <w:numId w:val="16"/>
              </w:numPr>
              <w:spacing w:line="240" w:lineRule="auto"/>
              <w:ind w:left="720" w:hanging="360"/>
              <w:rPr>
                <w:sz w:val="20"/>
                <w:szCs w:val="20"/>
                <w:u w:val="none"/>
              </w:rPr>
            </w:pPr>
            <w:r w:rsidDel="00000000" w:rsidR="00000000" w:rsidRPr="00000000">
              <w:rPr>
                <w:sz w:val="20"/>
                <w:szCs w:val="20"/>
                <w:rtl w:val="0"/>
              </w:rPr>
              <w:t xml:space="preserve">Seleccion de generos sobre los que se compondrá</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sz w:val="24"/>
                <w:szCs w:val="24"/>
              </w:rPr>
            </w:pPr>
            <w:r w:rsidDel="00000000" w:rsidR="00000000" w:rsidRPr="00000000">
              <w:rPr>
                <w:b w:val="1"/>
                <w:sz w:val="24"/>
                <w:szCs w:val="24"/>
                <w:rtl w:val="0"/>
              </w:rPr>
              <w:t xml:space="preserve">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9"/>
              </w:numPr>
              <w:spacing w:line="240" w:lineRule="auto"/>
              <w:ind w:left="720" w:hanging="360"/>
              <w:rPr>
                <w:sz w:val="20"/>
                <w:szCs w:val="20"/>
              </w:rPr>
            </w:pPr>
            <w:r w:rsidDel="00000000" w:rsidR="00000000" w:rsidRPr="00000000">
              <w:rPr>
                <w:b w:val="1"/>
                <w:sz w:val="20"/>
                <w:szCs w:val="20"/>
                <w:rtl w:val="0"/>
              </w:rPr>
              <w:t xml:space="preserve">Entrega de 1er informe</w:t>
            </w:r>
          </w:p>
          <w:p w:rsidR="00000000" w:rsidDel="00000000" w:rsidP="00000000" w:rsidRDefault="00000000" w:rsidRPr="00000000" w14:paraId="0000006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Composición de la pieza no. 1 “Tierra Caliente”</w:t>
            </w:r>
          </w:p>
          <w:p w:rsidR="00000000" w:rsidDel="00000000" w:rsidP="00000000" w:rsidRDefault="00000000" w:rsidRPr="00000000" w14:paraId="0000006E">
            <w:pPr>
              <w:widowControl w:val="0"/>
              <w:numPr>
                <w:ilvl w:val="0"/>
                <w:numId w:val="9"/>
              </w:numPr>
              <w:spacing w:line="240" w:lineRule="auto"/>
              <w:ind w:left="720" w:hanging="360"/>
              <w:rPr>
                <w:sz w:val="20"/>
                <w:szCs w:val="20"/>
              </w:rPr>
            </w:pPr>
            <w:r w:rsidDel="00000000" w:rsidR="00000000" w:rsidRPr="00000000">
              <w:rPr>
                <w:sz w:val="20"/>
                <w:szCs w:val="20"/>
                <w:rtl w:val="0"/>
              </w:rPr>
              <w:t xml:space="preserve">Composición de la pieza no. 2 “Tierra Caliente”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14"/>
              </w:numPr>
              <w:spacing w:line="240" w:lineRule="auto"/>
              <w:ind w:left="720" w:hanging="360"/>
              <w:rPr>
                <w:sz w:val="20"/>
                <w:szCs w:val="20"/>
              </w:rPr>
            </w:pPr>
            <w:r w:rsidDel="00000000" w:rsidR="00000000" w:rsidRPr="00000000">
              <w:rPr>
                <w:sz w:val="20"/>
                <w:szCs w:val="20"/>
                <w:rtl w:val="0"/>
              </w:rPr>
              <w:t xml:space="preserve">2 compendios de partituras</w:t>
            </w:r>
          </w:p>
          <w:p w:rsidR="00000000" w:rsidDel="00000000" w:rsidP="00000000" w:rsidRDefault="00000000" w:rsidRPr="00000000" w14:paraId="00000070">
            <w:pPr>
              <w:widowControl w:val="0"/>
              <w:numPr>
                <w:ilvl w:val="0"/>
                <w:numId w:val="14"/>
              </w:numPr>
              <w:spacing w:line="240" w:lineRule="auto"/>
              <w:ind w:left="720" w:hanging="360"/>
              <w:rPr>
                <w:sz w:val="20"/>
                <w:szCs w:val="20"/>
              </w:rPr>
            </w:pPr>
            <w:r w:rsidDel="00000000" w:rsidR="00000000" w:rsidRPr="00000000">
              <w:rPr>
                <w:sz w:val="20"/>
                <w:szCs w:val="20"/>
                <w:rtl w:val="0"/>
              </w:rPr>
              <w:t xml:space="preserve">2 maquetas en formato midi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sz w:val="24"/>
                <w:szCs w:val="24"/>
              </w:rPr>
            </w:pPr>
            <w:r w:rsidDel="00000000" w:rsidR="00000000" w:rsidRPr="00000000">
              <w:rPr>
                <w:b w:val="1"/>
                <w:sz w:val="24"/>
                <w:szCs w:val="24"/>
                <w:rtl w:val="0"/>
              </w:rPr>
              <w:t xml:space="preserve">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9"/>
              </w:numPr>
              <w:spacing w:line="240" w:lineRule="auto"/>
              <w:ind w:left="720" w:hanging="360"/>
              <w:rPr>
                <w:b w:val="1"/>
                <w:sz w:val="20"/>
                <w:szCs w:val="20"/>
              </w:rPr>
            </w:pPr>
            <w:r w:rsidDel="00000000" w:rsidR="00000000" w:rsidRPr="00000000">
              <w:rPr>
                <w:b w:val="1"/>
                <w:sz w:val="20"/>
                <w:szCs w:val="20"/>
                <w:rtl w:val="0"/>
              </w:rPr>
              <w:t xml:space="preserve">Participación 1er encuentro</w:t>
            </w:r>
          </w:p>
          <w:p w:rsidR="00000000" w:rsidDel="00000000" w:rsidP="00000000" w:rsidRDefault="00000000" w:rsidRPr="00000000" w14:paraId="0000007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Grabación de composición 1 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2"/>
              </w:numPr>
              <w:spacing w:line="240" w:lineRule="auto"/>
              <w:ind w:left="720" w:hanging="360"/>
              <w:rPr>
                <w:sz w:val="20"/>
                <w:szCs w:val="20"/>
              </w:rPr>
            </w:pPr>
            <w:r w:rsidDel="00000000" w:rsidR="00000000" w:rsidRPr="00000000">
              <w:rPr>
                <w:sz w:val="20"/>
                <w:szCs w:val="20"/>
                <w:rtl w:val="0"/>
              </w:rPr>
              <w:t xml:space="preserve">2 pistas de audio con las piezas grabadas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sz w:val="24"/>
                <w:szCs w:val="24"/>
              </w:rPr>
            </w:pPr>
            <w:r w:rsidDel="00000000" w:rsidR="00000000" w:rsidRPr="00000000">
              <w:rPr>
                <w:b w:val="1"/>
                <w:sz w:val="24"/>
                <w:szCs w:val="24"/>
                <w:rtl w:val="0"/>
              </w:rPr>
              <w:t xml:space="preserve">Abr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7"/>
              </w:numPr>
              <w:spacing w:line="240" w:lineRule="auto"/>
              <w:ind w:left="720" w:hanging="360"/>
              <w:rPr>
                <w:sz w:val="20"/>
                <w:szCs w:val="20"/>
              </w:rPr>
            </w:pPr>
            <w:r w:rsidDel="00000000" w:rsidR="00000000" w:rsidRPr="00000000">
              <w:rPr>
                <w:sz w:val="20"/>
                <w:szCs w:val="20"/>
                <w:rtl w:val="0"/>
              </w:rPr>
              <w:t xml:space="preserve">Investigación documental de los conjunto de bajío zacatecano.</w:t>
            </w:r>
          </w:p>
          <w:p w:rsidR="00000000" w:rsidDel="00000000" w:rsidP="00000000" w:rsidRDefault="00000000" w:rsidRPr="00000000" w14:paraId="00000077">
            <w:pPr>
              <w:widowControl w:val="0"/>
              <w:numPr>
                <w:ilvl w:val="1"/>
                <w:numId w:val="7"/>
              </w:numPr>
              <w:spacing w:line="240" w:lineRule="auto"/>
              <w:ind w:left="1440" w:hanging="360"/>
              <w:rPr>
                <w:sz w:val="20"/>
                <w:szCs w:val="20"/>
              </w:rPr>
            </w:pPr>
            <w:r w:rsidDel="00000000" w:rsidR="00000000" w:rsidRPr="00000000">
              <w:rPr>
                <w:sz w:val="20"/>
                <w:szCs w:val="20"/>
                <w:rtl w:val="0"/>
              </w:rPr>
              <w:t xml:space="preserve">Investigación de referencias históricas del conjunto</w:t>
            </w:r>
          </w:p>
          <w:p w:rsidR="00000000" w:rsidDel="00000000" w:rsidP="00000000" w:rsidRDefault="00000000" w:rsidRPr="00000000" w14:paraId="00000078">
            <w:pPr>
              <w:widowControl w:val="0"/>
              <w:numPr>
                <w:ilvl w:val="2"/>
                <w:numId w:val="7"/>
              </w:numPr>
              <w:spacing w:line="240" w:lineRule="auto"/>
              <w:ind w:left="2160" w:hanging="360"/>
              <w:rPr>
                <w:sz w:val="20"/>
                <w:szCs w:val="20"/>
              </w:rPr>
            </w:pPr>
            <w:r w:rsidDel="00000000" w:rsidR="00000000" w:rsidRPr="00000000">
              <w:rPr>
                <w:sz w:val="20"/>
                <w:szCs w:val="20"/>
                <w:rtl w:val="0"/>
              </w:rPr>
              <w:t xml:space="preserve">Instrumentacion</w:t>
            </w:r>
          </w:p>
          <w:p w:rsidR="00000000" w:rsidDel="00000000" w:rsidP="00000000" w:rsidRDefault="00000000" w:rsidRPr="00000000" w14:paraId="00000079">
            <w:pPr>
              <w:widowControl w:val="0"/>
              <w:numPr>
                <w:ilvl w:val="2"/>
                <w:numId w:val="7"/>
              </w:numPr>
              <w:spacing w:line="240" w:lineRule="auto"/>
              <w:ind w:left="2160" w:hanging="360"/>
              <w:rPr>
                <w:sz w:val="20"/>
                <w:szCs w:val="20"/>
              </w:rPr>
            </w:pPr>
            <w:r w:rsidDel="00000000" w:rsidR="00000000" w:rsidRPr="00000000">
              <w:rPr>
                <w:sz w:val="20"/>
                <w:szCs w:val="20"/>
                <w:rtl w:val="0"/>
              </w:rPr>
              <w:t xml:space="preserve">Repertorio</w:t>
            </w:r>
          </w:p>
          <w:p w:rsidR="00000000" w:rsidDel="00000000" w:rsidP="00000000" w:rsidRDefault="00000000" w:rsidRPr="00000000" w14:paraId="0000007A">
            <w:pPr>
              <w:widowControl w:val="0"/>
              <w:numPr>
                <w:ilvl w:val="2"/>
                <w:numId w:val="7"/>
              </w:numPr>
              <w:spacing w:line="240" w:lineRule="auto"/>
              <w:ind w:left="2160" w:hanging="360"/>
              <w:rPr>
                <w:sz w:val="20"/>
                <w:szCs w:val="20"/>
              </w:rPr>
            </w:pPr>
            <w:r w:rsidDel="00000000" w:rsidR="00000000" w:rsidRPr="00000000">
              <w:rPr>
                <w:sz w:val="20"/>
                <w:szCs w:val="20"/>
                <w:rtl w:val="0"/>
              </w:rPr>
              <w:t xml:space="preserve">Compositores</w:t>
            </w:r>
          </w:p>
          <w:p w:rsidR="00000000" w:rsidDel="00000000" w:rsidP="00000000" w:rsidRDefault="00000000" w:rsidRPr="00000000" w14:paraId="0000007B">
            <w:pPr>
              <w:widowControl w:val="0"/>
              <w:numPr>
                <w:ilvl w:val="2"/>
                <w:numId w:val="7"/>
              </w:numPr>
              <w:spacing w:line="240" w:lineRule="auto"/>
              <w:ind w:left="2160" w:hanging="360"/>
              <w:rPr>
                <w:sz w:val="20"/>
                <w:szCs w:val="20"/>
              </w:rPr>
            </w:pPr>
            <w:r w:rsidDel="00000000" w:rsidR="00000000" w:rsidRPr="00000000">
              <w:rPr>
                <w:sz w:val="20"/>
                <w:szCs w:val="20"/>
                <w:rtl w:val="0"/>
              </w:rPr>
              <w:t xml:space="preserve">Contexto y función social</w:t>
            </w:r>
          </w:p>
          <w:p w:rsidR="00000000" w:rsidDel="00000000" w:rsidP="00000000" w:rsidRDefault="00000000" w:rsidRPr="00000000" w14:paraId="0000007C">
            <w:pPr>
              <w:widowControl w:val="0"/>
              <w:numPr>
                <w:ilvl w:val="0"/>
                <w:numId w:val="7"/>
              </w:numPr>
              <w:spacing w:line="240" w:lineRule="auto"/>
              <w:ind w:left="720" w:hanging="360"/>
              <w:rPr>
                <w:sz w:val="20"/>
                <w:szCs w:val="20"/>
              </w:rPr>
            </w:pPr>
            <w:r w:rsidDel="00000000" w:rsidR="00000000" w:rsidRPr="00000000">
              <w:rPr>
                <w:sz w:val="20"/>
                <w:szCs w:val="20"/>
                <w:rtl w:val="0"/>
              </w:rPr>
              <w:t xml:space="preserve">Analisis teorico de los conjuntos del bajio</w:t>
            </w:r>
          </w:p>
          <w:p w:rsidR="00000000" w:rsidDel="00000000" w:rsidP="00000000" w:rsidRDefault="00000000" w:rsidRPr="00000000" w14:paraId="0000007D">
            <w:pPr>
              <w:widowControl w:val="0"/>
              <w:numPr>
                <w:ilvl w:val="1"/>
                <w:numId w:val="7"/>
              </w:numPr>
              <w:spacing w:line="240" w:lineRule="auto"/>
              <w:ind w:left="1440" w:hanging="360"/>
              <w:rPr>
                <w:sz w:val="20"/>
                <w:szCs w:val="20"/>
              </w:rPr>
            </w:pPr>
            <w:r w:rsidDel="00000000" w:rsidR="00000000" w:rsidRPr="00000000">
              <w:rPr>
                <w:sz w:val="20"/>
                <w:szCs w:val="20"/>
                <w:rtl w:val="0"/>
              </w:rPr>
              <w:t xml:space="preserve">Análisis musical del bajio</w:t>
            </w:r>
          </w:p>
          <w:p w:rsidR="00000000" w:rsidDel="00000000" w:rsidP="00000000" w:rsidRDefault="00000000" w:rsidRPr="00000000" w14:paraId="0000007E">
            <w:pPr>
              <w:widowControl w:val="0"/>
              <w:numPr>
                <w:ilvl w:val="2"/>
                <w:numId w:val="7"/>
              </w:numPr>
              <w:spacing w:line="240" w:lineRule="auto"/>
              <w:ind w:left="2160" w:hanging="360"/>
              <w:rPr>
                <w:sz w:val="20"/>
                <w:szCs w:val="20"/>
              </w:rPr>
            </w:pPr>
            <w:r w:rsidDel="00000000" w:rsidR="00000000" w:rsidRPr="00000000">
              <w:rPr>
                <w:sz w:val="20"/>
                <w:szCs w:val="20"/>
                <w:rtl w:val="0"/>
              </w:rPr>
              <w:t xml:space="preserve">Estructura</w:t>
            </w:r>
          </w:p>
          <w:p w:rsidR="00000000" w:rsidDel="00000000" w:rsidP="00000000" w:rsidRDefault="00000000" w:rsidRPr="00000000" w14:paraId="0000007F">
            <w:pPr>
              <w:widowControl w:val="0"/>
              <w:numPr>
                <w:ilvl w:val="2"/>
                <w:numId w:val="7"/>
              </w:numPr>
              <w:spacing w:line="240" w:lineRule="auto"/>
              <w:ind w:left="2160" w:hanging="360"/>
              <w:rPr>
                <w:sz w:val="20"/>
                <w:szCs w:val="20"/>
              </w:rPr>
            </w:pPr>
            <w:r w:rsidDel="00000000" w:rsidR="00000000" w:rsidRPr="00000000">
              <w:rPr>
                <w:sz w:val="20"/>
                <w:szCs w:val="20"/>
                <w:rtl w:val="0"/>
              </w:rPr>
              <w:t xml:space="preserve">Armonia</w:t>
            </w:r>
          </w:p>
          <w:p w:rsidR="00000000" w:rsidDel="00000000" w:rsidP="00000000" w:rsidRDefault="00000000" w:rsidRPr="00000000" w14:paraId="00000080">
            <w:pPr>
              <w:widowControl w:val="0"/>
              <w:numPr>
                <w:ilvl w:val="2"/>
                <w:numId w:val="7"/>
              </w:numPr>
              <w:spacing w:line="240" w:lineRule="auto"/>
              <w:ind w:left="2160" w:hanging="360"/>
              <w:rPr>
                <w:sz w:val="20"/>
                <w:szCs w:val="20"/>
              </w:rPr>
            </w:pPr>
            <w:r w:rsidDel="00000000" w:rsidR="00000000" w:rsidRPr="00000000">
              <w:rPr>
                <w:sz w:val="20"/>
                <w:szCs w:val="20"/>
                <w:rtl w:val="0"/>
              </w:rPr>
              <w:t xml:space="preserve">Celulas ritmicas</w:t>
            </w:r>
          </w:p>
          <w:p w:rsidR="00000000" w:rsidDel="00000000" w:rsidP="00000000" w:rsidRDefault="00000000" w:rsidRPr="00000000" w14:paraId="00000081">
            <w:pPr>
              <w:widowControl w:val="0"/>
              <w:numPr>
                <w:ilvl w:val="2"/>
                <w:numId w:val="7"/>
              </w:numPr>
              <w:spacing w:line="240" w:lineRule="auto"/>
              <w:ind w:left="2160" w:hanging="360"/>
              <w:rPr>
                <w:sz w:val="20"/>
                <w:szCs w:val="20"/>
              </w:rPr>
            </w:pPr>
            <w:r w:rsidDel="00000000" w:rsidR="00000000" w:rsidRPr="00000000">
              <w:rPr>
                <w:sz w:val="20"/>
                <w:szCs w:val="20"/>
                <w:rtl w:val="0"/>
              </w:rPr>
              <w:t xml:space="preserve">Motivos melodicos</w:t>
            </w:r>
          </w:p>
          <w:p w:rsidR="00000000" w:rsidDel="00000000" w:rsidP="00000000" w:rsidRDefault="00000000" w:rsidRPr="00000000" w14:paraId="00000082">
            <w:pPr>
              <w:widowControl w:val="0"/>
              <w:numPr>
                <w:ilvl w:val="0"/>
                <w:numId w:val="7"/>
              </w:numPr>
              <w:spacing w:line="240" w:lineRule="auto"/>
              <w:ind w:left="720" w:hanging="360"/>
              <w:rPr>
                <w:sz w:val="20"/>
                <w:szCs w:val="20"/>
              </w:rPr>
            </w:pPr>
            <w:r w:rsidDel="00000000" w:rsidR="00000000" w:rsidRPr="00000000">
              <w:rPr>
                <w:sz w:val="20"/>
                <w:szCs w:val="20"/>
                <w:rtl w:val="0"/>
              </w:rPr>
              <w:t xml:space="preserve">Adaptación de un tema del bajío al formato de orquesta antigua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18"/>
              </w:numPr>
              <w:spacing w:line="240" w:lineRule="auto"/>
              <w:ind w:left="720" w:hanging="360"/>
              <w:rPr>
                <w:sz w:val="20"/>
                <w:szCs w:val="20"/>
              </w:rPr>
            </w:pPr>
            <w:r w:rsidDel="00000000" w:rsidR="00000000" w:rsidRPr="00000000">
              <w:rPr>
                <w:sz w:val="20"/>
                <w:szCs w:val="20"/>
                <w:rtl w:val="0"/>
              </w:rPr>
              <w:t xml:space="preserve">Resumen del contexto histórico del conjunto</w:t>
            </w:r>
          </w:p>
          <w:p w:rsidR="00000000" w:rsidDel="00000000" w:rsidP="00000000" w:rsidRDefault="00000000" w:rsidRPr="00000000" w14:paraId="00000084">
            <w:pPr>
              <w:widowControl w:val="0"/>
              <w:numPr>
                <w:ilvl w:val="0"/>
                <w:numId w:val="18"/>
              </w:numPr>
              <w:spacing w:line="240" w:lineRule="auto"/>
              <w:ind w:left="720" w:hanging="360"/>
              <w:rPr>
                <w:sz w:val="20"/>
                <w:szCs w:val="20"/>
              </w:rPr>
            </w:pPr>
            <w:r w:rsidDel="00000000" w:rsidR="00000000" w:rsidRPr="00000000">
              <w:rPr>
                <w:sz w:val="20"/>
                <w:szCs w:val="20"/>
                <w:rtl w:val="0"/>
              </w:rPr>
              <w:t xml:space="preserve">Identificación de la función musical de cada instrumento del conjunto</w:t>
            </w:r>
          </w:p>
          <w:p w:rsidR="00000000" w:rsidDel="00000000" w:rsidP="00000000" w:rsidRDefault="00000000" w:rsidRPr="00000000" w14:paraId="00000085">
            <w:pPr>
              <w:widowControl w:val="0"/>
              <w:numPr>
                <w:ilvl w:val="0"/>
                <w:numId w:val="18"/>
              </w:numPr>
              <w:spacing w:line="240" w:lineRule="auto"/>
              <w:ind w:left="720" w:hanging="360"/>
              <w:rPr>
                <w:sz w:val="20"/>
                <w:szCs w:val="20"/>
              </w:rPr>
            </w:pPr>
            <w:r w:rsidDel="00000000" w:rsidR="00000000" w:rsidRPr="00000000">
              <w:rPr>
                <w:sz w:val="20"/>
                <w:szCs w:val="20"/>
                <w:rtl w:val="0"/>
              </w:rPr>
              <w:t xml:space="preserve">Progresiones Armónicas de al menos 2 géneros</w:t>
            </w:r>
          </w:p>
          <w:p w:rsidR="00000000" w:rsidDel="00000000" w:rsidP="00000000" w:rsidRDefault="00000000" w:rsidRPr="00000000" w14:paraId="00000086">
            <w:pPr>
              <w:widowControl w:val="0"/>
              <w:numPr>
                <w:ilvl w:val="0"/>
                <w:numId w:val="18"/>
              </w:numPr>
              <w:spacing w:line="240" w:lineRule="auto"/>
              <w:ind w:left="720" w:hanging="360"/>
              <w:rPr>
                <w:sz w:val="20"/>
                <w:szCs w:val="20"/>
              </w:rPr>
            </w:pPr>
            <w:r w:rsidDel="00000000" w:rsidR="00000000" w:rsidRPr="00000000">
              <w:rPr>
                <w:sz w:val="20"/>
                <w:szCs w:val="20"/>
                <w:rtl w:val="0"/>
              </w:rPr>
              <w:t xml:space="preserve">Células rítmicas de al menos 2 géneros</w:t>
            </w:r>
          </w:p>
          <w:p w:rsidR="00000000" w:rsidDel="00000000" w:rsidP="00000000" w:rsidRDefault="00000000" w:rsidRPr="00000000" w14:paraId="00000087">
            <w:pPr>
              <w:widowControl w:val="0"/>
              <w:numPr>
                <w:ilvl w:val="0"/>
                <w:numId w:val="18"/>
              </w:numPr>
              <w:spacing w:line="240" w:lineRule="auto"/>
              <w:ind w:left="720" w:hanging="360"/>
              <w:rPr>
                <w:sz w:val="20"/>
                <w:szCs w:val="20"/>
              </w:rPr>
            </w:pPr>
            <w:r w:rsidDel="00000000" w:rsidR="00000000" w:rsidRPr="00000000">
              <w:rPr>
                <w:sz w:val="20"/>
                <w:szCs w:val="20"/>
                <w:rtl w:val="0"/>
              </w:rPr>
              <w:t xml:space="preserve">Análisis de al menos 2 motivos melódicos</w:t>
            </w:r>
          </w:p>
          <w:p w:rsidR="00000000" w:rsidDel="00000000" w:rsidP="00000000" w:rsidRDefault="00000000" w:rsidRPr="00000000" w14:paraId="00000088">
            <w:pPr>
              <w:widowControl w:val="0"/>
              <w:numPr>
                <w:ilvl w:val="0"/>
                <w:numId w:val="18"/>
              </w:numPr>
              <w:spacing w:line="240" w:lineRule="auto"/>
              <w:ind w:left="720" w:hanging="360"/>
              <w:rPr>
                <w:sz w:val="20"/>
                <w:szCs w:val="20"/>
              </w:rPr>
            </w:pPr>
            <w:r w:rsidDel="00000000" w:rsidR="00000000" w:rsidRPr="00000000">
              <w:rPr>
                <w:sz w:val="20"/>
                <w:szCs w:val="20"/>
                <w:rtl w:val="0"/>
              </w:rPr>
              <w:t xml:space="preserve">Partitura de un tema adaptado al conjunto antiguo.</w:t>
            </w:r>
          </w:p>
          <w:p w:rsidR="00000000" w:rsidDel="00000000" w:rsidP="00000000" w:rsidRDefault="00000000" w:rsidRPr="00000000" w14:paraId="00000089">
            <w:pPr>
              <w:widowControl w:val="0"/>
              <w:spacing w:line="240" w:lineRule="auto"/>
              <w:ind w:left="720" w:firstLine="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sz w:val="24"/>
                <w:szCs w:val="24"/>
              </w:rPr>
            </w:pPr>
            <w:r w:rsidDel="00000000" w:rsidR="00000000" w:rsidRPr="00000000">
              <w:rPr>
                <w:b w:val="1"/>
                <w:sz w:val="24"/>
                <w:szCs w:val="24"/>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20"/>
              </w:numPr>
              <w:spacing w:line="240" w:lineRule="auto"/>
              <w:ind w:left="720" w:hanging="360"/>
              <w:rPr>
                <w:sz w:val="20"/>
                <w:szCs w:val="20"/>
              </w:rPr>
            </w:pPr>
            <w:r w:rsidDel="00000000" w:rsidR="00000000" w:rsidRPr="00000000">
              <w:rPr>
                <w:sz w:val="20"/>
                <w:szCs w:val="20"/>
                <w:rtl w:val="0"/>
              </w:rPr>
              <w:t xml:space="preserve">Investigación de campo del bajio</w:t>
            </w:r>
          </w:p>
          <w:p w:rsidR="00000000" w:rsidDel="00000000" w:rsidP="00000000" w:rsidRDefault="00000000" w:rsidRPr="00000000" w14:paraId="0000008C">
            <w:pPr>
              <w:widowControl w:val="0"/>
              <w:numPr>
                <w:ilvl w:val="1"/>
                <w:numId w:val="20"/>
              </w:numPr>
              <w:spacing w:line="240" w:lineRule="auto"/>
              <w:ind w:left="1440" w:hanging="360"/>
              <w:rPr>
                <w:sz w:val="20"/>
                <w:szCs w:val="20"/>
              </w:rPr>
            </w:pPr>
            <w:r w:rsidDel="00000000" w:rsidR="00000000" w:rsidRPr="00000000">
              <w:rPr>
                <w:sz w:val="20"/>
                <w:szCs w:val="20"/>
                <w:rtl w:val="0"/>
              </w:rPr>
              <w:t xml:space="preserve">Visita al bajío zacatecano para apreciar al conjunto musical en su función social</w:t>
            </w:r>
          </w:p>
          <w:p w:rsidR="00000000" w:rsidDel="00000000" w:rsidP="00000000" w:rsidRDefault="00000000" w:rsidRPr="00000000" w14:paraId="0000008D">
            <w:pPr>
              <w:widowControl w:val="0"/>
              <w:numPr>
                <w:ilvl w:val="1"/>
                <w:numId w:val="20"/>
              </w:numPr>
              <w:spacing w:line="240" w:lineRule="auto"/>
              <w:ind w:left="1440" w:hanging="360"/>
              <w:rPr>
                <w:sz w:val="20"/>
                <w:szCs w:val="20"/>
              </w:rPr>
            </w:pPr>
            <w:r w:rsidDel="00000000" w:rsidR="00000000" w:rsidRPr="00000000">
              <w:rPr>
                <w:sz w:val="20"/>
                <w:szCs w:val="20"/>
                <w:rtl w:val="0"/>
              </w:rPr>
              <w:t xml:space="preserve">Entrevista con músicos del bajío que nos hablen del conjunto y los géneros</w:t>
            </w:r>
          </w:p>
          <w:p w:rsidR="00000000" w:rsidDel="00000000" w:rsidP="00000000" w:rsidRDefault="00000000" w:rsidRPr="00000000" w14:paraId="0000008E">
            <w:pPr>
              <w:widowControl w:val="0"/>
              <w:numPr>
                <w:ilvl w:val="1"/>
                <w:numId w:val="20"/>
              </w:numPr>
              <w:spacing w:line="240" w:lineRule="auto"/>
              <w:ind w:left="1440" w:hanging="360"/>
              <w:rPr>
                <w:sz w:val="20"/>
                <w:szCs w:val="20"/>
              </w:rPr>
            </w:pPr>
            <w:r w:rsidDel="00000000" w:rsidR="00000000" w:rsidRPr="00000000">
              <w:rPr>
                <w:sz w:val="20"/>
                <w:szCs w:val="20"/>
                <w:rtl w:val="0"/>
              </w:rPr>
              <w:t xml:space="preserve">Asistir a un concierto de música del bajio</w:t>
            </w:r>
          </w:p>
          <w:p w:rsidR="00000000" w:rsidDel="00000000" w:rsidP="00000000" w:rsidRDefault="00000000" w:rsidRPr="00000000" w14:paraId="0000008F">
            <w:pPr>
              <w:widowControl w:val="0"/>
              <w:numPr>
                <w:ilvl w:val="0"/>
                <w:numId w:val="20"/>
              </w:numPr>
              <w:spacing w:line="240" w:lineRule="auto"/>
              <w:ind w:left="720" w:hanging="360"/>
              <w:rPr>
                <w:sz w:val="20"/>
                <w:szCs w:val="20"/>
              </w:rPr>
            </w:pPr>
            <w:r w:rsidDel="00000000" w:rsidR="00000000" w:rsidRPr="00000000">
              <w:rPr>
                <w:sz w:val="20"/>
                <w:szCs w:val="20"/>
                <w:rtl w:val="0"/>
              </w:rPr>
              <w:t xml:space="preserve">Adaptación de un tema del bajío al formato de orquesta antigua.</w:t>
            </w:r>
          </w:p>
          <w:p w:rsidR="00000000" w:rsidDel="00000000" w:rsidP="00000000" w:rsidRDefault="00000000" w:rsidRPr="00000000" w14:paraId="00000090">
            <w:pPr>
              <w:widowControl w:val="0"/>
              <w:numPr>
                <w:ilvl w:val="0"/>
                <w:numId w:val="20"/>
              </w:numPr>
              <w:spacing w:line="240" w:lineRule="auto"/>
              <w:ind w:left="720" w:hanging="360"/>
              <w:rPr>
                <w:sz w:val="20"/>
                <w:szCs w:val="20"/>
              </w:rPr>
            </w:pPr>
            <w:r w:rsidDel="00000000" w:rsidR="00000000" w:rsidRPr="00000000">
              <w:rPr>
                <w:sz w:val="20"/>
                <w:szCs w:val="20"/>
                <w:rtl w:val="0"/>
              </w:rPr>
              <w:t xml:space="preserve">Selección de elementos musicales para la creación de la pieza</w:t>
            </w:r>
          </w:p>
          <w:p w:rsidR="00000000" w:rsidDel="00000000" w:rsidP="00000000" w:rsidRDefault="00000000" w:rsidRPr="00000000" w14:paraId="00000091">
            <w:pPr>
              <w:widowControl w:val="0"/>
              <w:numPr>
                <w:ilvl w:val="1"/>
                <w:numId w:val="20"/>
              </w:numPr>
              <w:spacing w:line="240" w:lineRule="auto"/>
              <w:ind w:left="1440" w:hanging="360"/>
              <w:rPr>
                <w:sz w:val="20"/>
                <w:szCs w:val="20"/>
              </w:rPr>
            </w:pPr>
            <w:r w:rsidDel="00000000" w:rsidR="00000000" w:rsidRPr="00000000">
              <w:rPr>
                <w:sz w:val="20"/>
                <w:szCs w:val="20"/>
                <w:rtl w:val="0"/>
              </w:rPr>
              <w:t xml:space="preserve">Instrumentación</w:t>
            </w:r>
          </w:p>
          <w:p w:rsidR="00000000" w:rsidDel="00000000" w:rsidP="00000000" w:rsidRDefault="00000000" w:rsidRPr="00000000" w14:paraId="00000092">
            <w:pPr>
              <w:widowControl w:val="0"/>
              <w:numPr>
                <w:ilvl w:val="1"/>
                <w:numId w:val="20"/>
              </w:numPr>
              <w:spacing w:line="240" w:lineRule="auto"/>
              <w:ind w:left="1440" w:hanging="360"/>
              <w:rPr>
                <w:sz w:val="20"/>
                <w:szCs w:val="20"/>
              </w:rPr>
            </w:pPr>
            <w:r w:rsidDel="00000000" w:rsidR="00000000" w:rsidRPr="00000000">
              <w:rPr>
                <w:sz w:val="20"/>
                <w:szCs w:val="20"/>
                <w:rtl w:val="0"/>
              </w:rPr>
              <w:t xml:space="preserve">Temática</w:t>
            </w:r>
          </w:p>
          <w:p w:rsidR="00000000" w:rsidDel="00000000" w:rsidP="00000000" w:rsidRDefault="00000000" w:rsidRPr="00000000" w14:paraId="00000093">
            <w:pPr>
              <w:widowControl w:val="0"/>
              <w:numPr>
                <w:ilvl w:val="1"/>
                <w:numId w:val="20"/>
              </w:numPr>
              <w:spacing w:line="240" w:lineRule="auto"/>
              <w:ind w:left="1440" w:hanging="360"/>
              <w:rPr>
                <w:sz w:val="20"/>
                <w:szCs w:val="20"/>
              </w:rPr>
            </w:pPr>
            <w:r w:rsidDel="00000000" w:rsidR="00000000" w:rsidRPr="00000000">
              <w:rPr>
                <w:sz w:val="20"/>
                <w:szCs w:val="20"/>
                <w:rtl w:val="0"/>
              </w:rPr>
              <w:t xml:space="preserve">genero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12"/>
              </w:numPr>
              <w:spacing w:line="240" w:lineRule="auto"/>
              <w:ind w:left="720" w:hanging="360"/>
              <w:rPr>
                <w:sz w:val="20"/>
                <w:szCs w:val="20"/>
              </w:rPr>
            </w:pPr>
            <w:r w:rsidDel="00000000" w:rsidR="00000000" w:rsidRPr="00000000">
              <w:rPr>
                <w:sz w:val="20"/>
                <w:szCs w:val="20"/>
                <w:rtl w:val="0"/>
              </w:rPr>
              <w:t xml:space="preserve">Mejor comprensión de cómo funciona el conjunto</w:t>
            </w:r>
          </w:p>
          <w:p w:rsidR="00000000" w:rsidDel="00000000" w:rsidP="00000000" w:rsidRDefault="00000000" w:rsidRPr="00000000" w14:paraId="00000095">
            <w:pPr>
              <w:widowControl w:val="0"/>
              <w:numPr>
                <w:ilvl w:val="0"/>
                <w:numId w:val="12"/>
              </w:numPr>
              <w:spacing w:line="240" w:lineRule="auto"/>
              <w:ind w:left="720" w:hanging="360"/>
              <w:rPr>
                <w:sz w:val="20"/>
                <w:szCs w:val="20"/>
              </w:rPr>
            </w:pPr>
            <w:r w:rsidDel="00000000" w:rsidR="00000000" w:rsidRPr="00000000">
              <w:rPr>
                <w:sz w:val="20"/>
                <w:szCs w:val="20"/>
                <w:rtl w:val="0"/>
              </w:rPr>
              <w:t xml:space="preserve">Entendimiento de la dinámica de los géneros</w:t>
            </w:r>
          </w:p>
          <w:p w:rsidR="00000000" w:rsidDel="00000000" w:rsidP="00000000" w:rsidRDefault="00000000" w:rsidRPr="00000000" w14:paraId="00000096">
            <w:pPr>
              <w:widowControl w:val="0"/>
              <w:numPr>
                <w:ilvl w:val="0"/>
                <w:numId w:val="12"/>
              </w:numPr>
              <w:spacing w:line="240" w:lineRule="auto"/>
              <w:ind w:left="720" w:hanging="360"/>
              <w:rPr>
                <w:sz w:val="20"/>
                <w:szCs w:val="20"/>
              </w:rPr>
            </w:pPr>
            <w:r w:rsidDel="00000000" w:rsidR="00000000" w:rsidRPr="00000000">
              <w:rPr>
                <w:sz w:val="20"/>
                <w:szCs w:val="20"/>
                <w:rtl w:val="0"/>
              </w:rPr>
              <w:t xml:space="preserve">Selección Instrumental Final</w:t>
            </w:r>
          </w:p>
          <w:p w:rsidR="00000000" w:rsidDel="00000000" w:rsidP="00000000" w:rsidRDefault="00000000" w:rsidRPr="00000000" w14:paraId="00000097">
            <w:pPr>
              <w:widowControl w:val="0"/>
              <w:numPr>
                <w:ilvl w:val="0"/>
                <w:numId w:val="12"/>
              </w:numPr>
              <w:spacing w:line="240" w:lineRule="auto"/>
              <w:ind w:left="720" w:hanging="360"/>
              <w:rPr>
                <w:sz w:val="20"/>
                <w:szCs w:val="20"/>
              </w:rPr>
            </w:pPr>
            <w:r w:rsidDel="00000000" w:rsidR="00000000" w:rsidRPr="00000000">
              <w:rPr>
                <w:sz w:val="20"/>
                <w:szCs w:val="20"/>
                <w:rtl w:val="0"/>
              </w:rPr>
              <w:t xml:space="preserve">Seleccion tematica</w:t>
            </w:r>
          </w:p>
          <w:p w:rsidR="00000000" w:rsidDel="00000000" w:rsidP="00000000" w:rsidRDefault="00000000" w:rsidRPr="00000000" w14:paraId="00000098">
            <w:pPr>
              <w:widowControl w:val="0"/>
              <w:numPr>
                <w:ilvl w:val="0"/>
                <w:numId w:val="12"/>
              </w:numPr>
              <w:spacing w:line="240" w:lineRule="auto"/>
              <w:ind w:left="720" w:hanging="360"/>
              <w:rPr>
                <w:sz w:val="20"/>
                <w:szCs w:val="20"/>
              </w:rPr>
            </w:pPr>
            <w:r w:rsidDel="00000000" w:rsidR="00000000" w:rsidRPr="00000000">
              <w:rPr>
                <w:sz w:val="20"/>
                <w:szCs w:val="20"/>
                <w:rtl w:val="0"/>
              </w:rPr>
              <w:t xml:space="preserve">Partitura de un tema adaptado</w:t>
            </w:r>
          </w:p>
          <w:p w:rsidR="00000000" w:rsidDel="00000000" w:rsidP="00000000" w:rsidRDefault="00000000" w:rsidRPr="00000000" w14:paraId="00000099">
            <w:pPr>
              <w:widowControl w:val="0"/>
              <w:numPr>
                <w:ilvl w:val="0"/>
                <w:numId w:val="12"/>
              </w:numPr>
              <w:spacing w:line="240" w:lineRule="auto"/>
              <w:ind w:left="720" w:hanging="360"/>
              <w:rPr>
                <w:sz w:val="20"/>
                <w:szCs w:val="20"/>
              </w:rPr>
            </w:pPr>
            <w:r w:rsidDel="00000000" w:rsidR="00000000" w:rsidRPr="00000000">
              <w:rPr>
                <w:sz w:val="20"/>
                <w:szCs w:val="20"/>
                <w:rtl w:val="0"/>
              </w:rPr>
              <w:t xml:space="preserve">Seleccion de generos sobre los que se compondrá</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sz w:val="24"/>
                <w:szCs w:val="24"/>
              </w:rPr>
            </w:pPr>
            <w:r w:rsidDel="00000000" w:rsidR="00000000" w:rsidRPr="00000000">
              <w:rPr>
                <w:b w:val="1"/>
                <w:sz w:val="24"/>
                <w:szCs w:val="24"/>
                <w:rtl w:val="0"/>
              </w:rPr>
              <w:t xml:space="preserve">Jun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9"/>
              </w:numPr>
              <w:spacing w:line="240" w:lineRule="auto"/>
              <w:ind w:left="720" w:hanging="360"/>
              <w:rPr>
                <w:b w:val="1"/>
                <w:sz w:val="20"/>
                <w:szCs w:val="20"/>
              </w:rPr>
            </w:pPr>
            <w:r w:rsidDel="00000000" w:rsidR="00000000" w:rsidRPr="00000000">
              <w:rPr>
                <w:b w:val="1"/>
                <w:sz w:val="20"/>
                <w:szCs w:val="20"/>
                <w:rtl w:val="0"/>
              </w:rPr>
              <w:t xml:space="preserve">Entrega de 2do informe</w:t>
            </w:r>
          </w:p>
          <w:p w:rsidR="00000000" w:rsidDel="00000000" w:rsidP="00000000" w:rsidRDefault="00000000" w:rsidRPr="00000000" w14:paraId="0000009C">
            <w:pPr>
              <w:widowControl w:val="0"/>
              <w:numPr>
                <w:ilvl w:val="0"/>
                <w:numId w:val="9"/>
              </w:numPr>
              <w:spacing w:line="240" w:lineRule="auto"/>
              <w:ind w:left="720" w:hanging="360"/>
              <w:rPr>
                <w:sz w:val="20"/>
                <w:szCs w:val="20"/>
              </w:rPr>
            </w:pPr>
            <w:r w:rsidDel="00000000" w:rsidR="00000000" w:rsidRPr="00000000">
              <w:rPr>
                <w:sz w:val="20"/>
                <w:szCs w:val="20"/>
                <w:rtl w:val="0"/>
              </w:rPr>
              <w:t xml:space="preserve">Composición de la pieza no. 3 “Bajio Zacatecano”</w:t>
            </w:r>
          </w:p>
          <w:p w:rsidR="00000000" w:rsidDel="00000000" w:rsidP="00000000" w:rsidRDefault="00000000" w:rsidRPr="00000000" w14:paraId="0000009D">
            <w:pPr>
              <w:widowControl w:val="0"/>
              <w:numPr>
                <w:ilvl w:val="0"/>
                <w:numId w:val="9"/>
              </w:numPr>
              <w:spacing w:line="240" w:lineRule="auto"/>
              <w:ind w:left="720" w:hanging="360"/>
              <w:rPr>
                <w:sz w:val="20"/>
                <w:szCs w:val="20"/>
              </w:rPr>
            </w:pPr>
            <w:r w:rsidDel="00000000" w:rsidR="00000000" w:rsidRPr="00000000">
              <w:rPr>
                <w:sz w:val="20"/>
                <w:szCs w:val="20"/>
                <w:rtl w:val="0"/>
              </w:rPr>
              <w:t xml:space="preserve">Composición de la pieza no. 4 “Bajio Zacatecano”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13"/>
              </w:numPr>
              <w:spacing w:line="240" w:lineRule="auto"/>
              <w:ind w:left="720" w:hanging="360"/>
              <w:rPr>
                <w:sz w:val="20"/>
                <w:szCs w:val="20"/>
              </w:rPr>
            </w:pPr>
            <w:r w:rsidDel="00000000" w:rsidR="00000000" w:rsidRPr="00000000">
              <w:rPr>
                <w:sz w:val="20"/>
                <w:szCs w:val="20"/>
                <w:rtl w:val="0"/>
              </w:rPr>
              <w:t xml:space="preserve">2 compendios de partituras</w:t>
            </w:r>
          </w:p>
          <w:p w:rsidR="00000000" w:rsidDel="00000000" w:rsidP="00000000" w:rsidRDefault="00000000" w:rsidRPr="00000000" w14:paraId="0000009F">
            <w:pPr>
              <w:widowControl w:val="0"/>
              <w:numPr>
                <w:ilvl w:val="0"/>
                <w:numId w:val="1"/>
              </w:numPr>
              <w:spacing w:line="240" w:lineRule="auto"/>
              <w:ind w:left="720" w:hanging="360"/>
              <w:rPr>
                <w:sz w:val="20"/>
                <w:szCs w:val="20"/>
              </w:rPr>
            </w:pPr>
            <w:r w:rsidDel="00000000" w:rsidR="00000000" w:rsidRPr="00000000">
              <w:rPr>
                <w:sz w:val="20"/>
                <w:szCs w:val="20"/>
                <w:rtl w:val="0"/>
              </w:rPr>
              <w:t xml:space="preserve">2 maquetas en formato midi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sz w:val="24"/>
                <w:szCs w:val="24"/>
              </w:rPr>
            </w:pPr>
            <w:r w:rsidDel="00000000" w:rsidR="00000000" w:rsidRPr="00000000">
              <w:rPr>
                <w:b w:val="1"/>
                <w:sz w:val="24"/>
                <w:szCs w:val="24"/>
                <w:rtl w:val="0"/>
              </w:rPr>
              <w:t xml:space="preserve">Jul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9"/>
              </w:numPr>
              <w:spacing w:line="240" w:lineRule="auto"/>
              <w:ind w:left="720" w:hanging="360"/>
              <w:rPr>
                <w:b w:val="1"/>
                <w:sz w:val="20"/>
                <w:szCs w:val="20"/>
              </w:rPr>
            </w:pPr>
            <w:r w:rsidDel="00000000" w:rsidR="00000000" w:rsidRPr="00000000">
              <w:rPr>
                <w:b w:val="1"/>
                <w:sz w:val="20"/>
                <w:szCs w:val="20"/>
                <w:rtl w:val="0"/>
              </w:rPr>
              <w:t xml:space="preserve">Participación 2do encuentro</w:t>
            </w:r>
          </w:p>
          <w:p w:rsidR="00000000" w:rsidDel="00000000" w:rsidP="00000000" w:rsidRDefault="00000000" w:rsidRPr="00000000" w14:paraId="000000A2">
            <w:pPr>
              <w:widowControl w:val="0"/>
              <w:numPr>
                <w:ilvl w:val="0"/>
                <w:numId w:val="9"/>
              </w:numPr>
              <w:spacing w:line="240" w:lineRule="auto"/>
              <w:ind w:left="720" w:hanging="360"/>
              <w:rPr>
                <w:sz w:val="20"/>
                <w:szCs w:val="20"/>
              </w:rPr>
            </w:pPr>
            <w:r w:rsidDel="00000000" w:rsidR="00000000" w:rsidRPr="00000000">
              <w:rPr>
                <w:sz w:val="20"/>
                <w:szCs w:val="20"/>
                <w:rtl w:val="0"/>
              </w:rPr>
              <w:t xml:space="preserve">Grabación de composición 3 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21"/>
              </w:numPr>
              <w:spacing w:line="240" w:lineRule="auto"/>
              <w:ind w:left="720" w:hanging="360"/>
              <w:rPr>
                <w:sz w:val="20"/>
                <w:szCs w:val="20"/>
              </w:rPr>
            </w:pPr>
            <w:r w:rsidDel="00000000" w:rsidR="00000000" w:rsidRPr="00000000">
              <w:rPr>
                <w:sz w:val="20"/>
                <w:szCs w:val="20"/>
                <w:rtl w:val="0"/>
              </w:rPr>
              <w:t xml:space="preserve">2 pistas de audio con las piezas grabadas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sz w:val="24"/>
                <w:szCs w:val="24"/>
              </w:rPr>
            </w:pPr>
            <w:r w:rsidDel="00000000" w:rsidR="00000000" w:rsidRPr="00000000">
              <w:rPr>
                <w:b w:val="1"/>
                <w:sz w:val="24"/>
                <w:szCs w:val="24"/>
                <w:rtl w:val="0"/>
              </w:rPr>
              <w:t xml:space="preserve">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3"/>
              </w:numPr>
              <w:spacing w:line="240" w:lineRule="auto"/>
              <w:ind w:left="720" w:hanging="360"/>
              <w:rPr>
                <w:sz w:val="20"/>
                <w:szCs w:val="20"/>
              </w:rPr>
            </w:pPr>
            <w:r w:rsidDel="00000000" w:rsidR="00000000" w:rsidRPr="00000000">
              <w:rPr>
                <w:sz w:val="20"/>
                <w:szCs w:val="20"/>
                <w:rtl w:val="0"/>
              </w:rPr>
              <w:t xml:space="preserve">Investigación documental de los conjunto del Noreste.</w:t>
            </w:r>
          </w:p>
          <w:p w:rsidR="00000000" w:rsidDel="00000000" w:rsidP="00000000" w:rsidRDefault="00000000" w:rsidRPr="00000000" w14:paraId="000000A6">
            <w:pPr>
              <w:widowControl w:val="0"/>
              <w:numPr>
                <w:ilvl w:val="1"/>
                <w:numId w:val="3"/>
              </w:numPr>
              <w:spacing w:line="240" w:lineRule="auto"/>
              <w:ind w:left="1440" w:hanging="360"/>
              <w:rPr>
                <w:sz w:val="20"/>
                <w:szCs w:val="20"/>
              </w:rPr>
            </w:pPr>
            <w:r w:rsidDel="00000000" w:rsidR="00000000" w:rsidRPr="00000000">
              <w:rPr>
                <w:sz w:val="20"/>
                <w:szCs w:val="20"/>
                <w:rtl w:val="0"/>
              </w:rPr>
              <w:t xml:space="preserve">Investigación de referencias históricas del conjunto</w:t>
            </w:r>
          </w:p>
          <w:p w:rsidR="00000000" w:rsidDel="00000000" w:rsidP="00000000" w:rsidRDefault="00000000" w:rsidRPr="00000000" w14:paraId="000000A7">
            <w:pPr>
              <w:widowControl w:val="0"/>
              <w:numPr>
                <w:ilvl w:val="2"/>
                <w:numId w:val="3"/>
              </w:numPr>
              <w:spacing w:line="240" w:lineRule="auto"/>
              <w:ind w:left="2160" w:hanging="360"/>
              <w:rPr>
                <w:sz w:val="20"/>
                <w:szCs w:val="20"/>
              </w:rPr>
            </w:pPr>
            <w:r w:rsidDel="00000000" w:rsidR="00000000" w:rsidRPr="00000000">
              <w:rPr>
                <w:sz w:val="20"/>
                <w:szCs w:val="20"/>
                <w:rtl w:val="0"/>
              </w:rPr>
              <w:t xml:space="preserve">Instrumentacion</w:t>
            </w:r>
          </w:p>
          <w:p w:rsidR="00000000" w:rsidDel="00000000" w:rsidP="00000000" w:rsidRDefault="00000000" w:rsidRPr="00000000" w14:paraId="000000A8">
            <w:pPr>
              <w:widowControl w:val="0"/>
              <w:numPr>
                <w:ilvl w:val="2"/>
                <w:numId w:val="3"/>
              </w:numPr>
              <w:spacing w:line="240" w:lineRule="auto"/>
              <w:ind w:left="2160" w:hanging="360"/>
              <w:rPr>
                <w:sz w:val="20"/>
                <w:szCs w:val="20"/>
              </w:rPr>
            </w:pPr>
            <w:r w:rsidDel="00000000" w:rsidR="00000000" w:rsidRPr="00000000">
              <w:rPr>
                <w:sz w:val="20"/>
                <w:szCs w:val="20"/>
                <w:rtl w:val="0"/>
              </w:rPr>
              <w:t xml:space="preserve">Repertorio</w:t>
            </w:r>
          </w:p>
          <w:p w:rsidR="00000000" w:rsidDel="00000000" w:rsidP="00000000" w:rsidRDefault="00000000" w:rsidRPr="00000000" w14:paraId="000000A9">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Compositores</w:t>
            </w:r>
          </w:p>
          <w:p w:rsidR="00000000" w:rsidDel="00000000" w:rsidP="00000000" w:rsidRDefault="00000000" w:rsidRPr="00000000" w14:paraId="000000AA">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Contexto y función social</w:t>
            </w:r>
          </w:p>
          <w:p w:rsidR="00000000" w:rsidDel="00000000" w:rsidP="00000000" w:rsidRDefault="00000000" w:rsidRPr="00000000" w14:paraId="000000AB">
            <w:pPr>
              <w:widowControl w:val="0"/>
              <w:numPr>
                <w:ilvl w:val="0"/>
                <w:numId w:val="3"/>
              </w:numPr>
              <w:spacing w:line="240" w:lineRule="auto"/>
              <w:ind w:left="720" w:hanging="360"/>
              <w:rPr>
                <w:sz w:val="20"/>
                <w:szCs w:val="20"/>
              </w:rPr>
            </w:pPr>
            <w:r w:rsidDel="00000000" w:rsidR="00000000" w:rsidRPr="00000000">
              <w:rPr>
                <w:sz w:val="20"/>
                <w:szCs w:val="20"/>
                <w:rtl w:val="0"/>
              </w:rPr>
              <w:t xml:space="preserve">Analisis teorico de los conjuntos del Noreste</w:t>
            </w:r>
          </w:p>
          <w:p w:rsidR="00000000" w:rsidDel="00000000" w:rsidP="00000000" w:rsidRDefault="00000000" w:rsidRPr="00000000" w14:paraId="000000AC">
            <w:pPr>
              <w:widowControl w:val="0"/>
              <w:numPr>
                <w:ilvl w:val="1"/>
                <w:numId w:val="3"/>
              </w:numPr>
              <w:spacing w:line="240" w:lineRule="auto"/>
              <w:ind w:left="1440" w:hanging="360"/>
              <w:rPr>
                <w:sz w:val="20"/>
                <w:szCs w:val="20"/>
              </w:rPr>
            </w:pPr>
            <w:r w:rsidDel="00000000" w:rsidR="00000000" w:rsidRPr="00000000">
              <w:rPr>
                <w:sz w:val="20"/>
                <w:szCs w:val="20"/>
                <w:rtl w:val="0"/>
              </w:rPr>
              <w:t xml:space="preserve">Análisis musical del Noreste</w:t>
            </w:r>
          </w:p>
          <w:p w:rsidR="00000000" w:rsidDel="00000000" w:rsidP="00000000" w:rsidRDefault="00000000" w:rsidRPr="00000000" w14:paraId="000000AD">
            <w:pPr>
              <w:widowControl w:val="0"/>
              <w:numPr>
                <w:ilvl w:val="2"/>
                <w:numId w:val="3"/>
              </w:numPr>
              <w:spacing w:line="240" w:lineRule="auto"/>
              <w:ind w:left="2160" w:hanging="360"/>
              <w:rPr>
                <w:sz w:val="20"/>
                <w:szCs w:val="20"/>
              </w:rPr>
            </w:pPr>
            <w:r w:rsidDel="00000000" w:rsidR="00000000" w:rsidRPr="00000000">
              <w:rPr>
                <w:sz w:val="20"/>
                <w:szCs w:val="20"/>
                <w:rtl w:val="0"/>
              </w:rPr>
              <w:t xml:space="preserve">Estructura</w:t>
            </w:r>
          </w:p>
          <w:p w:rsidR="00000000" w:rsidDel="00000000" w:rsidP="00000000" w:rsidRDefault="00000000" w:rsidRPr="00000000" w14:paraId="000000AE">
            <w:pPr>
              <w:widowControl w:val="0"/>
              <w:numPr>
                <w:ilvl w:val="2"/>
                <w:numId w:val="3"/>
              </w:numPr>
              <w:spacing w:line="240" w:lineRule="auto"/>
              <w:ind w:left="2160" w:hanging="360"/>
              <w:rPr>
                <w:sz w:val="20"/>
                <w:szCs w:val="20"/>
              </w:rPr>
            </w:pPr>
            <w:r w:rsidDel="00000000" w:rsidR="00000000" w:rsidRPr="00000000">
              <w:rPr>
                <w:sz w:val="20"/>
                <w:szCs w:val="20"/>
                <w:rtl w:val="0"/>
              </w:rPr>
              <w:t xml:space="preserve">Armonia</w:t>
            </w:r>
          </w:p>
          <w:p w:rsidR="00000000" w:rsidDel="00000000" w:rsidP="00000000" w:rsidRDefault="00000000" w:rsidRPr="00000000" w14:paraId="000000AF">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Celulas ritmicas</w:t>
            </w:r>
          </w:p>
          <w:p w:rsidR="00000000" w:rsidDel="00000000" w:rsidP="00000000" w:rsidRDefault="00000000" w:rsidRPr="00000000" w14:paraId="000000B0">
            <w:pPr>
              <w:widowControl w:val="0"/>
              <w:numPr>
                <w:ilvl w:val="2"/>
                <w:numId w:val="3"/>
              </w:numPr>
              <w:spacing w:line="240" w:lineRule="auto"/>
              <w:ind w:left="2160" w:hanging="360"/>
              <w:rPr>
                <w:sz w:val="20"/>
                <w:szCs w:val="20"/>
              </w:rPr>
            </w:pPr>
            <w:r w:rsidDel="00000000" w:rsidR="00000000" w:rsidRPr="00000000">
              <w:rPr>
                <w:sz w:val="20"/>
                <w:szCs w:val="20"/>
                <w:rtl w:val="0"/>
              </w:rPr>
              <w:t xml:space="preserve">Motivos melodicos</w:t>
            </w:r>
          </w:p>
          <w:p w:rsidR="00000000" w:rsidDel="00000000" w:rsidP="00000000" w:rsidRDefault="00000000" w:rsidRPr="00000000" w14:paraId="000000B1">
            <w:pPr>
              <w:widowControl w:val="0"/>
              <w:numPr>
                <w:ilvl w:val="0"/>
                <w:numId w:val="3"/>
              </w:numPr>
              <w:spacing w:line="240" w:lineRule="auto"/>
              <w:ind w:left="720" w:hanging="360"/>
              <w:rPr>
                <w:sz w:val="20"/>
                <w:szCs w:val="20"/>
              </w:rPr>
            </w:pPr>
            <w:r w:rsidDel="00000000" w:rsidR="00000000" w:rsidRPr="00000000">
              <w:rPr>
                <w:sz w:val="20"/>
                <w:szCs w:val="20"/>
                <w:rtl w:val="0"/>
              </w:rPr>
              <w:t xml:space="preserve">Adaptación de un tema del Noreste al formato de orquesta antigua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17"/>
              </w:numPr>
              <w:spacing w:line="240" w:lineRule="auto"/>
              <w:ind w:left="720" w:hanging="360"/>
              <w:rPr>
                <w:sz w:val="20"/>
                <w:szCs w:val="20"/>
              </w:rPr>
            </w:pPr>
            <w:r w:rsidDel="00000000" w:rsidR="00000000" w:rsidRPr="00000000">
              <w:rPr>
                <w:sz w:val="20"/>
                <w:szCs w:val="20"/>
                <w:rtl w:val="0"/>
              </w:rPr>
              <w:t xml:space="preserve">Resumen del contexto histórico del conjunto</w:t>
            </w:r>
          </w:p>
          <w:p w:rsidR="00000000" w:rsidDel="00000000" w:rsidP="00000000" w:rsidRDefault="00000000" w:rsidRPr="00000000" w14:paraId="000000B3">
            <w:pPr>
              <w:widowControl w:val="0"/>
              <w:numPr>
                <w:ilvl w:val="0"/>
                <w:numId w:val="17"/>
              </w:numPr>
              <w:spacing w:line="240" w:lineRule="auto"/>
              <w:ind w:left="720" w:hanging="360"/>
              <w:rPr>
                <w:sz w:val="20"/>
                <w:szCs w:val="20"/>
              </w:rPr>
            </w:pPr>
            <w:r w:rsidDel="00000000" w:rsidR="00000000" w:rsidRPr="00000000">
              <w:rPr>
                <w:sz w:val="20"/>
                <w:szCs w:val="20"/>
                <w:rtl w:val="0"/>
              </w:rPr>
              <w:t xml:space="preserve">Identificación de la función musical de cada instrumento del conjunto</w:t>
            </w:r>
          </w:p>
          <w:p w:rsidR="00000000" w:rsidDel="00000000" w:rsidP="00000000" w:rsidRDefault="00000000" w:rsidRPr="00000000" w14:paraId="000000B4">
            <w:pPr>
              <w:widowControl w:val="0"/>
              <w:numPr>
                <w:ilvl w:val="0"/>
                <w:numId w:val="17"/>
              </w:numPr>
              <w:spacing w:line="240" w:lineRule="auto"/>
              <w:ind w:left="720" w:hanging="360"/>
              <w:rPr>
                <w:sz w:val="20"/>
                <w:szCs w:val="20"/>
              </w:rPr>
            </w:pPr>
            <w:r w:rsidDel="00000000" w:rsidR="00000000" w:rsidRPr="00000000">
              <w:rPr>
                <w:sz w:val="20"/>
                <w:szCs w:val="20"/>
                <w:rtl w:val="0"/>
              </w:rPr>
              <w:t xml:space="preserve">Progresiones Armónicas de al menos 2 géneros</w:t>
            </w:r>
          </w:p>
          <w:p w:rsidR="00000000" w:rsidDel="00000000" w:rsidP="00000000" w:rsidRDefault="00000000" w:rsidRPr="00000000" w14:paraId="000000B5">
            <w:pPr>
              <w:widowControl w:val="0"/>
              <w:numPr>
                <w:ilvl w:val="0"/>
                <w:numId w:val="17"/>
              </w:numPr>
              <w:spacing w:line="240" w:lineRule="auto"/>
              <w:ind w:left="720" w:hanging="360"/>
              <w:rPr>
                <w:sz w:val="20"/>
                <w:szCs w:val="20"/>
              </w:rPr>
            </w:pPr>
            <w:r w:rsidDel="00000000" w:rsidR="00000000" w:rsidRPr="00000000">
              <w:rPr>
                <w:sz w:val="20"/>
                <w:szCs w:val="20"/>
                <w:rtl w:val="0"/>
              </w:rPr>
              <w:t xml:space="preserve">Células rítmicas de al menos 2 géneros</w:t>
            </w:r>
          </w:p>
          <w:p w:rsidR="00000000" w:rsidDel="00000000" w:rsidP="00000000" w:rsidRDefault="00000000" w:rsidRPr="00000000" w14:paraId="000000B6">
            <w:pPr>
              <w:widowControl w:val="0"/>
              <w:numPr>
                <w:ilvl w:val="0"/>
                <w:numId w:val="17"/>
              </w:numPr>
              <w:spacing w:line="240" w:lineRule="auto"/>
              <w:ind w:left="720" w:hanging="360"/>
              <w:rPr>
                <w:sz w:val="20"/>
                <w:szCs w:val="20"/>
              </w:rPr>
            </w:pPr>
            <w:r w:rsidDel="00000000" w:rsidR="00000000" w:rsidRPr="00000000">
              <w:rPr>
                <w:sz w:val="20"/>
                <w:szCs w:val="20"/>
                <w:rtl w:val="0"/>
              </w:rPr>
              <w:t xml:space="preserve">Análisis de al menos 2 motivos melódicos</w:t>
            </w:r>
          </w:p>
          <w:p w:rsidR="00000000" w:rsidDel="00000000" w:rsidP="00000000" w:rsidRDefault="00000000" w:rsidRPr="00000000" w14:paraId="000000B7">
            <w:pPr>
              <w:widowControl w:val="0"/>
              <w:numPr>
                <w:ilvl w:val="0"/>
                <w:numId w:val="17"/>
              </w:numPr>
              <w:spacing w:line="240" w:lineRule="auto"/>
              <w:ind w:left="720" w:hanging="360"/>
              <w:rPr>
                <w:sz w:val="20"/>
                <w:szCs w:val="20"/>
              </w:rPr>
            </w:pPr>
            <w:r w:rsidDel="00000000" w:rsidR="00000000" w:rsidRPr="00000000">
              <w:rPr>
                <w:sz w:val="20"/>
                <w:szCs w:val="20"/>
                <w:rtl w:val="0"/>
              </w:rPr>
              <w:t xml:space="preserve">Partitura de un tema adaptado al conjunto antiguo.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sz w:val="24"/>
                <w:szCs w:val="24"/>
              </w:rPr>
            </w:pPr>
            <w:r w:rsidDel="00000000" w:rsidR="00000000" w:rsidRPr="00000000">
              <w:rPr>
                <w:b w:val="1"/>
                <w:sz w:val="24"/>
                <w:szCs w:val="24"/>
                <w:rtl w:val="0"/>
              </w:rPr>
              <w:t xml:space="preserve">Sep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15"/>
              </w:numPr>
              <w:spacing w:line="240" w:lineRule="auto"/>
              <w:ind w:left="720" w:hanging="360"/>
              <w:rPr>
                <w:sz w:val="20"/>
                <w:szCs w:val="20"/>
              </w:rPr>
            </w:pPr>
            <w:r w:rsidDel="00000000" w:rsidR="00000000" w:rsidRPr="00000000">
              <w:rPr>
                <w:sz w:val="20"/>
                <w:szCs w:val="20"/>
                <w:rtl w:val="0"/>
              </w:rPr>
              <w:t xml:space="preserve">Investigación de campo del Noreste</w:t>
            </w:r>
          </w:p>
          <w:p w:rsidR="00000000" w:rsidDel="00000000" w:rsidP="00000000" w:rsidRDefault="00000000" w:rsidRPr="00000000" w14:paraId="000000BA">
            <w:pPr>
              <w:widowControl w:val="0"/>
              <w:numPr>
                <w:ilvl w:val="1"/>
                <w:numId w:val="15"/>
              </w:numPr>
              <w:spacing w:line="240" w:lineRule="auto"/>
              <w:ind w:left="1440" w:hanging="360"/>
              <w:rPr>
                <w:sz w:val="20"/>
                <w:szCs w:val="20"/>
              </w:rPr>
            </w:pPr>
            <w:r w:rsidDel="00000000" w:rsidR="00000000" w:rsidRPr="00000000">
              <w:rPr>
                <w:sz w:val="20"/>
                <w:szCs w:val="20"/>
                <w:rtl w:val="0"/>
              </w:rPr>
              <w:t xml:space="preserve">Visita el Noreste para apreciar al conjunto musical en su función social</w:t>
            </w:r>
          </w:p>
          <w:p w:rsidR="00000000" w:rsidDel="00000000" w:rsidP="00000000" w:rsidRDefault="00000000" w:rsidRPr="00000000" w14:paraId="000000BB">
            <w:pPr>
              <w:widowControl w:val="0"/>
              <w:numPr>
                <w:ilvl w:val="1"/>
                <w:numId w:val="15"/>
              </w:numPr>
              <w:spacing w:line="240" w:lineRule="auto"/>
              <w:ind w:left="1440" w:hanging="360"/>
              <w:rPr>
                <w:sz w:val="20"/>
                <w:szCs w:val="20"/>
              </w:rPr>
            </w:pPr>
            <w:r w:rsidDel="00000000" w:rsidR="00000000" w:rsidRPr="00000000">
              <w:rPr>
                <w:sz w:val="20"/>
                <w:szCs w:val="20"/>
                <w:rtl w:val="0"/>
              </w:rPr>
              <w:t xml:space="preserve">Entrevista con músicos del Noreste que nos hablen del conjunto y los géneros</w:t>
            </w:r>
          </w:p>
          <w:p w:rsidR="00000000" w:rsidDel="00000000" w:rsidP="00000000" w:rsidRDefault="00000000" w:rsidRPr="00000000" w14:paraId="000000BC">
            <w:pPr>
              <w:widowControl w:val="0"/>
              <w:numPr>
                <w:ilvl w:val="1"/>
                <w:numId w:val="15"/>
              </w:numPr>
              <w:spacing w:line="240" w:lineRule="auto"/>
              <w:ind w:left="1440" w:hanging="360"/>
              <w:rPr>
                <w:sz w:val="20"/>
                <w:szCs w:val="20"/>
              </w:rPr>
            </w:pPr>
            <w:r w:rsidDel="00000000" w:rsidR="00000000" w:rsidRPr="00000000">
              <w:rPr>
                <w:sz w:val="20"/>
                <w:szCs w:val="20"/>
                <w:rtl w:val="0"/>
              </w:rPr>
              <w:t xml:space="preserve">Asistir a un concierto de música Norestense</w:t>
            </w:r>
          </w:p>
          <w:p w:rsidR="00000000" w:rsidDel="00000000" w:rsidP="00000000" w:rsidRDefault="00000000" w:rsidRPr="00000000" w14:paraId="000000BD">
            <w:pPr>
              <w:widowControl w:val="0"/>
              <w:numPr>
                <w:ilvl w:val="0"/>
                <w:numId w:val="15"/>
              </w:numPr>
              <w:spacing w:line="240" w:lineRule="auto"/>
              <w:ind w:left="720" w:hanging="360"/>
              <w:rPr>
                <w:sz w:val="20"/>
                <w:szCs w:val="20"/>
              </w:rPr>
            </w:pPr>
            <w:r w:rsidDel="00000000" w:rsidR="00000000" w:rsidRPr="00000000">
              <w:rPr>
                <w:sz w:val="20"/>
                <w:szCs w:val="20"/>
                <w:rtl w:val="0"/>
              </w:rPr>
              <w:t xml:space="preserve">Adaptación de un tema del Noreste al formato de orquesta antigua.</w:t>
            </w:r>
          </w:p>
          <w:p w:rsidR="00000000" w:rsidDel="00000000" w:rsidP="00000000" w:rsidRDefault="00000000" w:rsidRPr="00000000" w14:paraId="000000BE">
            <w:pPr>
              <w:widowControl w:val="0"/>
              <w:numPr>
                <w:ilvl w:val="0"/>
                <w:numId w:val="15"/>
              </w:numPr>
              <w:spacing w:line="240" w:lineRule="auto"/>
              <w:ind w:left="720" w:hanging="360"/>
              <w:rPr>
                <w:sz w:val="20"/>
                <w:szCs w:val="20"/>
              </w:rPr>
            </w:pPr>
            <w:r w:rsidDel="00000000" w:rsidR="00000000" w:rsidRPr="00000000">
              <w:rPr>
                <w:sz w:val="20"/>
                <w:szCs w:val="20"/>
                <w:rtl w:val="0"/>
              </w:rPr>
              <w:t xml:space="preserve">Selección de elementos musicales para la creación de la pieza</w:t>
            </w:r>
          </w:p>
          <w:p w:rsidR="00000000" w:rsidDel="00000000" w:rsidP="00000000" w:rsidRDefault="00000000" w:rsidRPr="00000000" w14:paraId="000000BF">
            <w:pPr>
              <w:widowControl w:val="0"/>
              <w:numPr>
                <w:ilvl w:val="1"/>
                <w:numId w:val="15"/>
              </w:numPr>
              <w:spacing w:line="240" w:lineRule="auto"/>
              <w:ind w:left="1440" w:hanging="360"/>
              <w:rPr>
                <w:sz w:val="20"/>
                <w:szCs w:val="20"/>
              </w:rPr>
            </w:pPr>
            <w:r w:rsidDel="00000000" w:rsidR="00000000" w:rsidRPr="00000000">
              <w:rPr>
                <w:sz w:val="20"/>
                <w:szCs w:val="20"/>
                <w:rtl w:val="0"/>
              </w:rPr>
              <w:t xml:space="preserve">Instrumentación</w:t>
            </w:r>
          </w:p>
          <w:p w:rsidR="00000000" w:rsidDel="00000000" w:rsidP="00000000" w:rsidRDefault="00000000" w:rsidRPr="00000000" w14:paraId="000000C0">
            <w:pPr>
              <w:widowControl w:val="0"/>
              <w:numPr>
                <w:ilvl w:val="1"/>
                <w:numId w:val="15"/>
              </w:numPr>
              <w:spacing w:line="240" w:lineRule="auto"/>
              <w:ind w:left="1440" w:hanging="360"/>
              <w:rPr>
                <w:sz w:val="20"/>
                <w:szCs w:val="20"/>
              </w:rPr>
            </w:pPr>
            <w:r w:rsidDel="00000000" w:rsidR="00000000" w:rsidRPr="00000000">
              <w:rPr>
                <w:sz w:val="20"/>
                <w:szCs w:val="20"/>
                <w:rtl w:val="0"/>
              </w:rPr>
              <w:t xml:space="preserve">Temática</w:t>
            </w:r>
          </w:p>
          <w:p w:rsidR="00000000" w:rsidDel="00000000" w:rsidP="00000000" w:rsidRDefault="00000000" w:rsidRPr="00000000" w14:paraId="000000C1">
            <w:pPr>
              <w:widowControl w:val="0"/>
              <w:numPr>
                <w:ilvl w:val="1"/>
                <w:numId w:val="15"/>
              </w:numPr>
              <w:spacing w:line="240" w:lineRule="auto"/>
              <w:ind w:left="1440" w:hanging="360"/>
              <w:rPr>
                <w:sz w:val="20"/>
                <w:szCs w:val="20"/>
              </w:rPr>
            </w:pPr>
            <w:r w:rsidDel="00000000" w:rsidR="00000000" w:rsidRPr="00000000">
              <w:rPr>
                <w:sz w:val="20"/>
                <w:szCs w:val="20"/>
                <w:rtl w:val="0"/>
              </w:rPr>
              <w:t xml:space="preserve">genero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numPr>
                <w:ilvl w:val="0"/>
                <w:numId w:val="6"/>
              </w:numPr>
              <w:spacing w:line="240" w:lineRule="auto"/>
              <w:ind w:left="720" w:hanging="360"/>
              <w:rPr>
                <w:sz w:val="20"/>
                <w:szCs w:val="20"/>
              </w:rPr>
            </w:pPr>
            <w:r w:rsidDel="00000000" w:rsidR="00000000" w:rsidRPr="00000000">
              <w:rPr>
                <w:sz w:val="20"/>
                <w:szCs w:val="20"/>
                <w:rtl w:val="0"/>
              </w:rPr>
              <w:t xml:space="preserve">Mejor comprensión de cómo funciona el conjunto</w:t>
            </w:r>
          </w:p>
          <w:p w:rsidR="00000000" w:rsidDel="00000000" w:rsidP="00000000" w:rsidRDefault="00000000" w:rsidRPr="00000000" w14:paraId="000000C3">
            <w:pPr>
              <w:widowControl w:val="0"/>
              <w:numPr>
                <w:ilvl w:val="0"/>
                <w:numId w:val="6"/>
              </w:numPr>
              <w:spacing w:line="240" w:lineRule="auto"/>
              <w:ind w:left="720" w:hanging="360"/>
              <w:rPr>
                <w:sz w:val="20"/>
                <w:szCs w:val="20"/>
              </w:rPr>
            </w:pPr>
            <w:r w:rsidDel="00000000" w:rsidR="00000000" w:rsidRPr="00000000">
              <w:rPr>
                <w:sz w:val="20"/>
                <w:szCs w:val="20"/>
                <w:rtl w:val="0"/>
              </w:rPr>
              <w:t xml:space="preserve">Entendimiento de la dinámica de los géneros</w:t>
            </w:r>
          </w:p>
          <w:p w:rsidR="00000000" w:rsidDel="00000000" w:rsidP="00000000" w:rsidRDefault="00000000" w:rsidRPr="00000000" w14:paraId="000000C4">
            <w:pPr>
              <w:widowControl w:val="0"/>
              <w:numPr>
                <w:ilvl w:val="0"/>
                <w:numId w:val="6"/>
              </w:numPr>
              <w:spacing w:line="240" w:lineRule="auto"/>
              <w:ind w:left="720" w:hanging="360"/>
              <w:rPr>
                <w:sz w:val="20"/>
                <w:szCs w:val="20"/>
              </w:rPr>
            </w:pPr>
            <w:r w:rsidDel="00000000" w:rsidR="00000000" w:rsidRPr="00000000">
              <w:rPr>
                <w:sz w:val="20"/>
                <w:szCs w:val="20"/>
                <w:rtl w:val="0"/>
              </w:rPr>
              <w:t xml:space="preserve">Selección Instrumental Final</w:t>
            </w:r>
          </w:p>
          <w:p w:rsidR="00000000" w:rsidDel="00000000" w:rsidP="00000000" w:rsidRDefault="00000000" w:rsidRPr="00000000" w14:paraId="000000C5">
            <w:pPr>
              <w:widowControl w:val="0"/>
              <w:numPr>
                <w:ilvl w:val="0"/>
                <w:numId w:val="6"/>
              </w:numPr>
              <w:spacing w:line="240" w:lineRule="auto"/>
              <w:ind w:left="720" w:hanging="360"/>
              <w:rPr>
                <w:sz w:val="20"/>
                <w:szCs w:val="20"/>
              </w:rPr>
            </w:pPr>
            <w:r w:rsidDel="00000000" w:rsidR="00000000" w:rsidRPr="00000000">
              <w:rPr>
                <w:sz w:val="20"/>
                <w:szCs w:val="20"/>
                <w:rtl w:val="0"/>
              </w:rPr>
              <w:t xml:space="preserve">Seleccion tematica</w:t>
            </w:r>
          </w:p>
          <w:p w:rsidR="00000000" w:rsidDel="00000000" w:rsidP="00000000" w:rsidRDefault="00000000" w:rsidRPr="00000000" w14:paraId="000000C6">
            <w:pPr>
              <w:widowControl w:val="0"/>
              <w:numPr>
                <w:ilvl w:val="0"/>
                <w:numId w:val="6"/>
              </w:numPr>
              <w:spacing w:line="240" w:lineRule="auto"/>
              <w:ind w:left="720" w:hanging="360"/>
              <w:rPr>
                <w:sz w:val="20"/>
                <w:szCs w:val="20"/>
              </w:rPr>
            </w:pPr>
            <w:r w:rsidDel="00000000" w:rsidR="00000000" w:rsidRPr="00000000">
              <w:rPr>
                <w:sz w:val="20"/>
                <w:szCs w:val="20"/>
                <w:rtl w:val="0"/>
              </w:rPr>
              <w:t xml:space="preserve">Partitura de un tema adaptado</w:t>
            </w:r>
          </w:p>
          <w:p w:rsidR="00000000" w:rsidDel="00000000" w:rsidP="00000000" w:rsidRDefault="00000000" w:rsidRPr="00000000" w14:paraId="000000C7">
            <w:pPr>
              <w:widowControl w:val="0"/>
              <w:numPr>
                <w:ilvl w:val="0"/>
                <w:numId w:val="6"/>
              </w:numPr>
              <w:spacing w:line="240" w:lineRule="auto"/>
              <w:ind w:left="720" w:hanging="360"/>
              <w:rPr>
                <w:sz w:val="20"/>
                <w:szCs w:val="20"/>
              </w:rPr>
            </w:pPr>
            <w:r w:rsidDel="00000000" w:rsidR="00000000" w:rsidRPr="00000000">
              <w:rPr>
                <w:sz w:val="20"/>
                <w:szCs w:val="20"/>
                <w:rtl w:val="0"/>
              </w:rPr>
              <w:t xml:space="preserve">Seleccion de generos sobre los que se compondrá</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sz w:val="24"/>
                <w:szCs w:val="24"/>
              </w:rPr>
            </w:pPr>
            <w:r w:rsidDel="00000000" w:rsidR="00000000" w:rsidRPr="00000000">
              <w:rPr>
                <w:b w:val="1"/>
                <w:sz w:val="24"/>
                <w:szCs w:val="24"/>
                <w:rtl w:val="0"/>
              </w:rPr>
              <w:t xml:space="preserve">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9"/>
              </w:numPr>
              <w:spacing w:line="240" w:lineRule="auto"/>
              <w:ind w:left="720" w:hanging="360"/>
              <w:rPr>
                <w:b w:val="1"/>
                <w:sz w:val="20"/>
                <w:szCs w:val="20"/>
              </w:rPr>
            </w:pPr>
            <w:r w:rsidDel="00000000" w:rsidR="00000000" w:rsidRPr="00000000">
              <w:rPr>
                <w:b w:val="1"/>
                <w:sz w:val="20"/>
                <w:szCs w:val="20"/>
                <w:rtl w:val="0"/>
              </w:rPr>
              <w:t xml:space="preserve">Entrega de 3er informe</w:t>
            </w:r>
          </w:p>
          <w:p w:rsidR="00000000" w:rsidDel="00000000" w:rsidP="00000000" w:rsidRDefault="00000000" w:rsidRPr="00000000" w14:paraId="000000CA">
            <w:pPr>
              <w:widowControl w:val="0"/>
              <w:numPr>
                <w:ilvl w:val="0"/>
                <w:numId w:val="9"/>
              </w:numPr>
              <w:spacing w:line="240" w:lineRule="auto"/>
              <w:ind w:left="720" w:hanging="360"/>
              <w:rPr>
                <w:sz w:val="20"/>
                <w:szCs w:val="20"/>
              </w:rPr>
            </w:pPr>
            <w:r w:rsidDel="00000000" w:rsidR="00000000" w:rsidRPr="00000000">
              <w:rPr>
                <w:sz w:val="20"/>
                <w:szCs w:val="20"/>
                <w:rtl w:val="0"/>
              </w:rPr>
              <w:t xml:space="preserve">Composición de la pieza no. 5 “Noreste”</w:t>
            </w:r>
          </w:p>
          <w:p w:rsidR="00000000" w:rsidDel="00000000" w:rsidP="00000000" w:rsidRDefault="00000000" w:rsidRPr="00000000" w14:paraId="000000CB">
            <w:pPr>
              <w:widowControl w:val="0"/>
              <w:numPr>
                <w:ilvl w:val="0"/>
                <w:numId w:val="9"/>
              </w:numPr>
              <w:spacing w:line="240" w:lineRule="auto"/>
              <w:ind w:left="720" w:hanging="360"/>
              <w:rPr>
                <w:sz w:val="20"/>
                <w:szCs w:val="20"/>
              </w:rPr>
            </w:pPr>
            <w:r w:rsidDel="00000000" w:rsidR="00000000" w:rsidRPr="00000000">
              <w:rPr>
                <w:sz w:val="20"/>
                <w:szCs w:val="20"/>
                <w:rtl w:val="0"/>
              </w:rPr>
              <w:t xml:space="preserve">Composición de la pieza no. 6 “Noreste”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8"/>
              </w:numPr>
              <w:spacing w:line="240" w:lineRule="auto"/>
              <w:ind w:left="720" w:hanging="360"/>
              <w:rPr>
                <w:sz w:val="20"/>
                <w:szCs w:val="20"/>
              </w:rPr>
            </w:pPr>
            <w:r w:rsidDel="00000000" w:rsidR="00000000" w:rsidRPr="00000000">
              <w:rPr>
                <w:sz w:val="20"/>
                <w:szCs w:val="20"/>
                <w:rtl w:val="0"/>
              </w:rPr>
              <w:t xml:space="preserve">2 compendios de partituras</w:t>
            </w:r>
          </w:p>
          <w:p w:rsidR="00000000" w:rsidDel="00000000" w:rsidP="00000000" w:rsidRDefault="00000000" w:rsidRPr="00000000" w14:paraId="000000CD">
            <w:pPr>
              <w:widowControl w:val="0"/>
              <w:numPr>
                <w:ilvl w:val="0"/>
                <w:numId w:val="8"/>
              </w:numPr>
              <w:spacing w:line="240" w:lineRule="auto"/>
              <w:ind w:left="720" w:hanging="360"/>
              <w:rPr>
                <w:sz w:val="20"/>
                <w:szCs w:val="20"/>
              </w:rPr>
            </w:pPr>
            <w:r w:rsidDel="00000000" w:rsidR="00000000" w:rsidRPr="00000000">
              <w:rPr>
                <w:sz w:val="20"/>
                <w:szCs w:val="20"/>
                <w:rtl w:val="0"/>
              </w:rPr>
              <w:t xml:space="preserve">2 maquetas en formato midi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sz w:val="24"/>
                <w:szCs w:val="24"/>
              </w:rPr>
            </w:pPr>
            <w:r w:rsidDel="00000000" w:rsidR="00000000" w:rsidRPr="00000000">
              <w:rPr>
                <w:b w:val="1"/>
                <w:sz w:val="24"/>
                <w:szCs w:val="24"/>
                <w:rtl w:val="0"/>
              </w:rPr>
              <w:t xml:space="preserve">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9"/>
              </w:numPr>
              <w:spacing w:line="240" w:lineRule="auto"/>
              <w:ind w:left="720" w:hanging="360"/>
              <w:rPr>
                <w:b w:val="1"/>
                <w:sz w:val="20"/>
                <w:szCs w:val="20"/>
              </w:rPr>
            </w:pPr>
            <w:r w:rsidDel="00000000" w:rsidR="00000000" w:rsidRPr="00000000">
              <w:rPr>
                <w:b w:val="1"/>
                <w:sz w:val="20"/>
                <w:szCs w:val="20"/>
                <w:rtl w:val="0"/>
              </w:rPr>
              <w:t xml:space="preserve">Participación 3er encuentro</w:t>
            </w:r>
          </w:p>
          <w:p w:rsidR="00000000" w:rsidDel="00000000" w:rsidP="00000000" w:rsidRDefault="00000000" w:rsidRPr="00000000" w14:paraId="000000D0">
            <w:pPr>
              <w:widowControl w:val="0"/>
              <w:numPr>
                <w:ilvl w:val="0"/>
                <w:numId w:val="9"/>
              </w:numPr>
              <w:spacing w:line="240" w:lineRule="auto"/>
              <w:ind w:left="720" w:hanging="360"/>
              <w:rPr>
                <w:sz w:val="20"/>
                <w:szCs w:val="20"/>
              </w:rPr>
            </w:pPr>
            <w:r w:rsidDel="00000000" w:rsidR="00000000" w:rsidRPr="00000000">
              <w:rPr>
                <w:sz w:val="20"/>
                <w:szCs w:val="20"/>
                <w:rtl w:val="0"/>
              </w:rPr>
              <w:t xml:space="preserve">Grabación de composición 5 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11"/>
              </w:numPr>
              <w:spacing w:line="240" w:lineRule="auto"/>
              <w:ind w:left="720" w:hanging="360"/>
              <w:rPr>
                <w:sz w:val="20"/>
                <w:szCs w:val="20"/>
              </w:rPr>
            </w:pPr>
            <w:r w:rsidDel="00000000" w:rsidR="00000000" w:rsidRPr="00000000">
              <w:rPr>
                <w:sz w:val="20"/>
                <w:szCs w:val="20"/>
                <w:rtl w:val="0"/>
              </w:rPr>
              <w:t xml:space="preserve">2 pistas de audio con las piezas grabadas</w:t>
            </w:r>
          </w:p>
        </w:tc>
      </w:tr>
    </w:tbl>
    <w:p w:rsidR="00000000" w:rsidDel="00000000" w:rsidP="00000000" w:rsidRDefault="00000000" w:rsidRPr="00000000" w14:paraId="000000D2">
      <w:pPr>
        <w:rPr/>
      </w:pPr>
      <w:r w:rsidDel="00000000" w:rsidR="00000000" w:rsidRPr="00000000">
        <w:rPr>
          <w:rtl w:val="0"/>
        </w:rPr>
      </w:r>
    </w:p>
    <w:sectPr>
      <w:pgSz w:h="15840" w:w="12240"/>
      <w:pgMar w:bottom="283.46456692913387" w:top="283.4645669291338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