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CF" w:rsidRPr="00B84FE2" w:rsidRDefault="00A96CE9">
      <w:pPr>
        <w:pStyle w:val="Ttulo1"/>
        <w:rPr>
          <w:lang w:val="es-MX"/>
        </w:rPr>
      </w:pPr>
      <w:r w:rsidRPr="00B84FE2">
        <w:rPr>
          <w:lang w:val="es-MX"/>
        </w:rPr>
        <w:t>Resumen del Proyecto</w:t>
      </w:r>
    </w:p>
    <w:p w:rsidR="00646DCF" w:rsidRPr="00B84FE2" w:rsidRDefault="00A96CE9">
      <w:pPr>
        <w:pStyle w:val="Ttulo2"/>
        <w:rPr>
          <w:lang w:val="es-MX"/>
        </w:rPr>
      </w:pPr>
      <w:r w:rsidRPr="00B84FE2">
        <w:rPr>
          <w:lang w:val="es-MX"/>
        </w:rPr>
        <w:t>Nombre corto: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>El renacer del venado y el coyote</w:t>
      </w:r>
    </w:p>
    <w:p w:rsidR="00646DCF" w:rsidRPr="00B84FE2" w:rsidRDefault="00A96CE9">
      <w:pPr>
        <w:pStyle w:val="Ttulo2"/>
        <w:rPr>
          <w:lang w:val="es-MX"/>
        </w:rPr>
      </w:pPr>
      <w:r w:rsidRPr="00B84FE2">
        <w:rPr>
          <w:lang w:val="es-MX"/>
        </w:rPr>
        <w:t>Descripción puntual, clara y corta: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 xml:space="preserve">Proyecto de revitalización de la música tradicional mazahua de Santa Ana </w:t>
      </w:r>
      <w:proofErr w:type="spellStart"/>
      <w:r w:rsidRPr="00B84FE2">
        <w:rPr>
          <w:lang w:val="es-MX"/>
        </w:rPr>
        <w:t>Nichi</w:t>
      </w:r>
      <w:proofErr w:type="spellEnd"/>
      <w:r w:rsidRPr="00B84FE2">
        <w:rPr>
          <w:lang w:val="es-MX"/>
        </w:rPr>
        <w:t xml:space="preserve"> mediante talleres, eventos culturales y producción de materiales </w:t>
      </w:r>
      <w:r w:rsidRPr="00B84FE2">
        <w:rPr>
          <w:lang w:val="es-MX"/>
        </w:rPr>
        <w:t>educativos y audiovisuales, con el fin de fortalecer el relevo generacional, la identidad comunitaria y la transmisión del conocimiento musical.</w:t>
      </w:r>
    </w:p>
    <w:p w:rsidR="00646DCF" w:rsidRPr="00B84FE2" w:rsidRDefault="00A96CE9">
      <w:pPr>
        <w:pStyle w:val="Ttulo2"/>
        <w:rPr>
          <w:lang w:val="es-MX"/>
        </w:rPr>
      </w:pPr>
      <w:r w:rsidRPr="00B84FE2">
        <w:rPr>
          <w:lang w:val="es-MX"/>
        </w:rPr>
        <w:t>Justificación: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 xml:space="preserve">La migración y la aculturación han reducido el número de músicos tradicionales en Santa Ana </w:t>
      </w:r>
      <w:proofErr w:type="spellStart"/>
      <w:r w:rsidRPr="00B84FE2">
        <w:rPr>
          <w:lang w:val="es-MX"/>
        </w:rPr>
        <w:t>Nich</w:t>
      </w:r>
      <w:r w:rsidRPr="00B84FE2">
        <w:rPr>
          <w:lang w:val="es-MX"/>
        </w:rPr>
        <w:t>i</w:t>
      </w:r>
      <w:proofErr w:type="spellEnd"/>
      <w:r w:rsidRPr="00B84FE2">
        <w:rPr>
          <w:lang w:val="es-MX"/>
        </w:rPr>
        <w:t>, poniendo en riesgo la continuidad de su música. La falta de espacios de enseñanza y difusión ha generado un alejamiento de los jóvenes de estas expresiones. Este proyecto busca restaurar la conexión intergeneracional y preservar este patrimonio inmateri</w:t>
      </w:r>
      <w:r w:rsidRPr="00B84FE2">
        <w:rPr>
          <w:lang w:val="es-MX"/>
        </w:rPr>
        <w:t>al.</w:t>
      </w:r>
    </w:p>
    <w:p w:rsidR="00646DCF" w:rsidRPr="00B84FE2" w:rsidRDefault="00A96CE9">
      <w:pPr>
        <w:pStyle w:val="Ttulo2"/>
        <w:rPr>
          <w:lang w:val="es-MX"/>
        </w:rPr>
      </w:pPr>
      <w:r w:rsidRPr="00B84FE2">
        <w:rPr>
          <w:lang w:val="es-MX"/>
        </w:rPr>
        <w:t>Objetivos: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>- Incentivar el relevo generacional de la música tradicional.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>- Atraer a jóvenes al aprendizaje y ejecución de la música mazahua.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>- Aumentar la exposición y reconocimiento de la música tradicional.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>- Promover la enseñanza de la música tradic</w:t>
      </w:r>
      <w:r w:rsidRPr="00B84FE2">
        <w:rPr>
          <w:lang w:val="es-MX"/>
        </w:rPr>
        <w:t>ional en todas las generaciones.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>- Dar visibilidad a los músicos tradicionales mediante eventos y registros.</w:t>
      </w:r>
    </w:p>
    <w:p w:rsidR="00646DCF" w:rsidRPr="00B84FE2" w:rsidRDefault="00A96CE9">
      <w:pPr>
        <w:pStyle w:val="Ttulo2"/>
        <w:rPr>
          <w:lang w:val="es-MX"/>
        </w:rPr>
      </w:pPr>
      <w:r w:rsidRPr="00B84FE2">
        <w:rPr>
          <w:lang w:val="es-MX"/>
        </w:rPr>
        <w:t>Metas numéricas: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>- 3 talleres mensuales.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>- 4 charlas culturales anuales.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>- 50 materiales educativos diseñados y distribuidos.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>- 2 eventos culturale</w:t>
      </w:r>
      <w:r w:rsidRPr="00B84FE2">
        <w:rPr>
          <w:lang w:val="es-MX"/>
        </w:rPr>
        <w:t>s anuales con 100 asistentes cada uno.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>- 3 contenidos audiovisuales con 1,000 reproducciones acumuladas.</w:t>
      </w:r>
    </w:p>
    <w:p w:rsidR="00646DCF" w:rsidRPr="00B84FE2" w:rsidRDefault="00A96CE9">
      <w:pPr>
        <w:rPr>
          <w:lang w:val="es-MX"/>
        </w:rPr>
      </w:pPr>
      <w:r w:rsidRPr="00B84FE2">
        <w:rPr>
          <w:lang w:val="es-MX"/>
        </w:rPr>
        <w:t>- 20 jóvenes participantes en programas intergeneracionales.</w:t>
      </w:r>
    </w:p>
    <w:p w:rsidR="00646DCF" w:rsidRPr="00B84FE2" w:rsidRDefault="00A96CE9">
      <w:pPr>
        <w:pStyle w:val="Ttulo2"/>
        <w:rPr>
          <w:lang w:val="es-MX"/>
        </w:rPr>
      </w:pPr>
      <w:r w:rsidRPr="00B84FE2">
        <w:rPr>
          <w:lang w:val="es-MX"/>
        </w:rPr>
        <w:t>Costo total y distribución por rubros:</w:t>
      </w:r>
    </w:p>
    <w:p w:rsidR="00646DCF" w:rsidRDefault="00A96CE9">
      <w:r>
        <w:t xml:space="preserve">**Total </w:t>
      </w:r>
      <w:proofErr w:type="spellStart"/>
      <w:r>
        <w:t>solic</w:t>
      </w:r>
      <w:bookmarkStart w:id="0" w:name="_GoBack"/>
      <w:bookmarkEnd w:id="0"/>
      <w:r>
        <w:t>itado</w:t>
      </w:r>
      <w:proofErr w:type="spellEnd"/>
      <w:r>
        <w:t>: $128,000 MXN**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6DCF">
        <w:tc>
          <w:tcPr>
            <w:tcW w:w="4320" w:type="dxa"/>
          </w:tcPr>
          <w:p w:rsidR="00646DCF" w:rsidRDefault="00A96CE9">
            <w:r>
              <w:lastRenderedPageBreak/>
              <w:t>Rubro</w:t>
            </w:r>
          </w:p>
        </w:tc>
        <w:tc>
          <w:tcPr>
            <w:tcW w:w="4320" w:type="dxa"/>
          </w:tcPr>
          <w:p w:rsidR="00646DCF" w:rsidRDefault="00A96CE9">
            <w:r>
              <w:t>Monto (MXN</w:t>
            </w:r>
            <w:r>
              <w:t>)</w:t>
            </w:r>
          </w:p>
        </w:tc>
      </w:tr>
      <w:tr w:rsidR="00646DCF">
        <w:tc>
          <w:tcPr>
            <w:tcW w:w="4320" w:type="dxa"/>
          </w:tcPr>
          <w:p w:rsidR="00646DCF" w:rsidRPr="00B84FE2" w:rsidRDefault="00A96CE9">
            <w:pPr>
              <w:rPr>
                <w:lang w:val="es-MX"/>
              </w:rPr>
            </w:pPr>
            <w:r w:rsidRPr="00B84FE2">
              <w:rPr>
                <w:lang w:val="es-MX"/>
              </w:rPr>
              <w:t xml:space="preserve">Honorarios (coordinación, </w:t>
            </w:r>
            <w:proofErr w:type="spellStart"/>
            <w:r w:rsidRPr="00B84FE2">
              <w:rPr>
                <w:lang w:val="es-MX"/>
              </w:rPr>
              <w:t>talleristas</w:t>
            </w:r>
            <w:proofErr w:type="spellEnd"/>
            <w:r w:rsidRPr="00B84FE2">
              <w:rPr>
                <w:lang w:val="es-MX"/>
              </w:rPr>
              <w:t>, músicos, difusión, edición, logística)</w:t>
            </w:r>
          </w:p>
        </w:tc>
        <w:tc>
          <w:tcPr>
            <w:tcW w:w="4320" w:type="dxa"/>
          </w:tcPr>
          <w:p w:rsidR="00646DCF" w:rsidRDefault="00A96CE9">
            <w:r>
              <w:t>$57,000</w:t>
            </w:r>
          </w:p>
        </w:tc>
      </w:tr>
      <w:tr w:rsidR="00646DCF">
        <w:tc>
          <w:tcPr>
            <w:tcW w:w="4320" w:type="dxa"/>
          </w:tcPr>
          <w:p w:rsidR="00646DCF" w:rsidRPr="00B84FE2" w:rsidRDefault="00A96CE9">
            <w:pPr>
              <w:rPr>
                <w:lang w:val="es-MX"/>
              </w:rPr>
            </w:pPr>
            <w:r w:rsidRPr="00B84FE2">
              <w:rPr>
                <w:lang w:val="es-MX"/>
              </w:rPr>
              <w:t>Equipo y materiales (instrumentos, renta de PA, lona, impresión de materiales)</w:t>
            </w:r>
          </w:p>
        </w:tc>
        <w:tc>
          <w:tcPr>
            <w:tcW w:w="4320" w:type="dxa"/>
          </w:tcPr>
          <w:p w:rsidR="00646DCF" w:rsidRDefault="00A96CE9">
            <w:r>
              <w:t>$56,000</w:t>
            </w:r>
          </w:p>
        </w:tc>
      </w:tr>
      <w:tr w:rsidR="00646DCF">
        <w:tc>
          <w:tcPr>
            <w:tcW w:w="4320" w:type="dxa"/>
          </w:tcPr>
          <w:p w:rsidR="00646DCF" w:rsidRPr="00B84FE2" w:rsidRDefault="00A96CE9">
            <w:pPr>
              <w:rPr>
                <w:lang w:val="es-MX"/>
              </w:rPr>
            </w:pPr>
            <w:r w:rsidRPr="00B84FE2">
              <w:rPr>
                <w:lang w:val="es-MX"/>
              </w:rPr>
              <w:t xml:space="preserve">Viáticos (traslado de </w:t>
            </w:r>
            <w:proofErr w:type="spellStart"/>
            <w:r w:rsidRPr="00B84FE2">
              <w:rPr>
                <w:lang w:val="es-MX"/>
              </w:rPr>
              <w:t>talleristas</w:t>
            </w:r>
            <w:proofErr w:type="spellEnd"/>
            <w:r w:rsidRPr="00B84FE2">
              <w:rPr>
                <w:lang w:val="es-MX"/>
              </w:rPr>
              <w:t xml:space="preserve"> y equipo técnico)</w:t>
            </w:r>
          </w:p>
        </w:tc>
        <w:tc>
          <w:tcPr>
            <w:tcW w:w="4320" w:type="dxa"/>
          </w:tcPr>
          <w:p w:rsidR="00646DCF" w:rsidRDefault="00A96CE9">
            <w:r>
              <w:t>$15,000</w:t>
            </w:r>
          </w:p>
        </w:tc>
      </w:tr>
    </w:tbl>
    <w:p w:rsidR="00646DCF" w:rsidRDefault="00646DCF"/>
    <w:sectPr w:rsidR="00646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6DCF"/>
    <w:rsid w:val="00A96CE9"/>
    <w:rsid w:val="00AA1D8D"/>
    <w:rsid w:val="00B47730"/>
    <w:rsid w:val="00B84F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2F4A4-8FA2-434E-8954-1F3EBC59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Allan Zepeda Ibarra</cp:lastModifiedBy>
  <cp:revision>3</cp:revision>
  <cp:lastPrinted>2025-02-10T05:17:00Z</cp:lastPrinted>
  <dcterms:created xsi:type="dcterms:W3CDTF">2013-12-23T23:15:00Z</dcterms:created>
  <dcterms:modified xsi:type="dcterms:W3CDTF">2025-02-10T06:51:00Z</dcterms:modified>
</cp:coreProperties>
</file>