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Toro Rabón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Son de Tarima de Tixtla, Guerrero es un género musical relativamente nuevo dentro de la música tradicional mexicana. No obstante, posee una identidad muy sólida que se marca en sus estilos sonoros. Por ejemplo: en sones grandes como "El Toro Rabón", cuya estructura presenta reminiscencias de la música que llegó de España y, en algunos momentos, puede incluir un tinte asiático. Después de convivir con un grupo de músicos turcos, hemos encontrado de forma más clara dichas influencias y hemos decidimos incluirlas en esta versión.</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Orquídea</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región cultural y geográfica que se extiende por más estados de la República Mexicana es la Huasteca. Este mágico lugar ofrece una enorme variedad proyecciones culturales, pero la expresión que la une e identifica es el huapango. Este estilo musical se desenvuelve en diferentes lenguas originarias y en diversos formatos musicales que le otorgan muchos matices. En esta pieza presentamos tres de esos formatos; el primero es el clásico trío huasteco: violín, jarana y huapanguera; posteriormente el trío moderno que primero se conformó con guitarra sexta y después con bajo eléctrico; y por último el formato de banda huasteca, único en su tipo.  </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vivir se aprende viviendo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Como agrupación, además de promover y preservar las diferentes músicas tradicionales de nuestro país, hemos tenido la inquietud de generar composiciones propias con las cadencias y acordes que hemos aprendido con el paso de los años. Es el caso de “A vivir se aprende viviendo”; un tema que basa su rítmica en el son huasteco pero que explora más allá, añadiendo a la mezcla de sonidos algunos instrumentos como el acordeón, el saxofón y el arpa jarocha. El título y su lírica hacen alusión a las segundas oportunidades (o terceras, o cuartas) que nos regala la vida, pero que sobre todo, se aprovechan y se valoran con el paso de los años.</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 Gallo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son Jarocho moderno, tiene muchas caras y estilos regionales que lo hacen culturalmente rico. Su formato de fandango, donde prácticamente cualquier persona puede participar ya sea tocando o bailando, lo ha hecho un género tan popular que en la actualidad ya se ha replicado en muchos países del mundo. La característica principal de este género es el complejo contrapunto entre los instrumentos melódicos que siempre son acompañados por la jarana jarocha. Por otro lado, se encuentran las estructuras poéticas que describen situaciones cotidianas y metáforas de la vida a través de la naturaleza. Todo en conjunto es una herencia del barroco popular español que se perpetuó en Veracruz y que adquirió identidad propia.</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Yo quiero prieta</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música de Nuevo León, ubicado en el noreste mexicano, tiene como rasgos principales los elementos europeos que se combinaron con los ya existentes en dicha región. A lo largo del tiempo, los géneros norestenses se han tocado con diferentes instrumentaciones que van desde trombones y tubas, pasando por las maderas como clarinetes, saxofones y flautas, hasta instrumentos de cuerdas como violín, bajo eléctrico, bajosexto y arpa. En esta ocasión reunimos una instrumentación mixta recordando el conjunto típico norestense de bajosexto, acordeón, saxofón y tarola. Además de que incluimos la flauta como lo hicieron los montañeses del Álamo. Así mismo, es un homenaje a quien nos enseñó la riqueza de esta música, el entrañable y tan querido “Pepe Charango”: José Garza Santos. Para ti y toda tu raza, con todo el cariño y respeto de estos güercos.</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Tiripetío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zona lacustre de Michoacán, además de tener el poético lago de Janitzio como paisaje y las hermosas ofrendas de muerto, es el lugar donde viven los Purépechas, pueblo ancestral que ha evolucionado y que ha adaptado de buena forma las costumbres que llegan a sus tierras. La pirekua y el abajeño son resultado de este mestizaje y del sincretismo que se dio con los conquistadores ibéricos. En particular, el abajeño que aquí presentamos lo escuchamos en manos de un grupo purépecha que se encontraba trabajando en la Plaza Pública de Pátzcuaro, Michoacán. Ellos nos platicaron de viva voz que es una composición nueva, cuyo título "Tiripetío" significa “Lugar de Oro” en lengua purépecha y que también da nombre al pueblo donde se estableció la primera universidad de América.</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Madrugada</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música que se ha vuelto icónica de la nación mexicana es la música de mariachi. Muchos afirman que es originaria del estado de Jalisco; aunque, realmente, la zona del mariachi se extiende a otros estados. El conjunto antiguo de mariachi consta de violines como sección melódica, vihuela, guitarra de golpe y guitarra sexta como sección armónica y guitarrón o tololoche como sección de bajos. A pesar de que en ocasiones se incluía el arpa para hacer melodía, acompañamiento y bajos, ya no es tan frecuente verla en los mariachis (al menos no en los del estilo de Jalisco). La presencia de la trompeta en estos conjuntos es relativamente nueva, por lo que hemos decidido no incluirla en este tema para poder mantener el formato antiguo.</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Malagueña de Juquila</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 malagueñas en México, se consideran un género compartido; ya que la podemos encontrar en diferentes formatos e instrumentaciones a lo largo de todo el país. Una característica muy clara de este género es la tonalidad menor y la línea melódica que, si bien, no conserva la misma secuencia armónica ni el mismo giro melódico en todas las versiones, si evoca en todos sus casos a la música andaluza e, incluso, a la música árabe. En Juquila, los formatos musicales consisten en bandas con mezcla de cuerdas y metales; incluyendo violines, guitarras, contrabajo, saxofón, tarola y plato; con lo cual se obtiene una sonoridad única dentro del multifacético Estado de Oaxaca.</w:t>
      </w:r>
    </w:p>
    <w:p>
      <w:pPr>
        <w:spacing w:before="0" w:after="20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 Diablo</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conjuntos de la Tierra Caliente de Guerrero son probablemente los que albergan el más fino y complejo estilo de violín dentro de los géneros tradicionales de México. Según el texto </w:t>
      </w:r>
      <w:r>
        <w:rPr>
          <w:rFonts w:ascii="Times New Roman" w:hAnsi="Times New Roman" w:cs="Times New Roman" w:eastAsia="Times New Roman"/>
          <w:i/>
          <w:color w:val="auto"/>
          <w:spacing w:val="0"/>
          <w:position w:val="0"/>
          <w:sz w:val="24"/>
          <w:shd w:fill="auto" w:val="clear"/>
        </w:rPr>
        <w:t xml:space="preserve">Arpa Grande y Arpa Jarabera</w:t>
      </w:r>
      <w:r>
        <w:rPr>
          <w:rFonts w:ascii="Times New Roman" w:hAnsi="Times New Roman" w:cs="Times New Roman" w:eastAsia="Times New Roman"/>
          <w:color w:val="auto"/>
          <w:spacing w:val="0"/>
          <w:position w:val="0"/>
          <w:sz w:val="24"/>
          <w:shd w:fill="auto" w:val="clear"/>
        </w:rPr>
        <w:t xml:space="preserve"> del Dr. Jorge Amós Martínez, históricamente existe un período de tiempo en el cual, en dicha región se tocaba con arpa y con otros instrumentos de cuerda como el cello. Con base en esta idea, ofrecemos este arreglo cuya estructura es el típico conjunto calentano compuesto de tamborita, violín y guitarra pero además ampliamos el ensamble con guitarra séptima mexicana, viola, cello, contrabajo y arpa; logrando con esto una reinterpretación basada en los instrumentos antiguos del género.</w:t>
      </w: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