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 Vivir Se Aprende Viviendo. Ernesto Méndez.</w:t>
      </w:r>
    </w:p>
    <w:p w:rsidR="00000000" w:rsidDel="00000000" w:rsidP="00000000" w:rsidRDefault="00000000" w:rsidRPr="00000000" w14:paraId="00000002">
      <w:pPr>
        <w:rPr/>
      </w:pPr>
      <w:r w:rsidDel="00000000" w:rsidR="00000000" w:rsidRPr="00000000">
        <w:rPr>
          <w:rtl w:val="0"/>
        </w:rPr>
        <w:t xml:space="preserve">Pieza original.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 nuestro primer material, compartimos esta versión del tema que nos recuerda que las segundas oportunidades y aprender de los errores también es humano. Rectificar y seguir viviendo, es el mensaje que Ernesto “Neto” Méndez imprimió en esta melodía dedicada a todo aquel que no sepa terminar con el pasado. En esta ocasión, presentamos una variación armónica empleando una Quinta Huapanguera; instrumento característico de estados como Querétaro, San Luis Potosí, Tamaulipas, Veracruz e Hidalgo.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Jarabe Nayarita. Dominio Público.</w:t>
      </w:r>
    </w:p>
    <w:p w:rsidR="00000000" w:rsidDel="00000000" w:rsidP="00000000" w:rsidRDefault="00000000" w:rsidRPr="00000000" w14:paraId="00000008">
      <w:pPr>
        <w:rPr/>
      </w:pPr>
      <w:r w:rsidDel="00000000" w:rsidR="00000000" w:rsidRPr="00000000">
        <w:rPr>
          <w:rtl w:val="0"/>
        </w:rPr>
        <w:t xml:space="preserve">Jarabe.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Uno de los géneros más interesantes y complicados que existen en México es el Jarabe, esta forma musical donde se encadenan sones pasodobles polkas y demás piezas representa la cúspide del entendimiento de la música, ya que se requiere tener un amplio conocimiento del repertorio regional para poder hacer un buen jarabe, en este género se requiere mucha improvisación pero algunos jarabes se han popularizado tanto que se convirtieron en piezas fijas que se tocan siempre igual y uno de los más bonitos por sus giros melódicos es el jarabe nayarita que es usualmente interpretado por los que llaman mariachis Coras.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Limoncito. Dominio Público.</w:t>
      </w:r>
    </w:p>
    <w:p w:rsidR="00000000" w:rsidDel="00000000" w:rsidP="00000000" w:rsidRDefault="00000000" w:rsidRPr="00000000" w14:paraId="0000000D">
      <w:pPr>
        <w:rPr/>
      </w:pPr>
      <w:r w:rsidDel="00000000" w:rsidR="00000000" w:rsidRPr="00000000">
        <w:rPr>
          <w:rtl w:val="0"/>
        </w:rPr>
        <w:t xml:space="preserve">Son de mariachi antiguo.</w:t>
      </w:r>
    </w:p>
    <w:p w:rsidR="00000000" w:rsidDel="00000000" w:rsidP="00000000" w:rsidRDefault="00000000" w:rsidRPr="00000000" w14:paraId="0000000E">
      <w:pPr>
        <w:rPr/>
      </w:pPr>
      <w:r w:rsidDel="00000000" w:rsidR="00000000" w:rsidRPr="00000000">
        <w:rPr>
          <w:rFonts w:ascii="Roboto" w:cs="Roboto" w:eastAsia="Roboto" w:hAnsi="Roboto"/>
          <w:sz w:val="27"/>
          <w:szCs w:val="27"/>
          <w:highlight w:val="white"/>
          <w:rtl w:val="0"/>
        </w:rPr>
        <w:t xml:space="preserve">Este son lo conocimos ejecutado por el cuarteto </w:t>
      </w:r>
      <w:r w:rsidDel="00000000" w:rsidR="00000000" w:rsidRPr="00000000">
        <w:rPr>
          <w:rFonts w:ascii="Roboto" w:cs="Roboto" w:eastAsia="Roboto" w:hAnsi="Roboto"/>
          <w:sz w:val="27"/>
          <w:szCs w:val="27"/>
          <w:rtl w:val="0"/>
        </w:rPr>
        <w:t xml:space="preserve">coculense</w:t>
      </w:r>
      <w:r w:rsidDel="00000000" w:rsidR="00000000" w:rsidRPr="00000000">
        <w:rPr>
          <w:rFonts w:ascii="Roboto" w:cs="Roboto" w:eastAsia="Roboto" w:hAnsi="Roboto"/>
          <w:sz w:val="27"/>
          <w:szCs w:val="27"/>
          <w:highlight w:val="white"/>
          <w:rtl w:val="0"/>
        </w:rPr>
        <w:t xml:space="preserve"> en un fonograma que data de 1908, este fonograma fue rescatado y restaurado en el Centro Nacional de Investigación, Documentación e Información Musical. En ese fonograma se aprecia ya el sonido del mariachi aunque lamentablemente por la tecnología existente en la época y el paso del tiempo, no se pudo recuperar el sonido del </w:t>
      </w:r>
      <w:r w:rsidDel="00000000" w:rsidR="00000000" w:rsidRPr="00000000">
        <w:rPr>
          <w:rFonts w:ascii="Roboto" w:cs="Roboto" w:eastAsia="Roboto" w:hAnsi="Roboto"/>
          <w:sz w:val="27"/>
          <w:szCs w:val="27"/>
          <w:rtl w:val="0"/>
        </w:rPr>
        <w:t xml:space="preserve">guitarrón</w:t>
      </w:r>
      <w:r w:rsidDel="00000000" w:rsidR="00000000" w:rsidRPr="00000000">
        <w:rPr>
          <w:rFonts w:ascii="Roboto" w:cs="Roboto" w:eastAsia="Roboto" w:hAnsi="Roboto"/>
          <w:sz w:val="27"/>
          <w:szCs w:val="27"/>
          <w:highlight w:val="white"/>
          <w:rtl w:val="0"/>
        </w:rPr>
        <w:t xml:space="preserve">. Tomando influencia de otras grabaciones del mismo son les traemos </w:t>
      </w:r>
      <w:r w:rsidDel="00000000" w:rsidR="00000000" w:rsidRPr="00000000">
        <w:rPr>
          <w:rFonts w:ascii="Roboto" w:cs="Roboto" w:eastAsia="Roboto" w:hAnsi="Roboto"/>
          <w:sz w:val="27"/>
          <w:szCs w:val="27"/>
          <w:rtl w:val="0"/>
        </w:rPr>
        <w:t xml:space="preserve">este son</w:t>
      </w:r>
      <w:r w:rsidDel="00000000" w:rsidR="00000000" w:rsidRPr="00000000">
        <w:rPr>
          <w:rFonts w:ascii="Roboto" w:cs="Roboto" w:eastAsia="Roboto" w:hAnsi="Roboto"/>
          <w:sz w:val="27"/>
          <w:szCs w:val="27"/>
          <w:highlight w:val="white"/>
          <w:rtl w:val="0"/>
        </w:rPr>
        <w:t xml:space="preserve"> de mariachi antiguo.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La Malagueña de Juquila. Dominio Público.</w:t>
      </w:r>
    </w:p>
    <w:p w:rsidR="00000000" w:rsidDel="00000000" w:rsidP="00000000" w:rsidRDefault="00000000" w:rsidRPr="00000000" w14:paraId="00000012">
      <w:pPr>
        <w:rPr/>
      </w:pPr>
      <w:r w:rsidDel="00000000" w:rsidR="00000000" w:rsidRPr="00000000">
        <w:rPr>
          <w:rtl w:val="0"/>
        </w:rPr>
        <w:t xml:space="preserve">Chilena.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Oaxaca y sus múltiples sonidos, nos evocan a músicas variadas y, en la mayoría de los casos, nos recuerdan la importancia de los instrumentos de alientos para este bello estado. Cómo ya lo hemos compartido anteriormente, La Malagueña de Juquila es una más de las variantes de este género que encontramos a lo largo de nuestro México, mostrando la versatilidad entre los instrumentos de aliento, mezclados guitarras, contrabajo y las percusiones características de las chilenas oaxaqueñas y guerrerenses.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Male Severiana / Tiripetío. Dominio Público.</w:t>
      </w:r>
    </w:p>
    <w:p w:rsidR="00000000" w:rsidDel="00000000" w:rsidP="00000000" w:rsidRDefault="00000000" w:rsidRPr="00000000" w14:paraId="00000017">
      <w:pPr>
        <w:rPr/>
      </w:pPr>
      <w:r w:rsidDel="00000000" w:rsidR="00000000" w:rsidRPr="00000000">
        <w:rPr>
          <w:rtl w:val="0"/>
        </w:rPr>
        <w:t xml:space="preserve">Pirekua / Son Abajeño.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1c1e21"/>
          <w:sz w:val="21"/>
          <w:szCs w:val="21"/>
          <w:highlight w:val="white"/>
          <w:rtl w:val="0"/>
        </w:rPr>
        <w:t xml:space="preserve">¿Cómo expresar con sonidos lo que normalmente describimos con atributos visuales como colores, formas, tamaños, etc? Componer una canción de un lugar es uno de los más grandes retos para los compositores, sin embargo, se hace!!!  Aquí una muestra: "Tiripetío" dedicado a un pueblo del mismo nombre en el estado de Michoacán de Ocampo, México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El Toro Rabón. Dominio Público.</w:t>
      </w:r>
    </w:p>
    <w:p w:rsidR="00000000" w:rsidDel="00000000" w:rsidP="00000000" w:rsidRDefault="00000000" w:rsidRPr="00000000" w14:paraId="00000020">
      <w:pPr>
        <w:rPr/>
      </w:pPr>
      <w:r w:rsidDel="00000000" w:rsidR="00000000" w:rsidRPr="00000000">
        <w:rPr>
          <w:rtl w:val="0"/>
        </w:rPr>
        <w:t xml:space="preserve">Son de Tarima.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 el paso de los años, hemos sido testigos del incremento de músicos interesados por el Son de Tarima de Tixtla, Guerrero. El contexto actual con grupos dedicados al rescate y difusión del mismo, permiten que éste se mantenga en el imaginario colectivo y en repertorios de músicos enfocados a la tradición sonora no solo de Guerrero, sino de todo el país. Este Toro Rabón al estilo Sonalli, es un homenaje a todos aquellos que siguen haciendo sonar este género en los eventos de la Ciudad de México y en todo el país.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