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lang w:val="en-US" w:eastAsia="en-US"/>
        </w:rPr>
        <w:id w:val="1106316240"/>
        <w:docPartObj>
          <w:docPartGallery w:val="Cover Pages"/>
          <w:docPartUnique/>
        </w:docPartObj>
      </w:sdtPr>
      <w:sdtEndPr>
        <w:rPr>
          <w:rFonts w:eastAsiaTheme="minorEastAsia"/>
          <w:b/>
          <w:sz w:val="24"/>
          <w:lang w:eastAsia="es-MX"/>
        </w:rPr>
      </w:sdtEndPr>
      <w:sdtContent>
        <w:bookmarkStart w:id="0" w:name="_GoBack" w:displacedByCustomXml="prev"/>
        <w:bookmarkEnd w:id="0" w:displacedByCustomXml="prev"/>
        <w:p w:rsidR="00FE78BC" w:rsidRPr="009A2D8F" w:rsidRDefault="00FE78BC" w:rsidP="009A2D8F">
          <w:pPr>
            <w:pStyle w:val="Sinespaciado"/>
            <w:rPr>
              <w:lang w:val="en-US"/>
            </w:rPr>
          </w:pPr>
          <w:r w:rsidRPr="0042405E">
            <w:rPr>
              <w:noProof/>
            </w:rPr>
            <mc:AlternateContent>
              <mc:Choice Requires="wps">
                <w:drawing>
                  <wp:anchor distT="0" distB="0" distL="114300" distR="114300" simplePos="0" relativeHeight="251661312" behindDoc="0" locked="0" layoutInCell="1" allowOverlap="1" wp14:anchorId="51BC54EF" wp14:editId="4113291E">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Cuadro de texto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E78BC" w:rsidRPr="0042405E" w:rsidRDefault="00FE78BC">
                                <w:pPr>
                                  <w:pStyle w:val="Sinespaciado"/>
                                  <w:rPr>
                                    <w:rFonts w:ascii="Times New Roman" w:hAnsi="Times New Roman" w:cs="Times New Roman"/>
                                    <w:color w:val="595959" w:themeColor="text1" w:themeTint="A6"/>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51BC54EF" id="_x0000_t202" coordsize="21600,21600" o:spt="202" path="m,l,21600r21600,l21600,xe">
                    <v:stroke joinstyle="miter"/>
                    <v:path gradientshapeok="t" o:connecttype="rect"/>
                  </v:shapetype>
                  <v:shape id="Cuadro de texto 32" o:spid="_x0000_s1026"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" filled="f" stroked="f" strokeweight=".5pt">
                    <v:textbox style="mso-fit-shape-to-text:t" inset="0,0,0,0">
                      <w:txbxContent>
                        <w:p w:rsidR="00FE78BC" w:rsidRPr="0042405E" w:rsidRDefault="00FE78BC">
                          <w:pPr>
                            <w:pStyle w:val="Sinespaciado"/>
                            <w:rPr>
                              <w:rFonts w:ascii="Times New Roman" w:hAnsi="Times New Roman" w:cs="Times New Roman"/>
                              <w:color w:val="595959" w:themeColor="text1" w:themeTint="A6"/>
                            </w:rPr>
                          </w:pPr>
                        </w:p>
                      </w:txbxContent>
                    </v:textbox>
                    <w10:wrap anchorx="page" anchory="page"/>
                  </v:shape>
                </w:pict>
              </mc:Fallback>
            </mc:AlternateContent>
          </w:r>
          <w:r w:rsidRPr="0042405E">
            <w:rPr>
              <w:noProof/>
            </w:rPr>
            <mc:AlternateContent>
              <mc:Choice Requires="wps">
                <w:drawing>
                  <wp:anchor distT="0" distB="0" distL="114300" distR="114300" simplePos="0" relativeHeight="251660288" behindDoc="0" locked="0" layoutInCell="1" allowOverlap="1" wp14:anchorId="4EBA204C" wp14:editId="5575F294">
                    <wp:simplePos x="0" y="0"/>
                    <wp:positionH relativeFrom="margin">
                      <wp:posOffset>882015</wp:posOffset>
                    </wp:positionH>
                    <wp:positionV relativeFrom="page">
                      <wp:posOffset>4295775</wp:posOffset>
                    </wp:positionV>
                    <wp:extent cx="4419600" cy="1114425"/>
                    <wp:effectExtent l="0" t="0" r="0" b="9525"/>
                    <wp:wrapNone/>
                    <wp:docPr id="1" name="Cuadro de texto 1"/>
                    <wp:cNvGraphicFramePr/>
                    <a:graphic xmlns:a="http://schemas.openxmlformats.org/drawingml/2006/main">
                      <a:graphicData uri="http://schemas.microsoft.com/office/word/2010/wordprocessingShape">
                        <wps:wsp>
                          <wps:cNvSpPr txBox="1"/>
                          <wps:spPr>
                            <a:xfrm>
                              <a:off x="0" y="0"/>
                              <a:ext cx="4419600" cy="11144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E78BC" w:rsidRPr="0042405E" w:rsidRDefault="00FE78BC" w:rsidP="00FE78BC">
                                <w:pPr>
                                  <w:spacing w:before="120"/>
                                  <w:jc w:val="center"/>
                                  <w:rPr>
                                    <w:rFonts w:ascii="Times New Roman" w:hAnsi="Times New Roman" w:cs="Times New Roman"/>
                                    <w:color w:val="404040" w:themeColor="text1" w:themeTint="BF"/>
                                    <w:sz w:val="32"/>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4EBA204C" id="Cuadro de texto 1" o:spid="_x0000_s1027" type="#_x0000_t202" style="position:absolute;margin-left:69.45pt;margin-top:338.25pt;width:348pt;height:87.7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" filled="f" stroked="f" strokeweight=".5pt">
                    <v:textbox inset="0,0,0,0">
                      <w:txbxContent>
                        <w:p w:rsidR="00FE78BC" w:rsidRPr="0042405E" w:rsidRDefault="00FE78BC" w:rsidP="00FE78BC">
                          <w:pPr>
                            <w:spacing w:before="120"/>
                            <w:jc w:val="center"/>
                            <w:rPr>
                              <w:rFonts w:ascii="Times New Roman" w:hAnsi="Times New Roman" w:cs="Times New Roman"/>
                              <w:color w:val="404040" w:themeColor="text1" w:themeTint="BF"/>
                              <w:sz w:val="32"/>
                            </w:rPr>
                          </w:pPr>
                        </w:p>
                      </w:txbxContent>
                    </v:textbox>
                    <w10:wrap anchorx="margin" anchory="page"/>
                  </v:shape>
                </w:pict>
              </mc:Fallback>
            </mc:AlternateContent>
          </w:r>
        </w:p>
      </w:sdtContent>
    </w:sdt>
    <w:p w:rsidR="00CD21DF" w:rsidRPr="0042405E" w:rsidRDefault="00CD21DF" w:rsidP="00CD21DF">
      <w:pPr>
        <w:pStyle w:val="Subttulo"/>
        <w:rPr>
          <w:rFonts w:ascii="Times New Roman" w:hAnsi="Times New Roman" w:cs="Times New Roman"/>
          <w:b/>
          <w:lang w:val="en-US"/>
        </w:rPr>
      </w:pPr>
      <w:r w:rsidRPr="0042405E">
        <w:rPr>
          <w:rFonts w:ascii="Times New Roman" w:hAnsi="Times New Roman" w:cs="Times New Roman"/>
          <w:b/>
          <w:lang w:val="en-US"/>
        </w:rPr>
        <w:t>3.2 Solving ax + by = d</w:t>
      </w:r>
    </w:p>
    <w:p w:rsidR="00CD21DF" w:rsidRPr="0042405E" w:rsidRDefault="00CD21DF" w:rsidP="004F4AF2">
      <w:pPr>
        <w:jc w:val="both"/>
        <w:rPr>
          <w:rFonts w:ascii="Times New Roman" w:hAnsi="Times New Roman" w:cs="Times New Roman"/>
          <w:lang w:val="en-US"/>
        </w:rPr>
      </w:pPr>
      <w:r w:rsidRPr="0042405E">
        <w:rPr>
          <w:rFonts w:ascii="Times New Roman" w:hAnsi="Times New Roman" w:cs="Times New Roman"/>
          <w:lang w:val="en-US"/>
        </w:rPr>
        <w:t>We did not use the quotients in the Euclidean algorithm. Here is how we can use them. A very basic fact, proved in the last section, is that, given integers a and b, there are integers x and y such that:</w:t>
      </w:r>
    </w:p>
    <w:p w:rsidR="00CD21DF" w:rsidRPr="0042405E" w:rsidRDefault="00CD21DF" w:rsidP="00601ADD">
      <w:pPr>
        <w:rPr>
          <w:rFonts w:ascii="Times New Roman" w:eastAsiaTheme="minorEastAsia" w:hAnsi="Times New Roman" w:cs="Times New Roman"/>
          <w:lang w:val="en-US"/>
        </w:rPr>
      </w:pPr>
      <m:oMathPara>
        <m:oMath>
          <m:r>
            <m:rPr>
              <m:sty m:val="p"/>
            </m:rPr>
            <w:rPr>
              <w:rFonts w:ascii="Cambria Math" w:hAnsi="Cambria Math" w:cs="Times New Roman"/>
              <w:lang w:val="en-US"/>
            </w:rPr>
            <m:t>ax + by = gcd(a, b)</m:t>
          </m:r>
        </m:oMath>
      </m:oMathPara>
    </w:p>
    <w:p w:rsidR="00CD21DF" w:rsidRPr="0042405E" w:rsidRDefault="00CD21DF" w:rsidP="004F4AF2">
      <w:pPr>
        <w:jc w:val="both"/>
        <w:rPr>
          <w:rFonts w:ascii="Times New Roman" w:hAnsi="Times New Roman" w:cs="Times New Roman"/>
          <w:lang w:val="en-US"/>
        </w:rPr>
      </w:pPr>
      <w:r w:rsidRPr="0042405E">
        <w:rPr>
          <w:rFonts w:ascii="Times New Roman" w:hAnsi="Times New Roman" w:cs="Times New Roman"/>
          <w:lang w:val="en-US"/>
        </w:rPr>
        <w:t xml:space="preserve">How do we find x and </w:t>
      </w:r>
      <w:r w:rsidR="004F4AF2" w:rsidRPr="0042405E">
        <w:rPr>
          <w:rFonts w:ascii="Times New Roman" w:hAnsi="Times New Roman" w:cs="Times New Roman"/>
          <w:lang w:val="en-US"/>
        </w:rPr>
        <w:t>y? Suppose we st</w:t>
      </w:r>
      <w:r w:rsidRPr="0042405E">
        <w:rPr>
          <w:rFonts w:ascii="Times New Roman" w:hAnsi="Times New Roman" w:cs="Times New Roman"/>
          <w:lang w:val="en-US"/>
        </w:rPr>
        <w:t xml:space="preserve">art by dividing a into b, so </w:t>
      </w:r>
      <m:oMath>
        <m:r>
          <m:rPr>
            <m:sty m:val="p"/>
          </m:rPr>
          <w:rPr>
            <w:rFonts w:ascii="Cambria Math" w:hAnsi="Cambria Math" w:cs="Times New Roman"/>
            <w:lang w:val="en-US"/>
          </w:rPr>
          <m:t xml:space="preserve">b = </m:t>
        </m:r>
        <m:sSub>
          <m:sSubPr>
            <m:ctrlPr>
              <w:rPr>
                <w:rFonts w:ascii="Cambria Math" w:hAnsi="Cambria Math" w:cs="Times New Roman"/>
                <w:lang w:val="en-US"/>
              </w:rPr>
            </m:ctrlPr>
          </m:sSubPr>
          <m:e>
            <m:r>
              <w:rPr>
                <w:rFonts w:ascii="Cambria Math" w:hAnsi="Cambria Math" w:cs="Times New Roman"/>
                <w:lang w:val="en-US"/>
              </w:rPr>
              <m:t>q</m:t>
            </m:r>
          </m:e>
          <m:sub>
            <m:r>
              <w:rPr>
                <w:rFonts w:ascii="Cambria Math" w:hAnsi="Cambria Math" w:cs="Times New Roman"/>
                <w:lang w:val="en-US"/>
              </w:rPr>
              <m:t>1</m:t>
            </m:r>
          </m:sub>
        </m:sSub>
        <m:r>
          <m:rPr>
            <m:sty m:val="p"/>
          </m:rPr>
          <w:rPr>
            <w:rFonts w:ascii="Cambria Math" w:hAnsi="Cambria Math" w:cs="Times New Roman"/>
            <w:lang w:val="en-US"/>
          </w:rPr>
          <m:t>a +</m:t>
        </m:r>
        <m:sSub>
          <m:sSubPr>
            <m:ctrlPr>
              <w:rPr>
                <w:rFonts w:ascii="Cambria Math" w:hAnsi="Cambria Math" w:cs="Times New Roman"/>
                <w:lang w:val="en-US"/>
              </w:rPr>
            </m:ctrlPr>
          </m:sSubPr>
          <m:e>
            <m:r>
              <m:rPr>
                <m:sty m:val="p"/>
              </m:rPr>
              <w:rPr>
                <w:rFonts w:ascii="Cambria Math" w:hAnsi="Cambria Math" w:cs="Times New Roman"/>
                <w:lang w:val="en-US"/>
              </w:rPr>
              <m:t xml:space="preserve"> r</m:t>
            </m:r>
          </m:e>
          <m:sub>
            <m:r>
              <w:rPr>
                <w:rFonts w:ascii="Cambria Math" w:hAnsi="Cambria Math" w:cs="Times New Roman"/>
                <w:lang w:val="en-US"/>
              </w:rPr>
              <m:t>i</m:t>
            </m:r>
          </m:sub>
        </m:sSub>
      </m:oMath>
      <w:r w:rsidRPr="0042405E">
        <w:rPr>
          <w:rFonts w:ascii="Times New Roman" w:hAnsi="Times New Roman" w:cs="Times New Roman"/>
          <w:lang w:val="en-US"/>
        </w:rPr>
        <w:t>, and then proceed as in the Euclidean algorithm. Let the successive quotients be</w:t>
      </w:r>
      <w:r w:rsidR="004F4AF2" w:rsidRPr="0042405E">
        <w:rPr>
          <w:rFonts w:ascii="Times New Roman" w:hAnsi="Times New Roman" w:cs="Times New Roman"/>
          <w:lang w:val="en-US"/>
        </w:rPr>
        <w:t xml:space="preserve"> </w:t>
      </w:r>
      <m:oMath>
        <m:sSub>
          <m:sSubPr>
            <m:ctrlPr>
              <w:rPr>
                <w:rFonts w:ascii="Cambria Math" w:hAnsi="Cambria Math" w:cs="Times New Roman"/>
                <w:i/>
                <w:lang w:val="en-US"/>
              </w:rPr>
            </m:ctrlPr>
          </m:sSubPr>
          <m:e>
            <m:r>
              <m:rPr>
                <m:sty m:val="p"/>
              </m:rPr>
              <w:rPr>
                <w:rFonts w:ascii="Cambria Math" w:hAnsi="Cambria Math" w:cs="Times New Roman"/>
                <w:lang w:val="en-US"/>
              </w:rPr>
              <m:t>q</m:t>
            </m:r>
          </m:e>
          <m:sub>
            <m:r>
              <w:rPr>
                <w:rFonts w:ascii="Cambria Math" w:hAnsi="Cambria Math" w:cs="Times New Roman"/>
                <w:lang w:val="en-US"/>
              </w:rPr>
              <m:t>1</m:t>
            </m:r>
          </m:sub>
        </m:sSub>
      </m:oMath>
      <w:r w:rsidRPr="0042405E">
        <w:rPr>
          <w:rFonts w:ascii="Times New Roman" w:hAnsi="Times New Roman" w:cs="Times New Roman"/>
          <w:lang w:val="en-US"/>
        </w:rPr>
        <w:t xml:space="preserve">, </w:t>
      </w:r>
      <m:oMath>
        <m:sSub>
          <m:sSubPr>
            <m:ctrlPr>
              <w:rPr>
                <w:rFonts w:ascii="Cambria Math" w:hAnsi="Cambria Math" w:cs="Times New Roman"/>
                <w:i/>
                <w:lang w:val="en-US"/>
              </w:rPr>
            </m:ctrlPr>
          </m:sSubPr>
          <m:e>
            <m:r>
              <w:rPr>
                <w:rFonts w:ascii="Cambria Math" w:hAnsi="Cambria Math" w:cs="Times New Roman"/>
                <w:lang w:val="en-US"/>
              </w:rPr>
              <m:t>q</m:t>
            </m:r>
          </m:e>
          <m:sub>
            <m:r>
              <w:rPr>
                <w:rFonts w:ascii="Cambria Math" w:hAnsi="Cambria Math" w:cs="Times New Roman"/>
                <w:lang w:val="en-US"/>
              </w:rPr>
              <m:t>s</m:t>
            </m:r>
          </m:sub>
        </m:sSub>
      </m:oMath>
      <w:r w:rsidRPr="0042405E">
        <w:rPr>
          <w:rFonts w:ascii="Times New Roman" w:hAnsi="Times New Roman" w:cs="Times New Roman"/>
          <w:lang w:val="en-US"/>
        </w:rPr>
        <w:t>,...</w:t>
      </w:r>
      <m:oMath>
        <m:sSub>
          <m:sSubPr>
            <m:ctrlPr>
              <w:rPr>
                <w:rFonts w:ascii="Cambria Math" w:hAnsi="Cambria Math" w:cs="Times New Roman"/>
                <w:i/>
                <w:lang w:val="en-US"/>
              </w:rPr>
            </m:ctrlPr>
          </m:sSubPr>
          <m:e>
            <m:r>
              <m:rPr>
                <m:sty m:val="p"/>
              </m:rPr>
              <w:rPr>
                <w:rFonts w:ascii="Cambria Math" w:hAnsi="Cambria Math" w:cs="Times New Roman"/>
                <w:lang w:val="en-US"/>
              </w:rPr>
              <m:t>q</m:t>
            </m:r>
          </m:e>
          <m:sub>
            <m:r>
              <w:rPr>
                <w:rFonts w:ascii="Cambria Math" w:hAnsi="Cambria Math" w:cs="Times New Roman"/>
                <w:lang w:val="en-US"/>
              </w:rPr>
              <m:t>n</m:t>
            </m:r>
          </m:sub>
        </m:sSub>
      </m:oMath>
      <w:r w:rsidRPr="0042405E">
        <w:rPr>
          <w:rFonts w:ascii="Times New Roman" w:hAnsi="Times New Roman" w:cs="Times New Roman"/>
          <w:lang w:val="en-US"/>
        </w:rPr>
        <w:t xml:space="preserve">, so in the first example of Section 3.1., we have qi = 2, q2 = 2, q3 = 4, q4 = 3, qs = 8. Form the following sequences: </w:t>
      </w:r>
    </w:p>
    <w:p w:rsidR="00CD21DF" w:rsidRPr="0042405E" w:rsidRDefault="00CD21DF">
      <w:pPr>
        <w:rPr>
          <w:rFonts w:ascii="Times New Roman" w:eastAsiaTheme="minorEastAsia" w:hAnsi="Times New Roman" w:cs="Times New Roman"/>
          <w:lang w:val="en-US"/>
        </w:rPr>
      </w:pPr>
      <m:oMathPara>
        <m:oMath>
          <m:r>
            <m:rPr>
              <m:sty m:val="p"/>
            </m:rPr>
            <w:rPr>
              <w:rFonts w:ascii="Cambria Math" w:hAnsi="Cambria Math" w:cs="Times New Roman"/>
              <w:lang w:val="en-US"/>
            </w:rPr>
            <m:t xml:space="preserve">x0 = 0, x 1 = 1, xj = - q j-1 xj-1 + xj- 2, yo = 1, y1 = o,  yj = - q j-1 yj-1 + y j- 2. </m:t>
          </m:r>
        </m:oMath>
      </m:oMathPara>
    </w:p>
    <w:p w:rsidR="00CD21DF" w:rsidRPr="0042405E" w:rsidRDefault="00CD21DF">
      <w:pPr>
        <w:rPr>
          <w:rFonts w:ascii="Times New Roman" w:hAnsi="Times New Roman" w:cs="Times New Roman"/>
          <w:lang w:val="en-US"/>
        </w:rPr>
      </w:pPr>
      <w:r w:rsidRPr="0042405E">
        <w:rPr>
          <w:rFonts w:ascii="Times New Roman" w:hAnsi="Times New Roman" w:cs="Times New Roman"/>
          <w:lang w:val="en-US"/>
        </w:rPr>
        <w:t>Then</w:t>
      </w:r>
    </w:p>
    <w:p w:rsidR="00CD21DF" w:rsidRPr="0042405E" w:rsidRDefault="00CD21DF">
      <w:pPr>
        <w:rPr>
          <w:rFonts w:ascii="Times New Roman" w:hAnsi="Times New Roman" w:cs="Times New Roman"/>
          <w:lang w:val="en-US"/>
        </w:rPr>
      </w:pPr>
      <m:oMathPara>
        <m:oMath>
          <m:r>
            <m:rPr>
              <m:sty m:val="p"/>
            </m:rPr>
            <w:rPr>
              <w:rFonts w:ascii="Cambria Math" w:hAnsi="Cambria Math" w:cs="Times New Roman"/>
              <w:lang w:val="en-US"/>
            </w:rPr>
            <m:t>axn + byn = gcd(a,b)</m:t>
          </m:r>
        </m:oMath>
      </m:oMathPara>
    </w:p>
    <w:p w:rsidR="00CD21DF" w:rsidRPr="0042405E" w:rsidRDefault="00CD21DF">
      <w:pPr>
        <w:rPr>
          <w:rFonts w:ascii="Times New Roman" w:hAnsi="Times New Roman" w:cs="Times New Roman"/>
          <w:lang w:val="en-US"/>
        </w:rPr>
      </w:pPr>
      <w:r w:rsidRPr="0042405E">
        <w:rPr>
          <w:rFonts w:ascii="Times New Roman" w:hAnsi="Times New Roman" w:cs="Times New Roman"/>
          <w:lang w:val="en-US"/>
        </w:rPr>
        <w:t xml:space="preserve"> In the first example, we have the following calculation:</w:t>
      </w:r>
    </w:p>
    <w:p w:rsidR="00CD21DF" w:rsidRPr="0042405E" w:rsidRDefault="00CD21DF">
      <w:pPr>
        <w:rPr>
          <w:rFonts w:ascii="Times New Roman" w:eastAsiaTheme="minorEastAsia" w:hAnsi="Times New Roman" w:cs="Times New Roman"/>
          <w:lang w:val="en-US"/>
        </w:rPr>
      </w:pPr>
      <m:oMathPara>
        <m:oMath>
          <m:r>
            <m:rPr>
              <m:sty m:val="p"/>
            </m:rPr>
            <w:rPr>
              <w:rFonts w:ascii="Cambria Math" w:hAnsi="Cambria Math" w:cs="Times New Roman"/>
              <w:lang w:val="en-US"/>
            </w:rPr>
            <m:t>x0 = 0, x 1 = 1 x2 = —2x1 + xo = —2 x3 = -2 x 2 + x1 = 5 x4 = —4x3 + x2 = —22 xs = —3x4 + x3 = 71</m:t>
          </m:r>
        </m:oMath>
      </m:oMathPara>
    </w:p>
    <w:p w:rsidR="00CD21DF" w:rsidRPr="0042405E" w:rsidRDefault="00CD21DF" w:rsidP="004F4AF2">
      <w:pPr>
        <w:jc w:val="both"/>
        <w:rPr>
          <w:rFonts w:ascii="Times New Roman" w:hAnsi="Times New Roman" w:cs="Times New Roman"/>
          <w:lang w:val="en-US"/>
        </w:rPr>
      </w:pPr>
      <w:r w:rsidRPr="0042405E">
        <w:rPr>
          <w:rFonts w:ascii="Times New Roman" w:hAnsi="Times New Roman" w:cs="Times New Roman"/>
          <w:lang w:val="en-US"/>
        </w:rPr>
        <w:t xml:space="preserve">Similarly, we calculate </w:t>
      </w:r>
      <m:oMath>
        <m:r>
          <m:rPr>
            <m:sty m:val="p"/>
          </m:rPr>
          <w:rPr>
            <w:rFonts w:ascii="Cambria Math" w:hAnsi="Cambria Math" w:cs="Times New Roman"/>
            <w:lang w:val="en-US"/>
          </w:rPr>
          <m:t xml:space="preserve">y5 = —29. </m:t>
        </m:r>
      </m:oMath>
      <w:r w:rsidRPr="0042405E">
        <w:rPr>
          <w:rFonts w:ascii="Times New Roman" w:hAnsi="Times New Roman" w:cs="Times New Roman"/>
          <w:lang w:val="en-US"/>
        </w:rPr>
        <w:t xml:space="preserve">An easy calculation shows that </w:t>
      </w:r>
    </w:p>
    <w:p w:rsidR="00CD21DF" w:rsidRPr="0042405E" w:rsidRDefault="004F4AF2">
      <w:pPr>
        <w:rPr>
          <w:rFonts w:ascii="Times New Roman" w:eastAsiaTheme="minorEastAsia" w:hAnsi="Times New Roman" w:cs="Times New Roman"/>
          <w:lang w:val="en-US"/>
        </w:rPr>
      </w:pPr>
      <m:oMathPara>
        <m:oMath>
          <m:r>
            <m:rPr>
              <m:sty m:val="p"/>
            </m:rPr>
            <w:rPr>
              <w:rFonts w:ascii="Cambria Math" w:hAnsi="Cambria Math" w:cs="Times New Roman"/>
              <w:lang w:val="en-US"/>
            </w:rPr>
            <m:t>482* 71 + 1180*</m:t>
          </m:r>
          <m:d>
            <m:dPr>
              <m:ctrlPr>
                <w:rPr>
                  <w:rFonts w:ascii="Cambria Math" w:hAnsi="Cambria Math" w:cs="Times New Roman"/>
                  <w:lang w:val="en-US"/>
                </w:rPr>
              </m:ctrlPr>
            </m:dPr>
            <m:e>
              <m:r>
                <m:rPr>
                  <m:sty m:val="p"/>
                </m:rPr>
                <w:rPr>
                  <w:rFonts w:ascii="Cambria Math" w:hAnsi="Cambria Math" w:cs="Times New Roman"/>
                  <w:lang w:val="en-US"/>
                </w:rPr>
                <m:t xml:space="preserve">-2 9 </m:t>
              </m:r>
            </m:e>
          </m:d>
          <m:r>
            <m:rPr>
              <m:sty m:val="p"/>
            </m:rPr>
            <w:rPr>
              <w:rFonts w:ascii="Cambria Math" w:hAnsi="Cambria Math" w:cs="Times New Roman"/>
              <w:lang w:val="en-US"/>
            </w:rPr>
            <m:t>= 2 =</m:t>
          </m:r>
          <m:func>
            <m:funcPr>
              <m:ctrlPr>
                <w:rPr>
                  <w:rFonts w:ascii="Cambria Math" w:hAnsi="Cambria Math" w:cs="Times New Roman"/>
                  <w:lang w:val="en-US"/>
                </w:rPr>
              </m:ctrlPr>
            </m:funcPr>
            <m:fName>
              <m:r>
                <m:rPr>
                  <m:sty m:val="p"/>
                </m:rPr>
                <w:rPr>
                  <w:rFonts w:ascii="Cambria Math" w:hAnsi="Cambria Math" w:cs="Times New Roman"/>
                  <w:lang w:val="en-US"/>
                </w:rPr>
                <m:t>gcd</m:t>
              </m:r>
            </m:fName>
            <m:e>
              <m:d>
                <m:dPr>
                  <m:ctrlPr>
                    <w:rPr>
                      <w:rFonts w:ascii="Cambria Math" w:hAnsi="Cambria Math" w:cs="Times New Roman"/>
                      <w:lang w:val="en-US"/>
                    </w:rPr>
                  </m:ctrlPr>
                </m:dPr>
                <m:e>
                  <m:r>
                    <m:rPr>
                      <m:sty m:val="p"/>
                    </m:rPr>
                    <w:rPr>
                      <w:rFonts w:ascii="Cambria Math" w:hAnsi="Cambria Math" w:cs="Times New Roman"/>
                      <w:lang w:val="en-US"/>
                    </w:rPr>
                    <m:t>482,1180</m:t>
                  </m:r>
                </m:e>
              </m:d>
            </m:e>
          </m:func>
          <m:r>
            <m:rPr>
              <m:sty m:val="p"/>
            </m:rPr>
            <w:rPr>
              <w:rFonts w:ascii="Cambria Math" w:hAnsi="Cambria Math" w:cs="Times New Roman"/>
              <w:lang w:val="en-US"/>
            </w:rPr>
            <m:t>.</m:t>
          </m:r>
        </m:oMath>
      </m:oMathPara>
    </w:p>
    <w:p w:rsidR="00CD21DF" w:rsidRPr="0042405E" w:rsidRDefault="00CD21DF" w:rsidP="004F4AF2">
      <w:pPr>
        <w:jc w:val="both"/>
        <w:rPr>
          <w:rFonts w:ascii="Times New Roman" w:hAnsi="Times New Roman" w:cs="Times New Roman"/>
          <w:lang w:val="en-US"/>
        </w:rPr>
      </w:pPr>
      <w:r w:rsidRPr="0042405E">
        <w:rPr>
          <w:rFonts w:ascii="Times New Roman" w:hAnsi="Times New Roman" w:cs="Times New Roman"/>
          <w:lang w:val="en-US"/>
        </w:rPr>
        <w:t>Notice that we did not use the final quotient. If we had used it, we would have calculated</w:t>
      </w:r>
      <m:oMath>
        <m:r>
          <w:rPr>
            <w:rFonts w:ascii="Cambria Math" w:hAnsi="Cambria Math" w:cs="Times New Roman"/>
            <w:lang w:val="en-US"/>
          </w:rPr>
          <m:t xml:space="preserve"> </m:t>
        </m:r>
        <m:r>
          <m:rPr>
            <m:sty m:val="p"/>
          </m:rPr>
          <w:rPr>
            <w:rFonts w:ascii="Cambria Math" w:hAnsi="Cambria Math" w:cs="Times New Roman"/>
            <w:lang w:val="en-US"/>
          </w:rPr>
          <m:t>xn+1 = 590</m:t>
        </m:r>
      </m:oMath>
      <w:r w:rsidRPr="0042405E">
        <w:rPr>
          <w:rFonts w:ascii="Times New Roman" w:hAnsi="Times New Roman" w:cs="Times New Roman"/>
          <w:lang w:val="en-US"/>
        </w:rPr>
        <w:t xml:space="preserve">, which is the original number 1180 divided by the gcd, namely 2. Similarly, </w:t>
      </w:r>
      <m:oMath>
        <m:r>
          <m:rPr>
            <m:sty m:val="p"/>
          </m:rPr>
          <w:rPr>
            <w:rFonts w:ascii="Cambria Math" w:hAnsi="Cambria Math" w:cs="Times New Roman"/>
            <w:lang w:val="en-US"/>
          </w:rPr>
          <m:t xml:space="preserve">yn+1 = 241 </m:t>
        </m:r>
      </m:oMath>
      <w:r w:rsidRPr="0042405E">
        <w:rPr>
          <w:rFonts w:ascii="Times New Roman" w:hAnsi="Times New Roman" w:cs="Times New Roman"/>
          <w:lang w:val="en-US"/>
        </w:rPr>
        <w:t>is 482/2. The preceding</w:t>
      </w:r>
      <w:r w:rsidR="0042405E">
        <w:rPr>
          <w:rFonts w:ascii="Times New Roman" w:hAnsi="Times New Roman" w:cs="Times New Roman"/>
          <w:lang w:val="en-US"/>
        </w:rPr>
        <w:t xml:space="preserve"> method is often called the ex</w:t>
      </w:r>
      <w:r w:rsidRPr="0042405E">
        <w:rPr>
          <w:rFonts w:ascii="Times New Roman" w:hAnsi="Times New Roman" w:cs="Times New Roman"/>
          <w:lang w:val="en-US"/>
        </w:rPr>
        <w:t>tende</w:t>
      </w:r>
      <w:r w:rsidR="0042405E">
        <w:rPr>
          <w:rFonts w:ascii="Times New Roman" w:hAnsi="Times New Roman" w:cs="Times New Roman"/>
          <w:lang w:val="en-US"/>
        </w:rPr>
        <w:t>d E</w:t>
      </w:r>
      <w:r w:rsidRPr="0042405E">
        <w:rPr>
          <w:rFonts w:ascii="Times New Roman" w:hAnsi="Times New Roman" w:cs="Times New Roman"/>
          <w:lang w:val="en-US"/>
        </w:rPr>
        <w:t>uclidea</w:t>
      </w:r>
      <w:r w:rsidR="0042405E">
        <w:rPr>
          <w:rFonts w:ascii="Times New Roman" w:hAnsi="Times New Roman" w:cs="Times New Roman"/>
          <w:lang w:val="en-US"/>
        </w:rPr>
        <w:t>n algorith</w:t>
      </w:r>
      <w:r w:rsidRPr="0042405E">
        <w:rPr>
          <w:rFonts w:ascii="Times New Roman" w:hAnsi="Times New Roman" w:cs="Times New Roman"/>
          <w:lang w:val="en-US"/>
        </w:rPr>
        <w:t>m. It will be used in the next section for solving certain congruences. For small numbers, there is another way to find x and y that does not involve as much book</w:t>
      </w:r>
      <w:r w:rsidR="004F4AF2" w:rsidRPr="0042405E">
        <w:rPr>
          <w:rFonts w:ascii="Times New Roman" w:hAnsi="Times New Roman" w:cs="Times New Roman"/>
          <w:lang w:val="en-US"/>
        </w:rPr>
        <w:t xml:space="preserve"> </w:t>
      </w:r>
      <w:r w:rsidRPr="0042405E">
        <w:rPr>
          <w:rFonts w:ascii="Times New Roman" w:hAnsi="Times New Roman" w:cs="Times New Roman"/>
          <w:lang w:val="en-US"/>
        </w:rPr>
        <w:t>keeping with subscripts. Let's consider the example gcd (12345,11111) = 1 from the previous section. We’ll use the numbers from that calculation. The idea is to work back through the remainders 1, 4, 5, 1234, and the original numbers 11111 and 12345, and eventually obtain the gcd 1 as a combination of 12345 and 11111. From the line that revealed the gcd, we find</w:t>
      </w:r>
    </w:p>
    <w:p w:rsidR="00955FAC" w:rsidRPr="0042405E" w:rsidRDefault="00CD21DF" w:rsidP="00CD21DF">
      <w:pPr>
        <w:jc w:val="center"/>
        <w:rPr>
          <w:rFonts w:ascii="Times New Roman" w:eastAsiaTheme="minorEastAsia" w:hAnsi="Times New Roman" w:cs="Times New Roman"/>
          <w:lang w:val="en-US"/>
        </w:rPr>
      </w:pPr>
      <m:oMathPara>
        <m:oMath>
          <m:r>
            <m:rPr>
              <m:sty m:val="p"/>
            </m:rPr>
            <w:rPr>
              <w:rFonts w:ascii="Cambria Math" w:hAnsi="Cambria Math" w:cs="Times New Roman"/>
              <w:lang w:val="en-US"/>
            </w:rPr>
            <m:t>1 = 5 - 1 *4,</m:t>
          </m:r>
        </m:oMath>
      </m:oMathPara>
    </w:p>
    <w:p w:rsidR="00CD21DF" w:rsidRPr="0042405E" w:rsidRDefault="004F4AF2" w:rsidP="004F4AF2">
      <w:pPr>
        <w:jc w:val="both"/>
        <w:rPr>
          <w:rFonts w:ascii="Times New Roman" w:hAnsi="Times New Roman" w:cs="Times New Roman"/>
          <w:lang w:val="en-US"/>
        </w:rPr>
      </w:pPr>
      <w:r w:rsidRPr="0042405E">
        <w:rPr>
          <w:rFonts w:ascii="Times New Roman" w:hAnsi="Times New Roman" w:cs="Times New Roman"/>
          <w:lang w:val="en-US"/>
        </w:rPr>
        <w:t>S</w:t>
      </w:r>
      <w:r w:rsidR="00CD21DF" w:rsidRPr="0042405E">
        <w:rPr>
          <w:rFonts w:ascii="Times New Roman" w:hAnsi="Times New Roman" w:cs="Times New Roman"/>
          <w:lang w:val="en-US"/>
        </w:rPr>
        <w:t>o we have 1 as a combination of the previous two remainders. Moving up one line, we write the remainder 4 as a combination of 1234 and 5, then substitute into the preceding equation:</w:t>
      </w:r>
    </w:p>
    <w:p w:rsidR="004F4AF2" w:rsidRPr="0042405E" w:rsidRDefault="004F4AF2" w:rsidP="00CD21DF">
      <w:pPr>
        <w:jc w:val="center"/>
        <w:rPr>
          <w:rFonts w:ascii="Times New Roman" w:eastAsiaTheme="minorEastAsia" w:hAnsi="Times New Roman" w:cs="Times New Roman"/>
          <w:lang w:val="en-US"/>
        </w:rPr>
      </w:pPr>
      <m:oMathPara>
        <m:oMath>
          <m:r>
            <m:rPr>
              <m:sty m:val="p"/>
            </m:rPr>
            <w:rPr>
              <w:rFonts w:ascii="Cambria Math" w:hAnsi="Cambria Math" w:cs="Times New Roman"/>
              <w:lang w:val="en-US"/>
            </w:rPr>
            <m:t>4 = 1234 - 246* 5,</m:t>
          </m:r>
        </m:oMath>
      </m:oMathPara>
    </w:p>
    <w:p w:rsidR="004F4AF2" w:rsidRPr="0042405E" w:rsidRDefault="004F4AF2" w:rsidP="004F4AF2">
      <w:pPr>
        <w:jc w:val="both"/>
        <w:rPr>
          <w:rFonts w:ascii="Times New Roman" w:eastAsiaTheme="minorEastAsia" w:hAnsi="Times New Roman" w:cs="Times New Roman"/>
          <w:lang w:val="en-US"/>
        </w:rPr>
      </w:pPr>
      <w:r w:rsidRPr="0042405E">
        <w:rPr>
          <w:rFonts w:ascii="Times New Roman" w:eastAsiaTheme="minorEastAsia" w:hAnsi="Times New Roman" w:cs="Times New Roman"/>
          <w:lang w:val="en-US"/>
        </w:rPr>
        <w:t>So,</w:t>
      </w:r>
    </w:p>
    <w:p w:rsidR="00CD21DF" w:rsidRPr="0042405E" w:rsidRDefault="004F4AF2" w:rsidP="00CD21DF">
      <w:pPr>
        <w:jc w:val="center"/>
        <w:rPr>
          <w:rFonts w:ascii="Times New Roman" w:eastAsiaTheme="minorEastAsia" w:hAnsi="Times New Roman" w:cs="Times New Roman"/>
          <w:lang w:val="en-US"/>
        </w:rPr>
      </w:pPr>
      <m:oMathPara>
        <m:oMath>
          <m:r>
            <m:rPr>
              <m:sty m:val="p"/>
            </m:rPr>
            <w:rPr>
              <w:rFonts w:ascii="Cambria Math" w:hAnsi="Cambria Math" w:cs="Times New Roman"/>
              <w:lang w:val="en-US"/>
            </w:rPr>
            <m:t xml:space="preserve">1 = 5 — 1 -4 = 5 — 1* </m:t>
          </m:r>
          <m:d>
            <m:dPr>
              <m:ctrlPr>
                <w:rPr>
                  <w:rFonts w:ascii="Cambria Math" w:hAnsi="Cambria Math" w:cs="Times New Roman"/>
                  <w:lang w:val="en-US"/>
                </w:rPr>
              </m:ctrlPr>
            </m:dPr>
            <m:e>
              <m:r>
                <m:rPr>
                  <m:sty m:val="p"/>
                </m:rPr>
                <w:rPr>
                  <w:rFonts w:ascii="Cambria Math" w:hAnsi="Cambria Math" w:cs="Times New Roman"/>
                  <w:lang w:val="en-US"/>
                </w:rPr>
                <m:t>1234 - 246* 5</m:t>
              </m:r>
            </m:e>
          </m:d>
          <m:r>
            <m:rPr>
              <m:sty m:val="p"/>
            </m:rPr>
            <w:rPr>
              <w:rFonts w:ascii="Cambria Math" w:hAnsi="Cambria Math" w:cs="Times New Roman"/>
              <w:lang w:val="en-US"/>
            </w:rPr>
            <m:t>= 247* 5 - 1* 1234</m:t>
          </m:r>
        </m:oMath>
      </m:oMathPara>
    </w:p>
    <w:p w:rsidR="00CD21DF" w:rsidRPr="0042405E" w:rsidRDefault="00CD21DF" w:rsidP="004F4AF2">
      <w:pPr>
        <w:jc w:val="both"/>
        <w:rPr>
          <w:rFonts w:ascii="Times New Roman" w:hAnsi="Times New Roman" w:cs="Times New Roman"/>
          <w:lang w:val="en-US"/>
        </w:rPr>
      </w:pPr>
      <w:r w:rsidRPr="0042405E">
        <w:rPr>
          <w:rFonts w:ascii="Times New Roman" w:hAnsi="Times New Roman" w:cs="Times New Roman"/>
          <w:lang w:val="en-US"/>
        </w:rPr>
        <w:t xml:space="preserve">We have now used the last two remainders from the gcd calculation. Write the last unused remainder, namely 5, as a combination of 11111 and 1234, then substitute into the preceding equation: </w:t>
      </w:r>
    </w:p>
    <w:p w:rsidR="004F4AF2" w:rsidRPr="0042405E" w:rsidRDefault="004F4AF2" w:rsidP="00CD21DF">
      <w:pPr>
        <w:jc w:val="center"/>
        <w:rPr>
          <w:rFonts w:ascii="Times New Roman" w:eastAsiaTheme="minorEastAsia" w:hAnsi="Times New Roman" w:cs="Times New Roman"/>
          <w:lang w:val="en-US"/>
        </w:rPr>
      </w:pPr>
      <m:oMathPara>
        <m:oMath>
          <m:r>
            <m:rPr>
              <m:sty m:val="p"/>
            </m:rPr>
            <w:rPr>
              <w:rFonts w:ascii="Cambria Math" w:hAnsi="Cambria Math" w:cs="Times New Roman"/>
              <w:lang w:val="en-US"/>
            </w:rPr>
            <m:t xml:space="preserve">1 = 247* </m:t>
          </m:r>
          <m:d>
            <m:dPr>
              <m:ctrlPr>
                <w:rPr>
                  <w:rFonts w:ascii="Cambria Math" w:hAnsi="Cambria Math" w:cs="Times New Roman"/>
                  <w:lang w:val="en-US"/>
                </w:rPr>
              </m:ctrlPr>
            </m:dPr>
            <m:e>
              <m:r>
                <m:rPr>
                  <m:sty m:val="p"/>
                </m:rPr>
                <w:rPr>
                  <w:rFonts w:ascii="Cambria Math" w:hAnsi="Cambria Math" w:cs="Times New Roman"/>
                  <w:lang w:val="en-US"/>
                </w:rPr>
                <m:t>11111 - 9* 1234</m:t>
              </m:r>
            </m:e>
          </m:d>
          <m:r>
            <m:rPr>
              <m:sty m:val="p"/>
            </m:rPr>
            <w:rPr>
              <w:rFonts w:ascii="Cambria Math" w:hAnsi="Cambria Math" w:cs="Times New Roman"/>
              <w:lang w:val="en-US"/>
            </w:rPr>
            <m:t xml:space="preserve">- 1* 1234 = 247* 11111 - 2224* 1234. </m:t>
          </m:r>
        </m:oMath>
      </m:oMathPara>
    </w:p>
    <w:p w:rsidR="004F4AF2" w:rsidRPr="0042405E" w:rsidRDefault="00CD21DF" w:rsidP="004F4AF2">
      <w:pPr>
        <w:jc w:val="both"/>
        <w:rPr>
          <w:rFonts w:ascii="Times New Roman" w:hAnsi="Times New Roman" w:cs="Times New Roman"/>
          <w:lang w:val="en-US"/>
        </w:rPr>
      </w:pPr>
      <w:r w:rsidRPr="0042405E">
        <w:rPr>
          <w:rFonts w:ascii="Times New Roman" w:hAnsi="Times New Roman" w:cs="Times New Roman"/>
          <w:lang w:val="en-US"/>
        </w:rPr>
        <w:t>Finally, we substitute for 1234 to obtain</w:t>
      </w:r>
    </w:p>
    <w:p w:rsidR="004F4AF2" w:rsidRPr="0042405E" w:rsidRDefault="004F4AF2" w:rsidP="00601ADD">
      <w:pPr>
        <w:jc w:val="center"/>
        <w:rPr>
          <w:rFonts w:ascii="Times New Roman" w:hAnsi="Times New Roman" w:cs="Times New Roman"/>
          <w:lang w:val="en-US"/>
        </w:rPr>
      </w:pPr>
      <m:oMathPara>
        <m:oMath>
          <m:r>
            <m:rPr>
              <m:sty m:val="p"/>
            </m:rPr>
            <w:rPr>
              <w:rFonts w:ascii="Cambria Math" w:hAnsi="Cambria Math" w:cs="Times New Roman"/>
              <w:lang w:val="en-US"/>
            </w:rPr>
            <w:lastRenderedPageBreak/>
            <m:t xml:space="preserve">1 = 247* 11111 - 2224* </m:t>
          </m:r>
          <m:d>
            <m:dPr>
              <m:ctrlPr>
                <w:rPr>
                  <w:rFonts w:ascii="Cambria Math" w:hAnsi="Cambria Math" w:cs="Times New Roman"/>
                  <w:lang w:val="en-US"/>
                </w:rPr>
              </m:ctrlPr>
            </m:dPr>
            <m:e>
              <m:r>
                <m:rPr>
                  <m:sty m:val="p"/>
                </m:rPr>
                <w:rPr>
                  <w:rFonts w:ascii="Cambria Math" w:hAnsi="Cambria Math" w:cs="Times New Roman"/>
                  <w:lang w:val="en-US"/>
                </w:rPr>
                <m:t>12345 - 1* 11111</m:t>
              </m:r>
            </m:e>
          </m:d>
          <m:r>
            <m:rPr>
              <m:sty m:val="p"/>
            </m:rPr>
            <w:rPr>
              <w:rFonts w:ascii="Cambria Math" w:hAnsi="Cambria Math" w:cs="Times New Roman"/>
              <w:lang w:val="en-US"/>
            </w:rPr>
            <m:t>= 2471* 11111 - 2224* 12345.</m:t>
          </m:r>
        </m:oMath>
      </m:oMathPara>
    </w:p>
    <w:p w:rsidR="00CD21DF" w:rsidRPr="0042405E" w:rsidRDefault="0042405E" w:rsidP="0042405E">
      <w:pPr>
        <w:jc w:val="both"/>
        <w:rPr>
          <w:rFonts w:ascii="Times New Roman" w:eastAsiaTheme="minorEastAsia" w:hAnsi="Times New Roman" w:cs="Times New Roman"/>
          <w:lang w:val="en-US"/>
        </w:rPr>
      </w:pPr>
      <w:r>
        <w:rPr>
          <w:rFonts w:ascii="Times New Roman" w:hAnsi="Times New Roman" w:cs="Times New Roman"/>
          <w:lang w:val="en-US"/>
        </w:rPr>
        <w:t>This yields the gcd 1 a</w:t>
      </w:r>
      <w:r w:rsidR="00CD21DF" w:rsidRPr="0042405E">
        <w:rPr>
          <w:rFonts w:ascii="Times New Roman" w:hAnsi="Times New Roman" w:cs="Times New Roman"/>
          <w:lang w:val="en-US"/>
        </w:rPr>
        <w:t>s a combination of 12345 and 11111, as desired. As long as the gcd calculation takes only a few steps, this procedure is quite easy to do by hand. But, in general, the previ</w:t>
      </w:r>
      <w:r w:rsidRPr="0042405E">
        <w:rPr>
          <w:rFonts w:ascii="Times New Roman" w:hAnsi="Times New Roman" w:cs="Times New Roman"/>
          <w:lang w:val="en-US"/>
        </w:rPr>
        <w:t xml:space="preserve">ous </w:t>
      </w:r>
      <w:r w:rsidR="00CD21DF" w:rsidRPr="0042405E">
        <w:rPr>
          <w:rFonts w:ascii="Times New Roman" w:hAnsi="Times New Roman" w:cs="Times New Roman"/>
          <w:lang w:val="en-US"/>
        </w:rPr>
        <w:t>method is better and adapts well to a computer.</w:t>
      </w:r>
    </w:p>
    <w:sectPr w:rsidR="00CD21DF" w:rsidRPr="0042405E" w:rsidSect="00FE78BC">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21DF"/>
    <w:rsid w:val="0042405E"/>
    <w:rsid w:val="004F4AF2"/>
    <w:rsid w:val="00601ADD"/>
    <w:rsid w:val="00955FAC"/>
    <w:rsid w:val="009A2D8F"/>
    <w:rsid w:val="00CD21DF"/>
    <w:rsid w:val="00DC1721"/>
    <w:rsid w:val="00FE78B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AAA5C0-52DC-4797-95E2-45ECE3A77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ubttulo">
    <w:name w:val="Subtitle"/>
    <w:basedOn w:val="Normal"/>
    <w:next w:val="Normal"/>
    <w:link w:val="SubttuloCar"/>
    <w:uiPriority w:val="11"/>
    <w:qFormat/>
    <w:rsid w:val="00CD21DF"/>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CD21DF"/>
    <w:rPr>
      <w:rFonts w:eastAsiaTheme="minorEastAsia"/>
      <w:color w:val="5A5A5A" w:themeColor="text1" w:themeTint="A5"/>
      <w:spacing w:val="15"/>
    </w:rPr>
  </w:style>
  <w:style w:type="character" w:styleId="Textodelmarcadordeposicin">
    <w:name w:val="Placeholder Text"/>
    <w:basedOn w:val="Fuentedeprrafopredeter"/>
    <w:uiPriority w:val="99"/>
    <w:semiHidden/>
    <w:rsid w:val="00CD21DF"/>
    <w:rPr>
      <w:color w:val="808080"/>
    </w:rPr>
  </w:style>
  <w:style w:type="paragraph" w:styleId="Sinespaciado">
    <w:name w:val="No Spacing"/>
    <w:link w:val="SinespaciadoCar"/>
    <w:uiPriority w:val="1"/>
    <w:qFormat/>
    <w:rsid w:val="00FE78BC"/>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FE78BC"/>
    <w:rPr>
      <w:rFonts w:eastAsiaTheme="minorEastAsia"/>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8F3EF5-A3A6-4F3E-A6B4-272D2FDB98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2</Pages>
  <Words>405</Words>
  <Characters>2233</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3.2 Solving ax +by = d </dc:title>
  <dc:subject>(Euclidean algorithm)</dc:subject>
  <dc:creator/>
  <cp:keywords/>
  <dc:description/>
  <cp:lastModifiedBy>escom</cp:lastModifiedBy>
  <cp:revision>4</cp:revision>
  <dcterms:created xsi:type="dcterms:W3CDTF">2016-03-18T14:54:00Z</dcterms:created>
  <dcterms:modified xsi:type="dcterms:W3CDTF">2016-03-18T19:45:00Z</dcterms:modified>
</cp:coreProperties>
</file>