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Optimizing User, Group, and Role Management with Access Control and Workflows</w:t>
      </w:r>
    </w:p>
    <w:p>
      <w:r>
        <w:t>Submitted by: Balakumaran K</w:t>
        <w:br/>
        <w:t>University College of Engineering, Ariyalur</w:t>
        <w:br/>
        <w:t>Date: November 2, 2025</w:t>
      </w:r>
    </w:p>
    <w:p>
      <w:r>
        <w:br w:type="page"/>
      </w:r>
    </w:p>
    <w:p>
      <w:pPr>
        <w:pStyle w:val="Heading1"/>
      </w:pPr>
      <w:r>
        <w:t>Project Planning Phase</w:t>
      </w:r>
    </w:p>
    <w:p>
      <w:r>
        <w:t>This phase outlines planning and structure:</w:t>
        <w:br/>
        <w:br/>
        <w:t>Scope:</w:t>
        <w:br/>
        <w:t>- Implement access-based user control.</w:t>
        <w:br/>
        <w:t>- Automate workflow using Flow Designer.</w:t>
        <w:br/>
        <w:br/>
        <w:t>Tools:</w:t>
        <w:br/>
        <w:t>- ServiceNow PDI</w:t>
        <w:br/>
        <w:t>- Flow Designer</w:t>
        <w:br/>
        <w:t>- ACL</w:t>
        <w:br/>
        <w:br/>
        <w:t>Timeline:</w:t>
        <w:br/>
        <w:t>Week 1: Setup</w:t>
        <w:br/>
        <w:t>Week 2: Roles</w:t>
        <w:br/>
        <w:t>Week 3: Tables</w:t>
        <w:br/>
        <w:t>Week 4: Workflow Testing</w:t>
        <w:br/>
        <w:br/>
        <w:t>Insert Screenshot: Project Plan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