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#generate example data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set.seed(456)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survival_data &lt;- rweibull(75,shape=1.5,scale=18)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library(MASS)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#fit weibull distribution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fit &lt;- fitdistr(survival_data, densfun = "weibull")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#extract estimate parameters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shape &lt;- fit$estimate["shape"]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scale &lt;- fit$estimate["scale"]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#print parameters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shape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scale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i w:val="false"/>
          <w:sz w:val="28"/>
          <w:szCs w:val="28"/>
        </w:rPr>
        <w:t xml:space="preserve">shape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1.524225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i w:val="false"/>
          <w:sz w:val="28"/>
          <w:szCs w:val="28"/>
        </w:rPr>
        <w:t xml:space="preserve">scale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16.89351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36</Words>
  <Characters>308</Characters>
  <CharactersWithSpaces>337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2024-10-18T12:52:06Z</dcterms:created>
  <dc:creator/>
  <dc:description/>
  <dc:language>en-US</dc:language>
  <cp:lastModifiedBy/>
  <dcterms:modified xsi:type="dcterms:W3CDTF">2024-10-19T20:20:55Z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