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5DC5" w14:textId="77777777" w:rsidR="00152845" w:rsidRPr="00073AC8" w:rsidRDefault="00152845" w:rsidP="00152845">
      <w:pPr>
        <w:jc w:val="center"/>
        <w:rPr>
          <w:rFonts w:ascii="Arial Black" w:hAnsi="Arial Black"/>
          <w:sz w:val="28"/>
          <w:szCs w:val="28"/>
        </w:rPr>
      </w:pPr>
      <w:r w:rsidRPr="003165EB">
        <w:rPr>
          <w:rFonts w:ascii="Arial Black" w:hAnsi="Arial Black"/>
          <w:sz w:val="48"/>
          <w:szCs w:val="48"/>
        </w:rPr>
        <w:t>Project 10: Market Basket Insights</w:t>
      </w:r>
      <w:r>
        <w:rPr>
          <w:rFonts w:ascii="Arial Black" w:hAnsi="Arial Black"/>
          <w:sz w:val="48"/>
          <w:szCs w:val="48"/>
        </w:rPr>
        <w:br/>
      </w:r>
    </w:p>
    <w:p w14:paraId="07CCF3BD" w14:textId="6E5B61FC" w:rsidR="00E7054A" w:rsidRPr="00152845" w:rsidRDefault="00152845">
      <w:pPr>
        <w:rPr>
          <w:rFonts w:ascii="Arial Black" w:hAnsi="Arial Black"/>
          <w:sz w:val="40"/>
          <w:szCs w:val="40"/>
        </w:rPr>
      </w:pPr>
      <w:proofErr w:type="spellStart"/>
      <w:r w:rsidRPr="00152845">
        <w:rPr>
          <w:rFonts w:ascii="Arial Black" w:hAnsi="Arial Black"/>
          <w:sz w:val="40"/>
          <w:szCs w:val="40"/>
        </w:rPr>
        <w:t>Indroduction</w:t>
      </w:r>
      <w:proofErr w:type="spellEnd"/>
      <w:r w:rsidRPr="00152845">
        <w:rPr>
          <w:rFonts w:ascii="Arial Black" w:hAnsi="Arial Black"/>
          <w:sz w:val="40"/>
          <w:szCs w:val="40"/>
        </w:rPr>
        <w:t>:</w:t>
      </w:r>
    </w:p>
    <w:p w14:paraId="7F33AB27" w14:textId="68CDF14A" w:rsidR="00152845" w:rsidRPr="005C55AA" w:rsidRDefault="00152845">
      <w:pPr>
        <w:rPr>
          <w:rFonts w:ascii="Arial" w:hAnsi="Arial" w:cs="Arial"/>
          <w:sz w:val="28"/>
          <w:szCs w:val="28"/>
        </w:rPr>
      </w:pPr>
      <w:r w:rsidRPr="005C55AA">
        <w:rPr>
          <w:rFonts w:ascii="Arial" w:hAnsi="Arial" w:cs="Arial"/>
          <w:b/>
          <w:bCs/>
          <w:sz w:val="28"/>
          <w:szCs w:val="28"/>
        </w:rPr>
        <w:t>Market Basket Analysis</w:t>
      </w:r>
      <w:r w:rsidRPr="005C55AA">
        <w:rPr>
          <w:rFonts w:ascii="Arial" w:hAnsi="Arial" w:cs="Arial"/>
          <w:sz w:val="28"/>
          <w:szCs w:val="28"/>
        </w:rPr>
        <w:t xml:space="preserve"> is a data mining technique used in retail and e-commerce to discover associations between products that are frequently purchased together by customers. It is based on the concept of finding patterns or relationships in transaction data, such as point-of-sale data, online shopping carts, or invoices. Market Basket Analysis helps businesses understand customer buying behavior, improve sales, and make data-driven decisions.</w:t>
      </w:r>
    </w:p>
    <w:p w14:paraId="085CEA68" w14:textId="77777777" w:rsidR="00152845" w:rsidRDefault="00152845">
      <w:pPr>
        <w:rPr>
          <w:rFonts w:ascii="Arial" w:hAnsi="Arial" w:cs="Arial"/>
          <w:sz w:val="24"/>
          <w:szCs w:val="24"/>
        </w:rPr>
      </w:pPr>
    </w:p>
    <w:p w14:paraId="685BC3F7" w14:textId="5033C4C7" w:rsidR="00152845" w:rsidRDefault="00152845">
      <w:pPr>
        <w:rPr>
          <w:rFonts w:ascii="Arial Black" w:hAnsi="Arial Black" w:cs="Arial"/>
          <w:b/>
          <w:bCs/>
          <w:sz w:val="40"/>
          <w:szCs w:val="40"/>
        </w:rPr>
      </w:pPr>
      <w:r w:rsidRPr="00152845">
        <w:rPr>
          <w:rFonts w:ascii="Arial Black" w:hAnsi="Arial Black" w:cs="Arial"/>
          <w:b/>
          <w:bCs/>
          <w:sz w:val="40"/>
          <w:szCs w:val="40"/>
        </w:rPr>
        <w:t>Abstraction:</w:t>
      </w:r>
    </w:p>
    <w:p w14:paraId="6E028DA4" w14:textId="77777777" w:rsidR="005C55AA" w:rsidRPr="005C55AA" w:rsidRDefault="005C55AA" w:rsidP="005C55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5C55AA">
        <w:rPr>
          <w:rFonts w:ascii="Arial" w:hAnsi="Arial" w:cs="Arial"/>
          <w:sz w:val="28"/>
          <w:szCs w:val="28"/>
        </w:rPr>
        <w:t>K-Means clustering to find patterns in your dataset</w:t>
      </w:r>
    </w:p>
    <w:p w14:paraId="2867F0FD" w14:textId="2454B22F" w:rsidR="005C55AA" w:rsidRPr="005C55AA" w:rsidRDefault="005C55AA" w:rsidP="005C55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5C55AA">
        <w:rPr>
          <w:rFonts w:ascii="Arial" w:hAnsi="Arial" w:cs="Arial"/>
          <w:sz w:val="28"/>
          <w:szCs w:val="28"/>
        </w:rPr>
        <w:t xml:space="preserve">Frequent </w:t>
      </w:r>
      <w:r>
        <w:rPr>
          <w:rFonts w:ascii="Arial" w:hAnsi="Arial" w:cs="Arial"/>
          <w:sz w:val="28"/>
          <w:szCs w:val="28"/>
        </w:rPr>
        <w:t xml:space="preserve">30 </w:t>
      </w:r>
      <w:r w:rsidRPr="005C55AA">
        <w:rPr>
          <w:rFonts w:ascii="Arial" w:hAnsi="Arial" w:cs="Arial"/>
          <w:sz w:val="28"/>
          <w:szCs w:val="28"/>
        </w:rPr>
        <w:t>Items</w:t>
      </w:r>
    </w:p>
    <w:p w14:paraId="326608BB" w14:textId="77777777" w:rsidR="005C55AA" w:rsidRPr="005C55AA" w:rsidRDefault="005C55AA" w:rsidP="005C55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5C55AA">
        <w:rPr>
          <w:rFonts w:ascii="Arial" w:hAnsi="Arial" w:cs="Arial"/>
          <w:sz w:val="28"/>
          <w:szCs w:val="28"/>
        </w:rPr>
        <w:t>Frequent Items in Graph (Top 10)</w:t>
      </w:r>
    </w:p>
    <w:p w14:paraId="6E361F99" w14:textId="77777777" w:rsidR="005C55AA" w:rsidRDefault="005C55AA" w:rsidP="00D06EE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D06EEC">
        <w:rPr>
          <w:rFonts w:ascii="Arial" w:hAnsi="Arial" w:cs="Arial"/>
          <w:sz w:val="28"/>
          <w:szCs w:val="28"/>
        </w:rPr>
        <w:t>Visualize the association rules using a scatter plot</w:t>
      </w:r>
    </w:p>
    <w:p w14:paraId="09F99E41" w14:textId="4F0782EA" w:rsidR="005C55AA" w:rsidRPr="005C55AA" w:rsidRDefault="005C55AA" w:rsidP="00D06EE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5C55AA">
        <w:rPr>
          <w:rFonts w:ascii="Arial" w:hAnsi="Arial" w:cs="Arial"/>
          <w:sz w:val="28"/>
          <w:szCs w:val="28"/>
        </w:rPr>
        <w:t>Rules along with their evaluation metrics &amp; sorting</w:t>
      </w:r>
      <w:r w:rsidRPr="005C55AA">
        <w:rPr>
          <w:rFonts w:ascii="Arial Black" w:hAnsi="Arial Black" w:cs="Arial"/>
          <w:b/>
          <w:bCs/>
          <w:sz w:val="40"/>
          <w:szCs w:val="40"/>
        </w:rPr>
        <w:t xml:space="preserve"> </w:t>
      </w:r>
    </w:p>
    <w:p w14:paraId="60614BCC" w14:textId="13499C30" w:rsidR="00152845" w:rsidRPr="00D06EEC" w:rsidRDefault="00152845" w:rsidP="00D06EEC">
      <w:pPr>
        <w:spacing w:line="360" w:lineRule="auto"/>
        <w:rPr>
          <w:rFonts w:ascii="Arial Black" w:hAnsi="Arial Black" w:cs="Arial"/>
          <w:b/>
          <w:bCs/>
          <w:sz w:val="40"/>
          <w:szCs w:val="40"/>
        </w:rPr>
      </w:pPr>
      <w:r w:rsidRPr="00D06EEC">
        <w:rPr>
          <w:rFonts w:ascii="Arial Black" w:hAnsi="Arial Black" w:cs="Arial"/>
          <w:b/>
          <w:bCs/>
          <w:sz w:val="40"/>
          <w:szCs w:val="40"/>
        </w:rPr>
        <w:t>Analysis Program &amp; Result:</w:t>
      </w:r>
    </w:p>
    <w:p w14:paraId="07496CC1" w14:textId="0D7FCB7F" w:rsidR="00152845" w:rsidRDefault="0015284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CA244D" w:rsidRPr="00CA244D">
        <w:rPr>
          <w:rFonts w:ascii="Arial" w:hAnsi="Arial" w:cs="Arial"/>
          <w:sz w:val="28"/>
          <w:szCs w:val="28"/>
        </w:rPr>
        <w:t>K-Means clustering to find patterns in your dataset</w:t>
      </w:r>
    </w:p>
    <w:p w14:paraId="55B5D2AE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necessary libraries</w:t>
      </w:r>
    </w:p>
    <w:p w14:paraId="3B603148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44F695A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5898580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cluster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KMeans</w:t>
      </w:r>
      <w:proofErr w:type="spellEnd"/>
    </w:p>
    <w:p w14:paraId="27D3573E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71C6B3E5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0583E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your dataset</w:t>
      </w:r>
    </w:p>
    <w:p w14:paraId="15762CB3" w14:textId="2771748C" w:rsid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'mba.xlsx'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B99537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E2784" w14:textId="780FB995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selected_features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2BCA4D5F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num_clusters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6855A8D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kmeans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KMeans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n_clusters</w:t>
      </w:r>
      <w:proofErr w:type="spellEnd"/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num_clusters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EF8341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kmeans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fit_predict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selected_features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B18A6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D6F72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the clusters (you may need to adjust this based on the number of features)</w:t>
      </w:r>
    </w:p>
    <w:p w14:paraId="31E94BC5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num_clusters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0C98DC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4511706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</w:t>
      </w:r>
      <w:proofErr w:type="spellEnd"/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ED189F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664A1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DF384C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7FA435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CB74F9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5347A1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FB6CA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Analyze the clusters and patterns</w:t>
      </w:r>
    </w:p>
    <w:p w14:paraId="7F445246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num_clusters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154109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6CEEFA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</w:t>
      </w:r>
      <w:proofErr w:type="spellEnd"/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18DEA2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</w:t>
      </w:r>
      <w:proofErr w:type="gram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C21E9C2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18973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4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Further analysis within each cluster</w:t>
      </w:r>
    </w:p>
    <w:p w14:paraId="57D2CFAD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kmeans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proofErr w:type="gramEnd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_centers</w:t>
      </w:r>
      <w:proofErr w:type="spellEnd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7603F4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'Centroid</w:t>
      </w:r>
      <w:proofErr w:type="spellEnd"/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Cluster 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274E4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</w:t>
      </w:r>
      <w:proofErr w:type="spellEnd"/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CB3314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</w:t>
      </w:r>
      <w:proofErr w:type="spellEnd"/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7387D1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E3903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4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histograms for each feature within the cluster</w:t>
      </w:r>
    </w:p>
    <w:p w14:paraId="5B4E0AFE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C08A97C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AD383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711DC8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'Feature Values'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906FA7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182606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</w:t>
      </w:r>
      <w:proofErr w:type="spellEnd"/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4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4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4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4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Feature Distributions'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76B2D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57839F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24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4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A24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6168A5" w14:textId="77777777" w:rsidR="00CA244D" w:rsidRPr="00CA244D" w:rsidRDefault="00CA244D" w:rsidP="00CA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F8C2F" w14:textId="77777777" w:rsidR="00CA244D" w:rsidRDefault="00CA244D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1FFC2984" w14:textId="77777777" w:rsidR="00CA244D" w:rsidRDefault="00CA244D" w:rsidP="00152845">
      <w:pPr>
        <w:spacing w:line="360" w:lineRule="auto"/>
        <w:rPr>
          <w:rFonts w:ascii="Arial Black" w:hAnsi="Arial Black" w:cs="Arial"/>
          <w:b/>
          <w:bCs/>
          <w:sz w:val="44"/>
          <w:szCs w:val="44"/>
        </w:rPr>
      </w:pPr>
    </w:p>
    <w:p w14:paraId="29C2E73A" w14:textId="77777777" w:rsidR="00CA244D" w:rsidRDefault="00CA244D" w:rsidP="00152845">
      <w:pPr>
        <w:spacing w:line="360" w:lineRule="auto"/>
        <w:rPr>
          <w:rFonts w:ascii="Arial Black" w:hAnsi="Arial Black" w:cs="Arial"/>
          <w:b/>
          <w:bCs/>
          <w:sz w:val="44"/>
          <w:szCs w:val="44"/>
        </w:rPr>
      </w:pPr>
    </w:p>
    <w:p w14:paraId="29E1AEA6" w14:textId="27D176AF" w:rsidR="00152845" w:rsidRPr="00CA244D" w:rsidRDefault="00CA244D" w:rsidP="00152845">
      <w:pPr>
        <w:spacing w:line="360" w:lineRule="auto"/>
        <w:rPr>
          <w:rFonts w:ascii="Arial Black" w:hAnsi="Arial Black" w:cs="Arial"/>
          <w:b/>
          <w:bCs/>
          <w:sz w:val="44"/>
          <w:szCs w:val="44"/>
        </w:rPr>
      </w:pPr>
      <w:proofErr w:type="gramStart"/>
      <w:r w:rsidRPr="00CA244D">
        <w:rPr>
          <w:rFonts w:ascii="Arial Black" w:hAnsi="Arial Black" w:cs="Arial"/>
          <w:b/>
          <w:bCs/>
          <w:sz w:val="44"/>
          <w:szCs w:val="44"/>
        </w:rPr>
        <w:t>Output :</w:t>
      </w:r>
      <w:proofErr w:type="gramEnd"/>
    </w:p>
    <w:p w14:paraId="16ED2C18" w14:textId="22B383AE" w:rsidR="00CA244D" w:rsidRDefault="00CA244D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6C8064" wp14:editId="49D2158E">
            <wp:extent cx="2492393" cy="1653313"/>
            <wp:effectExtent l="0" t="0" r="3175" b="4445"/>
            <wp:docPr id="1470043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3381" name="Picture 14700433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" t="18954" r="47297" b="23332"/>
                    <a:stretch/>
                  </pic:blipFill>
                  <pic:spPr bwMode="auto">
                    <a:xfrm>
                      <a:off x="0" y="0"/>
                      <a:ext cx="2540265" cy="168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47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321442" wp14:editId="42C2F381">
            <wp:extent cx="3376013" cy="1332411"/>
            <wp:effectExtent l="0" t="0" r="0" b="1270"/>
            <wp:docPr id="1377750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50705" name="Picture 13777507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47515" r="49674" b="20091"/>
                    <a:stretch/>
                  </pic:blipFill>
                  <pic:spPr bwMode="auto">
                    <a:xfrm>
                      <a:off x="0" y="0"/>
                      <a:ext cx="3523559" cy="139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F5602" w14:textId="77777777" w:rsidR="00CA244D" w:rsidRDefault="00CA244D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78BCB29F" w14:textId="77777777" w:rsidR="003D47E5" w:rsidRDefault="00CA244D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Cluster </w:t>
      </w:r>
      <w:r w:rsidR="003D47E5">
        <w:rPr>
          <w:rFonts w:ascii="Arial" w:hAnsi="Arial" w:cs="Arial"/>
          <w:sz w:val="28"/>
          <w:szCs w:val="28"/>
        </w:rPr>
        <w:t>3</w:t>
      </w:r>
      <w:r w:rsidR="003D47E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D05C30" wp14:editId="106D8F56">
            <wp:extent cx="5810250" cy="3486150"/>
            <wp:effectExtent l="0" t="0" r="0" b="0"/>
            <wp:docPr id="1806504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04755" name="Picture 18065047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4F76" w14:textId="77777777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57C2227C" w14:textId="77777777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3C1AB41B" w14:textId="77777777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269251EF" w14:textId="2433D820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Cluster 2</w:t>
      </w:r>
    </w:p>
    <w:p w14:paraId="667ABAB5" w14:textId="77777777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C100E4" wp14:editId="1D4BDC5C">
            <wp:extent cx="5318760" cy="3191256"/>
            <wp:effectExtent l="0" t="0" r="0" b="9525"/>
            <wp:docPr id="1855160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0734" name="Picture 18551607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E58" w14:textId="6EC7040A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Cluster 1</w:t>
      </w:r>
    </w:p>
    <w:p w14:paraId="55A91941" w14:textId="289E309B" w:rsidR="00CA244D" w:rsidRDefault="00CA244D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EA86B0" wp14:editId="510D159A">
            <wp:extent cx="5669280" cy="3401568"/>
            <wp:effectExtent l="0" t="0" r="7620" b="8890"/>
            <wp:docPr id="756005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05910" name="Picture 7560059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789" cy="34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E307" w14:textId="77777777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53A38012" w14:textId="116759D2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3 Cluster:</w:t>
      </w:r>
    </w:p>
    <w:p w14:paraId="26CD19F9" w14:textId="6EFD6A7B" w:rsidR="00CA244D" w:rsidRDefault="00CA244D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8B173A" wp14:editId="31AA57F7">
            <wp:extent cx="5730240" cy="4297680"/>
            <wp:effectExtent l="0" t="0" r="3810" b="7620"/>
            <wp:docPr id="799316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16386" name="Picture 7993163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87" cy="43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B82C" w14:textId="77777777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02E5B629" w14:textId="4AAE42F8" w:rsidR="003D47E5" w:rsidRDefault="003D47E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4D2CE6" w:rsidRPr="004D2CE6">
        <w:rPr>
          <w:rFonts w:ascii="Arial" w:hAnsi="Arial" w:cs="Arial"/>
          <w:sz w:val="28"/>
          <w:szCs w:val="28"/>
        </w:rPr>
        <w:t>Frequent itemset</w:t>
      </w:r>
    </w:p>
    <w:p w14:paraId="3A2555AD" w14:textId="77777777" w:rsid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58200F27" w14:textId="3D27C7B6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0F22C0C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</w:t>
      </w:r>
      <w:proofErr w:type="gramEnd"/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_patterns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</w:p>
    <w:p w14:paraId="4590C33E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</w:t>
      </w:r>
      <w:proofErr w:type="gramEnd"/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_patterns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association_rules</w:t>
      </w:r>
    </w:p>
    <w:p w14:paraId="5D9EF72A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7CF7B3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your dataset</w:t>
      </w:r>
    </w:p>
    <w:p w14:paraId="73376803" w14:textId="3772760E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'mba.xlsx'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E4110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A5357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proofErr w:type="gram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BillNo</w:t>
      </w:r>
      <w:proofErr w:type="spellEnd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Itemname</w:t>
      </w:r>
      <w:proofErr w:type="spellEnd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5C1BAE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unstack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EAB57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_index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BillNo</w:t>
      </w:r>
      <w:proofErr w:type="spellEnd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BF06FD" w14:textId="77777777" w:rsidR="009F02A5" w:rsidRPr="009F02A5" w:rsidRDefault="009F02A5" w:rsidP="009F0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F0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  <w:proofErr w:type="spellEnd"/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02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0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02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applymap</w:t>
      </w:r>
      <w:proofErr w:type="spellEnd"/>
      <w:proofErr w:type="gramEnd"/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02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0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02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0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02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02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02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111FCF7" w14:textId="7A6DD5A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proofErr w:type="spellEnd"/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use_colnames</w:t>
      </w:r>
      <w:proofErr w:type="spellEnd"/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8603EB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</w:t>
      </w:r>
      <w:proofErr w:type="gramStart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rules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"lift"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min_threshold</w:t>
      </w:r>
      <w:proofErr w:type="spellEnd"/>
      <w:r w:rsidRPr="004D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52750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"Association Rules:"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1FA2F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4D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7B9E9" w14:textId="77777777" w:rsidR="004D2CE6" w:rsidRPr="004D2CE6" w:rsidRDefault="004D2CE6" w:rsidP="004D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A9EA3" w14:textId="77777777" w:rsidR="004D2CE6" w:rsidRDefault="004D2CE6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657672E0" w14:textId="77777777" w:rsidR="009F02A5" w:rsidRPr="00CA244D" w:rsidRDefault="009F02A5" w:rsidP="009F02A5">
      <w:pPr>
        <w:spacing w:line="360" w:lineRule="auto"/>
        <w:rPr>
          <w:rFonts w:ascii="Arial Black" w:hAnsi="Arial Black" w:cs="Arial"/>
          <w:b/>
          <w:bCs/>
          <w:sz w:val="44"/>
          <w:szCs w:val="44"/>
        </w:rPr>
      </w:pPr>
      <w:proofErr w:type="gramStart"/>
      <w:r w:rsidRPr="00CA244D">
        <w:rPr>
          <w:rFonts w:ascii="Arial Black" w:hAnsi="Arial Black" w:cs="Arial"/>
          <w:b/>
          <w:bCs/>
          <w:sz w:val="44"/>
          <w:szCs w:val="44"/>
        </w:rPr>
        <w:t>Output :</w:t>
      </w:r>
      <w:proofErr w:type="gramEnd"/>
    </w:p>
    <w:p w14:paraId="64EFD1EC" w14:textId="3FA75904" w:rsidR="009F02A5" w:rsidRDefault="009F02A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0EC560" wp14:editId="08E1D114">
            <wp:extent cx="4371975" cy="6378784"/>
            <wp:effectExtent l="0" t="0" r="0" b="3175"/>
            <wp:docPr id="1354779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79453" name="Picture 135477945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9407" r="67308" b="14481"/>
                    <a:stretch/>
                  </pic:blipFill>
                  <pic:spPr bwMode="auto">
                    <a:xfrm>
                      <a:off x="0" y="0"/>
                      <a:ext cx="4371975" cy="637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28B2A" w14:textId="036A2D4E" w:rsidR="009F02A5" w:rsidRDefault="009F02A5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Frequent Items in Graph</w:t>
      </w:r>
      <w:r w:rsidR="00D06EEC">
        <w:rPr>
          <w:rFonts w:ascii="Arial" w:hAnsi="Arial" w:cs="Arial"/>
          <w:sz w:val="28"/>
          <w:szCs w:val="28"/>
        </w:rPr>
        <w:t xml:space="preserve"> (Top 10)</w:t>
      </w:r>
    </w:p>
    <w:p w14:paraId="389BDFE8" w14:textId="77777777" w:rsidR="009F02A5" w:rsidRDefault="009F02A5" w:rsidP="009F0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558E3B5B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import </w:t>
      </w:r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as </w:t>
      </w:r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C88011A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189F23A1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6A185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your dataset</w:t>
      </w:r>
    </w:p>
    <w:p w14:paraId="610F3079" w14:textId="0BEE0C5C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'mba.xlsx'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C384E6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325D6A" w14:textId="7113F714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item_sales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'Itemname'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sort_values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36AA83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CFE65" w14:textId="25FABFF1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top_n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;</w:t>
      </w:r>
    </w:p>
    <w:p w14:paraId="03E82CCE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B9294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bar chart to visualize the top N most frequently bought items</w:t>
      </w:r>
    </w:p>
    <w:p w14:paraId="40033D5D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55ED87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</w:t>
      </w:r>
      <w:proofErr w:type="gram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top_n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item_sales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top_n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6863E98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 Names'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1C0BEF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'Total Quantity Sold'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2AAF0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'Top</w:t>
      </w:r>
      <w:proofErr w:type="spellEnd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top_n</w:t>
      </w:r>
      <w:proofErr w:type="spellEnd"/>
      <w:r w:rsidRPr="00D0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Most Frequently Bought Items'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648E3B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rotation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B14D7E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63978C" w14:textId="77777777" w:rsidR="009F02A5" w:rsidRPr="009F02A5" w:rsidRDefault="009F02A5" w:rsidP="009F0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8F4C8" w14:textId="77777777" w:rsidR="009F02A5" w:rsidRDefault="009F02A5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170E5343" w14:textId="77777777" w:rsidR="00D06EEC" w:rsidRPr="00CA244D" w:rsidRDefault="00D06EEC" w:rsidP="00D06EEC">
      <w:pPr>
        <w:spacing w:line="360" w:lineRule="auto"/>
        <w:rPr>
          <w:rFonts w:ascii="Arial Black" w:hAnsi="Arial Black" w:cs="Arial"/>
          <w:b/>
          <w:bCs/>
          <w:sz w:val="44"/>
          <w:szCs w:val="44"/>
        </w:rPr>
      </w:pPr>
      <w:proofErr w:type="gramStart"/>
      <w:r w:rsidRPr="00CA244D">
        <w:rPr>
          <w:rFonts w:ascii="Arial Black" w:hAnsi="Arial Black" w:cs="Arial"/>
          <w:b/>
          <w:bCs/>
          <w:sz w:val="44"/>
          <w:szCs w:val="44"/>
        </w:rPr>
        <w:t>Output :</w:t>
      </w:r>
      <w:proofErr w:type="gramEnd"/>
    </w:p>
    <w:p w14:paraId="2CF7BF1D" w14:textId="585F6883" w:rsidR="00D06EEC" w:rsidRDefault="00D06EEC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395FD3" wp14:editId="3073369C">
            <wp:extent cx="5991225" cy="2914650"/>
            <wp:effectExtent l="0" t="0" r="9525" b="0"/>
            <wp:docPr id="1135741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1196" name="Picture 11357411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31" cy="29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0CAB" w14:textId="77777777" w:rsidR="00D06EEC" w:rsidRPr="00D06EEC" w:rsidRDefault="00D06EEC" w:rsidP="00D06EE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D06EEC">
        <w:rPr>
          <w:rFonts w:ascii="Arial" w:hAnsi="Arial" w:cs="Arial"/>
          <w:sz w:val="28"/>
          <w:szCs w:val="28"/>
        </w:rPr>
        <w:t>Visualize the association rules using a scatter plot</w:t>
      </w:r>
    </w:p>
    <w:p w14:paraId="158D6B1A" w14:textId="77777777" w:rsid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07F79A18" w14:textId="37BE2B3C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40DF3CFF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mlxtend.frequent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_patterns </w:t>
      </w: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apriori</w:t>
      </w:r>
    </w:p>
    <w:p w14:paraId="4F33D7E8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mlxtend.frequent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_patterns </w:t>
      </w: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association_rules</w:t>
      </w:r>
    </w:p>
    <w:p w14:paraId="12EEADE2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matplotlib.pyplot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plt</w:t>
      </w:r>
    </w:p>
    <w:p w14:paraId="69917F55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EBD9E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your dataset</w:t>
      </w:r>
    </w:p>
    <w:p w14:paraId="5AD6B8A8" w14:textId="6D5270CD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pd.read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_excel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'mba.xlsx'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3710A5A2" w14:textId="77777777" w:rsid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E7EB51B" w14:textId="0EBE56B2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basket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data.groupby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BillNo</w:t>
      </w:r>
      <w:proofErr w:type="spellEnd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Itemname</w:t>
      </w:r>
      <w:proofErr w:type="spellEnd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F69B90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().unstack().</w:t>
      </w:r>
      <w:proofErr w:type="spell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AABB64" w14:textId="3687C695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</w:t>
      </w:r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_index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BillNo</w:t>
      </w:r>
      <w:proofErr w:type="spellEnd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B7688" w14:textId="14AF0FD2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basket_sets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basket.applymap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0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(quantity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891A67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frequent_itemsets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apriori(</w:t>
      </w:r>
      <w:proofErr w:type="spellStart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basket_sets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proofErr w:type="spellEnd"/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use_colnames</w:t>
      </w:r>
      <w:proofErr w:type="spellEnd"/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0A1E3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rules 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association_</w:t>
      </w:r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rules(</w:t>
      </w:r>
      <w:proofErr w:type="spellStart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frequent_itemsets</w:t>
      </w:r>
      <w:proofErr w:type="spell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"lift"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min_threshold</w:t>
      </w:r>
      <w:proofErr w:type="spellEnd"/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AF4246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E7C34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association rules in a table</w:t>
      </w:r>
    </w:p>
    <w:p w14:paraId="1C3FABA3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"Association Rules:"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A85066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(rules)</w:t>
      </w:r>
    </w:p>
    <w:p w14:paraId="41213E22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97977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the association rules using a scatter plot</w:t>
      </w:r>
    </w:p>
    <w:p w14:paraId="0A959F47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90C207D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(rules[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'support'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rules[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'confidence'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D0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D0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6E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473001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'Support'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0972FA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'Confidence'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8CA7C8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'Association Rules'</w:t>
      </w:r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0D57A9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D06E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E8A41F" w14:textId="77777777" w:rsidR="00D06EEC" w:rsidRPr="00D06EEC" w:rsidRDefault="00D06EEC" w:rsidP="00D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DA1B1" w14:textId="42DFF608" w:rsidR="00D06EEC" w:rsidRDefault="00D06EEC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744AEEF9" w14:textId="3B44CD4B" w:rsidR="00D06EEC" w:rsidRDefault="00D06EEC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="00395221">
        <w:rPr>
          <w:rFonts w:ascii="Arial" w:hAnsi="Arial" w:cs="Arial"/>
          <w:sz w:val="28"/>
          <w:szCs w:val="28"/>
        </w:rPr>
        <w:t>R</w:t>
      </w:r>
      <w:r w:rsidR="00395221" w:rsidRPr="00395221">
        <w:rPr>
          <w:rFonts w:ascii="Arial" w:hAnsi="Arial" w:cs="Arial"/>
          <w:sz w:val="28"/>
          <w:szCs w:val="28"/>
        </w:rPr>
        <w:t>ules along with their evaluation metrics</w:t>
      </w:r>
      <w:r w:rsidR="00395221">
        <w:rPr>
          <w:rFonts w:ascii="Arial" w:hAnsi="Arial" w:cs="Arial"/>
          <w:sz w:val="28"/>
          <w:szCs w:val="28"/>
        </w:rPr>
        <w:t xml:space="preserve"> &amp; sorting</w:t>
      </w:r>
    </w:p>
    <w:p w14:paraId="497EAFF8" w14:textId="77777777" w:rsid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3D79F801" w14:textId="33DD3D1F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0B2C13B6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</w:t>
      </w:r>
      <w:proofErr w:type="gramEnd"/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_patterns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</w:p>
    <w:p w14:paraId="34FCE7C9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</w:t>
      </w:r>
      <w:proofErr w:type="gramEnd"/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_patterns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association_rules</w:t>
      </w:r>
    </w:p>
    <w:p w14:paraId="6554EC79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0D1BA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your dataset</w:t>
      </w:r>
    </w:p>
    <w:p w14:paraId="687A7208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'mba.xlsx'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59637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098BF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proofErr w:type="gram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BillNo</w:t>
      </w:r>
      <w:proofErr w:type="spellEnd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Itemname</w:t>
      </w:r>
      <w:proofErr w:type="spellEnd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C085EB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unstack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DE5A7F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_index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BillNo</w:t>
      </w:r>
      <w:proofErr w:type="spellEnd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9522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3E42709C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applymap</w:t>
      </w:r>
      <w:proofErr w:type="spellEnd"/>
      <w:proofErr w:type="gram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952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9522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15E6EC89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proofErr w:type="spellEnd"/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use_colnames</w:t>
      </w:r>
      <w:proofErr w:type="spellEnd"/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9522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570D11C5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</w:t>
      </w:r>
      <w:proofErr w:type="gram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rules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"lift"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min_threshold</w:t>
      </w:r>
      <w:proofErr w:type="spellEnd"/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9522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2B6F8FC7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B9DA1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association rules with evaluation metrics</w:t>
      </w:r>
    </w:p>
    <w:p w14:paraId="770B2F9B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"Association Rules:"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2E52E9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2F6307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F6C7BA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sorted_rules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_values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'lift'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3952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52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5926A6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52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Association Rules:"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2CA6B6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52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952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sorted_rules</w:t>
      </w:r>
      <w:proofErr w:type="spellEnd"/>
      <w:r w:rsidRPr="003952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04906C" w14:textId="77777777" w:rsidR="00395221" w:rsidRPr="00395221" w:rsidRDefault="00395221" w:rsidP="00395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8E37E" w14:textId="77777777" w:rsidR="00395221" w:rsidRDefault="00395221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p w14:paraId="11F1D1EC" w14:textId="77777777" w:rsidR="00395221" w:rsidRPr="00CA244D" w:rsidRDefault="00395221" w:rsidP="00395221">
      <w:pPr>
        <w:spacing w:line="360" w:lineRule="auto"/>
        <w:rPr>
          <w:rFonts w:ascii="Arial Black" w:hAnsi="Arial Black" w:cs="Arial"/>
          <w:b/>
          <w:bCs/>
          <w:sz w:val="44"/>
          <w:szCs w:val="44"/>
        </w:rPr>
      </w:pPr>
      <w:proofErr w:type="gramStart"/>
      <w:r w:rsidRPr="00CA244D">
        <w:rPr>
          <w:rFonts w:ascii="Arial Black" w:hAnsi="Arial Black" w:cs="Arial"/>
          <w:b/>
          <w:bCs/>
          <w:sz w:val="44"/>
          <w:szCs w:val="44"/>
        </w:rPr>
        <w:t>Output :</w:t>
      </w:r>
      <w:proofErr w:type="gramEnd"/>
    </w:p>
    <w:p w14:paraId="0DEE81AF" w14:textId="194F867B" w:rsidR="00395221" w:rsidRDefault="005C55AA" w:rsidP="0015284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E6DC60" wp14:editId="65FD5B09">
            <wp:extent cx="5987562" cy="2786471"/>
            <wp:effectExtent l="0" t="0" r="0" b="0"/>
            <wp:docPr id="1685568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68683" name="Picture 168556868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" t="8947" r="2505" b="13408"/>
                    <a:stretch/>
                  </pic:blipFill>
                  <pic:spPr bwMode="auto">
                    <a:xfrm>
                      <a:off x="0" y="0"/>
                      <a:ext cx="6005475" cy="279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F9332" w14:textId="4B539F7B" w:rsidR="00395221" w:rsidRPr="00395221" w:rsidRDefault="00395221" w:rsidP="00395221">
      <w:pPr>
        <w:spacing w:line="360" w:lineRule="auto"/>
        <w:rPr>
          <w:rFonts w:ascii="Arial Black" w:hAnsi="Arial Black" w:cs="Arial"/>
          <w:sz w:val="48"/>
          <w:szCs w:val="48"/>
        </w:rPr>
      </w:pPr>
      <w:r w:rsidRPr="00395221">
        <w:rPr>
          <w:rFonts w:ascii="Arial Black" w:hAnsi="Arial Black" w:cs="Arial"/>
          <w:sz w:val="48"/>
          <w:szCs w:val="48"/>
        </w:rPr>
        <w:t>Conclusion</w:t>
      </w:r>
      <w:r>
        <w:rPr>
          <w:rFonts w:ascii="Arial Black" w:hAnsi="Arial Black" w:cs="Arial"/>
          <w:sz w:val="48"/>
          <w:szCs w:val="48"/>
        </w:rPr>
        <w:t>:</w:t>
      </w:r>
      <w:r w:rsidRPr="00395221">
        <w:rPr>
          <w:rFonts w:ascii="Arial" w:hAnsi="Arial" w:cs="Arial"/>
          <w:sz w:val="28"/>
          <w:szCs w:val="28"/>
        </w:rPr>
        <w:br/>
        <w:t>In conclusion, association rule mining, particularly through the Apriori algorithm, is a powerful technique for discovering patterns, relationships, and associations within transactional data. Here are the key takeaways:</w:t>
      </w:r>
    </w:p>
    <w:p w14:paraId="61DE9E08" w14:textId="0B1FC953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Association Rules</w:t>
      </w:r>
    </w:p>
    <w:p w14:paraId="346193F1" w14:textId="4DA00185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Apriori Algorithm</w:t>
      </w:r>
    </w:p>
    <w:p w14:paraId="1E754D3C" w14:textId="0E67399D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Data Preprocessing</w:t>
      </w:r>
    </w:p>
    <w:p w14:paraId="1520B19E" w14:textId="13F49733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Evaluation Metrics</w:t>
      </w:r>
    </w:p>
    <w:p w14:paraId="224AC46E" w14:textId="768CCECF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Applications</w:t>
      </w:r>
    </w:p>
    <w:p w14:paraId="295E751F" w14:textId="3A2616A6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Rule Evaluation</w:t>
      </w:r>
    </w:p>
    <w:p w14:paraId="27BFF2D7" w14:textId="6129CD19" w:rsidR="00395221" w:rsidRPr="00395221" w:rsidRDefault="00395221" w:rsidP="00395221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Visualization</w:t>
      </w:r>
    </w:p>
    <w:p w14:paraId="10C0228E" w14:textId="77777777" w:rsidR="00395221" w:rsidRDefault="00395221" w:rsidP="009F3919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b/>
          <w:bCs/>
          <w:sz w:val="28"/>
          <w:szCs w:val="28"/>
        </w:rPr>
        <w:t>Memory Optimization</w:t>
      </w:r>
    </w:p>
    <w:p w14:paraId="225E9CA5" w14:textId="02C6693E" w:rsidR="00395221" w:rsidRPr="00395221" w:rsidRDefault="00395221" w:rsidP="00395221">
      <w:pPr>
        <w:spacing w:line="360" w:lineRule="auto"/>
        <w:rPr>
          <w:rFonts w:ascii="Arial" w:hAnsi="Arial" w:cs="Arial"/>
          <w:sz w:val="28"/>
          <w:szCs w:val="28"/>
        </w:rPr>
      </w:pPr>
      <w:r w:rsidRPr="00395221">
        <w:rPr>
          <w:rFonts w:ascii="Arial" w:hAnsi="Arial" w:cs="Arial"/>
          <w:sz w:val="28"/>
          <w:szCs w:val="28"/>
        </w:rPr>
        <w:t>Overall, association rule mining is a valuable technique for uncovering hidden patterns in transactional data and making data-driven decisions in various industries. Its practical applications and adaptability to different domains make it a fundamental tool for data analysts and researchers.</w:t>
      </w:r>
    </w:p>
    <w:p w14:paraId="3E6488BD" w14:textId="77777777" w:rsidR="00395221" w:rsidRPr="00152845" w:rsidRDefault="00395221" w:rsidP="00152845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395221" w:rsidRPr="00152845" w:rsidSect="0015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522"/>
    <w:multiLevelType w:val="hybridMultilevel"/>
    <w:tmpl w:val="2D1E3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06262C"/>
    <w:multiLevelType w:val="hybridMultilevel"/>
    <w:tmpl w:val="4FB8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5577B"/>
    <w:multiLevelType w:val="multilevel"/>
    <w:tmpl w:val="83D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166418">
    <w:abstractNumId w:val="1"/>
  </w:num>
  <w:num w:numId="2" w16cid:durableId="1304234265">
    <w:abstractNumId w:val="0"/>
  </w:num>
  <w:num w:numId="3" w16cid:durableId="2065448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45"/>
    <w:rsid w:val="00152845"/>
    <w:rsid w:val="00395221"/>
    <w:rsid w:val="003D47E5"/>
    <w:rsid w:val="004D2CE6"/>
    <w:rsid w:val="005C55AA"/>
    <w:rsid w:val="009F02A5"/>
    <w:rsid w:val="00CA244D"/>
    <w:rsid w:val="00D06EEC"/>
    <w:rsid w:val="00D80AE0"/>
    <w:rsid w:val="00E7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3917"/>
  <w15:chartTrackingRefBased/>
  <w15:docId w15:val="{F964A1A0-3AE4-4D8A-A065-F3D6D91B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9221-9A36-4517-AF60-ABB421EA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P M</dc:creator>
  <cp:keywords/>
  <dc:description/>
  <cp:lastModifiedBy>Balamurugan P M</cp:lastModifiedBy>
  <cp:revision>4</cp:revision>
  <dcterms:created xsi:type="dcterms:W3CDTF">2023-10-24T16:05:00Z</dcterms:created>
  <dcterms:modified xsi:type="dcterms:W3CDTF">2023-10-24T17:34:00Z</dcterms:modified>
</cp:coreProperties>
</file>