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AD54" w14:textId="6A5C0BA8" w:rsidR="005329DE" w:rsidRPr="00025C0E" w:rsidRDefault="00823B0D">
      <w:pPr>
        <w:rPr>
          <w:lang w:val="fr-BE"/>
        </w:rPr>
      </w:pPr>
      <w:r>
        <w:rPr>
          <w:lang w:val="nl-NL"/>
        </w:rPr>
        <w:tab/>
      </w:r>
      <w:proofErr w:type="spellStart"/>
      <w:r w:rsidRPr="00025C0E">
        <w:rPr>
          <w:lang w:val="fr-BE"/>
        </w:rPr>
        <w:t>Chère.s</w:t>
      </w:r>
      <w:proofErr w:type="spellEnd"/>
      <w:r w:rsidRPr="00025C0E">
        <w:rPr>
          <w:lang w:val="fr-BE"/>
        </w:rPr>
        <w:t xml:space="preserve"> </w:t>
      </w:r>
      <w:proofErr w:type="spellStart"/>
      <w:r w:rsidRPr="00025C0E">
        <w:rPr>
          <w:lang w:val="fr-BE"/>
        </w:rPr>
        <w:t>direction.s</w:t>
      </w:r>
      <w:proofErr w:type="spellEnd"/>
      <w:r w:rsidRPr="00025C0E">
        <w:rPr>
          <w:lang w:val="fr-BE"/>
        </w:rPr>
        <w:t>,</w:t>
      </w:r>
    </w:p>
    <w:p w14:paraId="4A067982" w14:textId="586FD3CB" w:rsidR="00823B0D" w:rsidRPr="00025C0E" w:rsidRDefault="00823B0D">
      <w:pPr>
        <w:rPr>
          <w:lang w:val="fr-BE"/>
        </w:rPr>
      </w:pPr>
      <w:r w:rsidRPr="00025C0E">
        <w:rPr>
          <w:lang w:val="fr-BE"/>
        </w:rPr>
        <w:tab/>
        <w:t>Chers membres du PO,</w:t>
      </w:r>
    </w:p>
    <w:p w14:paraId="546D487A" w14:textId="77777777" w:rsidR="00823B0D" w:rsidRPr="00025C0E" w:rsidRDefault="00823B0D">
      <w:pPr>
        <w:rPr>
          <w:lang w:val="fr-BE"/>
        </w:rPr>
      </w:pPr>
    </w:p>
    <w:p w14:paraId="483DCC35" w14:textId="77777777" w:rsidR="00823B0D" w:rsidRPr="00025C0E" w:rsidRDefault="00823B0D">
      <w:pPr>
        <w:rPr>
          <w:lang w:val="fr-BE"/>
        </w:rPr>
      </w:pPr>
    </w:p>
    <w:p w14:paraId="14B60BD3" w14:textId="511A1C53" w:rsidR="00823B0D" w:rsidRDefault="00823B0D" w:rsidP="00823B0D">
      <w:pPr>
        <w:spacing w:after="120"/>
        <w:jc w:val="both"/>
        <w:rPr>
          <w:lang w:val="fr-BE"/>
        </w:rPr>
      </w:pPr>
      <w:r w:rsidRPr="00025C0E">
        <w:rPr>
          <w:lang w:val="fr-BE"/>
        </w:rPr>
        <w:tab/>
      </w:r>
      <w:r w:rsidRPr="00823B0D">
        <w:rPr>
          <w:lang w:val="fr-BE"/>
        </w:rPr>
        <w:t>Ces dernières semaines ont mis vos nerfs et votre sens de l’organisation à rude épreuve</w:t>
      </w:r>
      <w:r>
        <w:rPr>
          <w:lang w:val="fr-BE"/>
        </w:rPr>
        <w:t> ; nous en sommes conscients et nous nous en excusons.  Sachez que vous n’êtes pas seuls : les nôtres l’ont été tout autant.  Nous sommes conscients des mains tendues que vous nous avez offertes et nous ne les oublierons pas.</w:t>
      </w:r>
    </w:p>
    <w:p w14:paraId="232CA8D6" w14:textId="6A5CF580" w:rsidR="00823B0D" w:rsidRDefault="00823B0D" w:rsidP="00823B0D">
      <w:pPr>
        <w:spacing w:after="120"/>
        <w:jc w:val="both"/>
        <w:rPr>
          <w:lang w:val="fr-BE"/>
        </w:rPr>
      </w:pPr>
      <w:r>
        <w:rPr>
          <w:lang w:val="fr-BE"/>
        </w:rPr>
        <w:tab/>
        <w:t>Les actions que nous avons menées ne l’ont jamais été à votre encontre, mais bien à celle du gouvernement qui a ignoré à de multiples reprises les protestations de l’opposition et des syndicats, qui ont été de véritables relais des préoccupations du terrain.  Vous comme nous, nous avons à cœur les mêmes préoccupations : le bien-être de nos élèves, leurs chances d’émancipation, la stabilité de notre population scolaire et le maintien de nos emplois.  Vous comme nous, nous souhaitons que notre mission d’éducation garde tout son sens, que le cours « d’éducation à la citoyenneté » ne soit pas qu’une enveloppe vide, que les valeurs de solidarité et d’ouverture soient transmises.  Au travers des jeunes qui nous sont confiés, nous voulons créer de meilleurs lendemains, éloignés des flammes extrémistes et autoritaires qui prennent de plus en plus d’ampleur en Europe.</w:t>
      </w:r>
    </w:p>
    <w:p w14:paraId="2A536C08" w14:textId="0580986E" w:rsidR="00823B0D" w:rsidRDefault="00823B0D" w:rsidP="00823B0D">
      <w:pPr>
        <w:spacing w:after="120"/>
        <w:jc w:val="both"/>
        <w:rPr>
          <w:lang w:val="fr-BE"/>
        </w:rPr>
      </w:pPr>
      <w:r>
        <w:rPr>
          <w:lang w:val="fr-BE"/>
        </w:rPr>
        <w:tab/>
        <w:t>Pourtant, malgré nos efforts et les vôtres, le gouvernement ne nous a pas écoutés.  Pour autant, nous refusons de nous soumettre.  Nous pensons qu’il est encore possible que la concertation sociale l’emporte, que la démocratie gagne – au sens où nos élus représenteraient enfin leur peuple qui hurle dans la rue.</w:t>
      </w:r>
    </w:p>
    <w:p w14:paraId="755C7449" w14:textId="00812EEE" w:rsidR="00823B0D" w:rsidRDefault="00823B0D" w:rsidP="00823B0D">
      <w:pPr>
        <w:spacing w:after="120"/>
        <w:jc w:val="both"/>
        <w:rPr>
          <w:lang w:val="fr-BE"/>
        </w:rPr>
      </w:pPr>
      <w:r>
        <w:rPr>
          <w:lang w:val="fr-BE"/>
        </w:rPr>
        <w:tab/>
        <w:t>Pour cette raison, nous, enseignants, avons décidé de poursuivre nos actions.  Pour le bien des élèves et l’apaisement des directions, nous avons fait le choix de sessions allégées ou non et avons, la plupart du temps, levé les piquets de grève afin de permettre à nos étudiants de retrouver un semblant de normalité et de préparer au mieux la session qui les attend.  Mais nous refusons que ce retour au calme soit perçu par la majorité MR-Engagés comme un aveu de faiblesse, comme une reconnaissance d’échec.  Nous ne sommes pas résignés.</w:t>
      </w:r>
    </w:p>
    <w:p w14:paraId="4218B729" w14:textId="645BE9E6" w:rsidR="00823B0D" w:rsidRDefault="00823B0D" w:rsidP="00823B0D">
      <w:pPr>
        <w:spacing w:after="120"/>
        <w:jc w:val="both"/>
        <w:rPr>
          <w:lang w:val="fr-BE"/>
        </w:rPr>
      </w:pPr>
      <w:r>
        <w:rPr>
          <w:lang w:val="fr-BE"/>
        </w:rPr>
        <w:tab/>
        <w:t xml:space="preserve">Nous souhaiterions dès lors agir symboliquement en refusant d’encoder les points des épreuves externes.  Cette action </w:t>
      </w:r>
      <w:r w:rsidR="00A930A1">
        <w:rPr>
          <w:lang w:val="fr-BE"/>
        </w:rPr>
        <w:t>offre plusieurs avantages : elle ne pénalise pas les élèves, qui seront évalués et délibérés en toute normalité ; elle ne pénalise pas les écoles, puisqu’elle ne véhicule pas une image négative de l’établissement.  Les seuls qu’elle pénalise, ce sont nos dirigeants, qui n’auront pas accès à ces précieuses statistiques.</w:t>
      </w:r>
    </w:p>
    <w:p w14:paraId="0047A972" w14:textId="57921935" w:rsidR="00A930A1" w:rsidRDefault="00A930A1" w:rsidP="00823B0D">
      <w:pPr>
        <w:spacing w:after="120"/>
        <w:jc w:val="both"/>
        <w:rPr>
          <w:lang w:val="fr-BE"/>
        </w:rPr>
      </w:pPr>
      <w:r>
        <w:rPr>
          <w:lang w:val="fr-BE"/>
        </w:rPr>
        <w:tab/>
        <w:t xml:space="preserve">Refuser de communiquer ces points, c’est dénoncer la tyrannie des chiffres sur l’humain.  Refuser de communiquer ces points, c’est dénoncer la charge, administrative ou horaire, sans cesse croissante de réforme en réforme, autant pour vous que pour nous.  </w:t>
      </w:r>
    </w:p>
    <w:p w14:paraId="4F073214" w14:textId="6F02CB1A" w:rsidR="00A930A1" w:rsidRDefault="00A930A1" w:rsidP="00823B0D">
      <w:pPr>
        <w:spacing w:after="120"/>
        <w:jc w:val="both"/>
        <w:rPr>
          <w:lang w:val="fr-BE"/>
        </w:rPr>
      </w:pPr>
      <w:r>
        <w:rPr>
          <w:lang w:val="fr-BE"/>
        </w:rPr>
        <w:tab/>
        <w:t>Nous souhaiterions, toutes les écoles namuroises ensemble, aller porter à Bruxelles les caisses de copies corrigées</w:t>
      </w:r>
      <w:r w:rsidR="00A33D4F">
        <w:rPr>
          <w:lang w:val="fr-BE"/>
        </w:rPr>
        <w:t xml:space="preserve"> le 1</w:t>
      </w:r>
      <w:r w:rsidR="00A33D4F" w:rsidRPr="00A33D4F">
        <w:rPr>
          <w:vertAlign w:val="superscript"/>
          <w:lang w:val="fr-BE"/>
        </w:rPr>
        <w:t>e</w:t>
      </w:r>
      <w:r w:rsidR="00A33D4F">
        <w:rPr>
          <w:lang w:val="fr-BE"/>
        </w:rPr>
        <w:t xml:space="preserve"> juillet</w:t>
      </w:r>
      <w:r>
        <w:rPr>
          <w:lang w:val="fr-BE"/>
        </w:rPr>
        <w:t xml:space="preserve">.  Les chiffres leur importent tant ? Qu’ils les encodent.  Lors de ce dépôt, nous souhaiterions organiser une grande fête afin de montrer à tous que la contestation peut se faire sans colère ; mieux : qu’elle peut se faire dans la joie.  Il n’est nul besoin d’accueillir des enseignants avec des </w:t>
      </w:r>
      <w:proofErr w:type="spellStart"/>
      <w:r>
        <w:rPr>
          <w:lang w:val="fr-BE"/>
        </w:rPr>
        <w:t>auto-pompes</w:t>
      </w:r>
      <w:proofErr w:type="spellEnd"/>
      <w:r>
        <w:rPr>
          <w:lang w:val="fr-BE"/>
        </w:rPr>
        <w:t xml:space="preserve"> ou du gaz lacrymogène car nous ne souhaitons rien détruire.  Au contraire : nous voulons préserver notre enseignement, dans l’espoir d’un jour pouvoir encore l’améliorer.  Nous voulons préserver les valeurs citoyennes et transmettre le courage plutôt que la peur et la haine.  </w:t>
      </w:r>
    </w:p>
    <w:p w14:paraId="7729D315" w14:textId="72013A0F" w:rsidR="00A930A1" w:rsidRDefault="00A930A1" w:rsidP="00823B0D">
      <w:pPr>
        <w:spacing w:after="120"/>
        <w:jc w:val="both"/>
        <w:rPr>
          <w:lang w:val="fr-BE"/>
        </w:rPr>
      </w:pPr>
      <w:r>
        <w:rPr>
          <w:lang w:val="fr-BE"/>
        </w:rPr>
        <w:lastRenderedPageBreak/>
        <w:tab/>
        <w:t xml:space="preserve">Pour nous permettre d’accomplir cette action pacifique et symbolique, nous avons besoin de vous.  </w:t>
      </w:r>
    </w:p>
    <w:p w14:paraId="622318D0" w14:textId="31CE2DCA" w:rsidR="00A930A1" w:rsidRDefault="00A930A1" w:rsidP="00823B0D">
      <w:pPr>
        <w:spacing w:after="120"/>
        <w:jc w:val="both"/>
        <w:rPr>
          <w:lang w:val="fr-BE"/>
        </w:rPr>
      </w:pPr>
      <w:r>
        <w:rPr>
          <w:lang w:val="fr-BE"/>
        </w:rPr>
        <w:tab/>
        <w:t>Vous, membres de la direction, nous avons besoin de votre protection et de l’assurance écrite qu’aucune sanction disciplinaire ne sera imposée pour cet acte de désobéissance civile.  Nous voulons pouvoir arriver à Bruxelles le cœur léger et empli de votre soutien.</w:t>
      </w:r>
    </w:p>
    <w:p w14:paraId="420A1BB2" w14:textId="392B2B9F" w:rsidR="00A930A1" w:rsidRDefault="00A930A1" w:rsidP="00823B0D">
      <w:pPr>
        <w:spacing w:after="120"/>
        <w:jc w:val="both"/>
        <w:rPr>
          <w:lang w:val="fr-BE"/>
        </w:rPr>
      </w:pPr>
      <w:r>
        <w:rPr>
          <w:lang w:val="fr-BE"/>
        </w:rPr>
        <w:tab/>
        <w:t xml:space="preserve">Vous, membres du PO, nous avons besoin de votre protection et de l’assurance écrite qu’aucune sanction disciplinaire ne sera imposée aux directions pour cet acte de désobéissance civile.  </w:t>
      </w:r>
    </w:p>
    <w:p w14:paraId="3C67488B" w14:textId="7751B25F" w:rsidR="00A930A1" w:rsidRDefault="00A930A1" w:rsidP="00823B0D">
      <w:pPr>
        <w:spacing w:after="120"/>
        <w:jc w:val="both"/>
        <w:rPr>
          <w:lang w:val="fr-BE"/>
        </w:rPr>
      </w:pPr>
      <w:r>
        <w:rPr>
          <w:lang w:val="fr-BE"/>
        </w:rPr>
        <w:tab/>
        <w:t>Nous tous, ensemble, nous sommes au service de nos écoles, et cet acte est l’un des services que nous pouvons lui rendre.  Nous voulons montrer qu’il est possible de désobéir sans violence, puisque la désobéissance apparaît désormais nécessaire face à un gouvernement qui fait la sourde oreille.  Nous tous, ensemble, nous pouvons faire front et défendre la démocratie qui vacille.</w:t>
      </w:r>
    </w:p>
    <w:p w14:paraId="4DBA3E42" w14:textId="1DD9D1C1" w:rsidR="00A930A1" w:rsidRPr="00823B0D" w:rsidRDefault="00A930A1" w:rsidP="00823B0D">
      <w:pPr>
        <w:spacing w:after="120"/>
        <w:jc w:val="both"/>
        <w:rPr>
          <w:lang w:val="fr-BE"/>
        </w:rPr>
      </w:pPr>
      <w:r>
        <w:rPr>
          <w:lang w:val="fr-BE"/>
        </w:rPr>
        <w:tab/>
        <w:t>Soutenez-nous</w:t>
      </w:r>
      <w:r w:rsidR="00CD1181">
        <w:rPr>
          <w:lang w:val="fr-BE"/>
        </w:rPr>
        <w:t xml:space="preserve"> et, s</w:t>
      </w:r>
      <w:r>
        <w:rPr>
          <w:lang w:val="fr-BE"/>
        </w:rPr>
        <w:t>i le cœur vous en dit, venez avec nous à Bruxelles</w:t>
      </w:r>
      <w:r w:rsidR="00CD1181">
        <w:rPr>
          <w:lang w:val="fr-BE"/>
        </w:rPr>
        <w:t xml:space="preserve">.  </w:t>
      </w:r>
      <w:r w:rsidR="00025C0E">
        <w:rPr>
          <w:lang w:val="fr-BE"/>
        </w:rPr>
        <w:t>La devise de la Belgique est plus que d’actualité : l’union fait la force et si, chacun dans nos écoles, nous agissons de concert, peu importent les réseaux ou les niveaux d’enseignement, nous devenons inarrêtables.  Nul ne peut punir un peuple entier.  Soyons ce peuple.</w:t>
      </w:r>
    </w:p>
    <w:sectPr w:rsidR="00A930A1" w:rsidRPr="00823B0D" w:rsidSect="007B16D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0D"/>
    <w:rsid w:val="00025C0E"/>
    <w:rsid w:val="00186237"/>
    <w:rsid w:val="00250DE1"/>
    <w:rsid w:val="002E50EC"/>
    <w:rsid w:val="0031485C"/>
    <w:rsid w:val="00411A1B"/>
    <w:rsid w:val="0049728D"/>
    <w:rsid w:val="005329DE"/>
    <w:rsid w:val="00537F45"/>
    <w:rsid w:val="007B16DC"/>
    <w:rsid w:val="00823B0D"/>
    <w:rsid w:val="009D61E2"/>
    <w:rsid w:val="00A33D4F"/>
    <w:rsid w:val="00A930A1"/>
    <w:rsid w:val="00CD1181"/>
    <w:rsid w:val="00D40A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8DADBB9"/>
  <w15:chartTrackingRefBased/>
  <w15:docId w15:val="{2D498554-8FC3-3D41-8C51-1B9A2EB9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3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3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3B0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3B0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3B0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3B0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3B0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3B0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3B0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3B0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3B0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3B0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3B0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3B0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3B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3B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3B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3B0D"/>
    <w:rPr>
      <w:rFonts w:eastAsiaTheme="majorEastAsia" w:cstheme="majorBidi"/>
      <w:color w:val="272727" w:themeColor="text1" w:themeTint="D8"/>
    </w:rPr>
  </w:style>
  <w:style w:type="paragraph" w:styleId="Titre">
    <w:name w:val="Title"/>
    <w:basedOn w:val="Normal"/>
    <w:next w:val="Normal"/>
    <w:link w:val="TitreCar"/>
    <w:uiPriority w:val="10"/>
    <w:qFormat/>
    <w:rsid w:val="00823B0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3B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3B0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3B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3B0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23B0D"/>
    <w:rPr>
      <w:i/>
      <w:iCs/>
      <w:color w:val="404040" w:themeColor="text1" w:themeTint="BF"/>
    </w:rPr>
  </w:style>
  <w:style w:type="paragraph" w:styleId="Paragraphedeliste">
    <w:name w:val="List Paragraph"/>
    <w:basedOn w:val="Normal"/>
    <w:uiPriority w:val="34"/>
    <w:qFormat/>
    <w:rsid w:val="00823B0D"/>
    <w:pPr>
      <w:ind w:left="720"/>
      <w:contextualSpacing/>
    </w:pPr>
  </w:style>
  <w:style w:type="character" w:styleId="Accentuationintense">
    <w:name w:val="Intense Emphasis"/>
    <w:basedOn w:val="Policepardfaut"/>
    <w:uiPriority w:val="21"/>
    <w:qFormat/>
    <w:rsid w:val="00823B0D"/>
    <w:rPr>
      <w:i/>
      <w:iCs/>
      <w:color w:val="2F5496" w:themeColor="accent1" w:themeShade="BF"/>
    </w:rPr>
  </w:style>
  <w:style w:type="paragraph" w:styleId="Citationintense">
    <w:name w:val="Intense Quote"/>
    <w:basedOn w:val="Normal"/>
    <w:next w:val="Normal"/>
    <w:link w:val="CitationintenseCar"/>
    <w:uiPriority w:val="30"/>
    <w:qFormat/>
    <w:rsid w:val="00823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3B0D"/>
    <w:rPr>
      <w:i/>
      <w:iCs/>
      <w:color w:val="2F5496" w:themeColor="accent1" w:themeShade="BF"/>
    </w:rPr>
  </w:style>
  <w:style w:type="character" w:styleId="Rfrenceintense">
    <w:name w:val="Intense Reference"/>
    <w:basedOn w:val="Policepardfaut"/>
    <w:uiPriority w:val="32"/>
    <w:qFormat/>
    <w:rsid w:val="00823B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736</Words>
  <Characters>4052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Agelas</dc:creator>
  <cp:keywords/>
  <dc:description/>
  <cp:lastModifiedBy>Jean-Philippe Agelas</cp:lastModifiedBy>
  <cp:revision>2</cp:revision>
  <dcterms:created xsi:type="dcterms:W3CDTF">2026-06-11T06:32:00Z</dcterms:created>
  <dcterms:modified xsi:type="dcterms:W3CDTF">2026-06-11T06:32:00Z</dcterms:modified>
</cp:coreProperties>
</file>