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51_601460538"/>
      <w:bookmarkEnd w:id="0"/>
      <w:r>
        <w:rPr/>
        <w:t>Random Canon Substitutions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Replacement for Cameron’s A Life’s Mistake</w:t>
      </w:r>
    </w:p>
    <w:p>
      <w:pPr>
        <w:pStyle w:val="Normal"/>
        <w:rPr/>
      </w:pPr>
      <w:r>
        <w:rPr/>
        <w:t>(#1237) Curtis’s The Favourite of Fortune (1886), 3 volumes, British Library</w:t>
      </w:r>
    </w:p>
    <w:p>
      <w:pPr>
        <w:pStyle w:val="Normal"/>
        <w:rPr/>
      </w:pPr>
      <w:r>
        <w:rPr/>
        <w:t>18+18+14=50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1237__chp8of50_seed1237.html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Replacement for MacDonald’s The Princess and Curdle</w:t>
      </w:r>
    </w:p>
    <w:p>
      <w:pPr>
        <w:pStyle w:val="Normal"/>
        <w:rPr/>
      </w:pPr>
      <w:r>
        <w:rPr/>
        <w:t>(#1519) Lyon’s The Signora (1883), 3 volumes, British Library and Google</w:t>
      </w:r>
    </w:p>
    <w:p>
      <w:pPr>
        <w:pStyle w:val="Normal"/>
        <w:rPr/>
      </w:pPr>
      <w:r>
        <w:rPr/>
        <w:t>15+14+12=41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1519__chp11of41_seed1519.html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Replacement for Marryat’s Love’s Conflict</w:t>
      </w:r>
    </w:p>
    <w:p>
      <w:pPr>
        <w:pStyle w:val="Normal"/>
        <w:rPr/>
      </w:pPr>
      <w:r>
        <w:rPr/>
        <w:t>(#502) Murray’s John Alston’s Vow (1865), 3 volumes, British Library</w:t>
      </w:r>
    </w:p>
    <w:p>
      <w:pPr>
        <w:pStyle w:val="Normal"/>
        <w:rPr/>
      </w:pPr>
      <w:r>
        <w:rPr/>
        <w:t>41 chapters (continuously numbered)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502__chp21of41_seed502.html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Replacement for Will’s Laura Ruthven’s Widowhood</w:t>
      </w:r>
    </w:p>
    <w:p>
      <w:pPr>
        <w:pStyle w:val="Normal"/>
        <w:rPr/>
      </w:pPr>
      <w:r>
        <w:rPr/>
        <w:t>(#4847) Churchward’s Jem Peterkin’s Daughter, 3 volumes, British Library</w:t>
      </w:r>
    </w:p>
    <w:p>
      <w:pPr>
        <w:pStyle w:val="Normal"/>
        <w:rPr/>
      </w:pPr>
      <w:r>
        <w:rPr/>
        <w:t>10+14+10=34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4847__chp12of34_seed4847.html</w:t>
      </w:r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61. Replacement for Kingsley’s Silcote of Silcotes</w:t>
      </w:r>
    </w:p>
    <w:p>
      <w:pPr>
        <w:pStyle w:val="Normal"/>
        <w:rPr/>
      </w:pPr>
      <w:r>
        <w:rPr/>
        <w:t>(#424) Harwood’s Lord Ulswater (1867), 3 volumes, Google Books</w:t>
      </w:r>
    </w:p>
    <w:p>
      <w:pPr>
        <w:pStyle w:val="Normal"/>
        <w:rPr/>
      </w:pPr>
      <w:r>
        <w:rPr/>
        <w:t>22 + 20 + 23 = 65 chapters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424__chp37of65_seed424.html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63. Replacement for Roberts’s Tempest Tossed</w:t>
      </w:r>
    </w:p>
    <w:p>
      <w:pPr>
        <w:pStyle w:val="Normal"/>
        <w:rPr/>
      </w:pPr>
      <w:r>
        <w:rPr/>
        <w:t>(#1278) Edwards’s The Pharisees (1884), 3 volumes, British Library</w:t>
      </w:r>
    </w:p>
    <w:p>
      <w:pPr>
        <w:pStyle w:val="Normal"/>
        <w:rPr/>
      </w:pPr>
      <w:r>
        <w:rPr/>
        <w:t>13+15+14=42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1278__chp3of42_seed1278.html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69. Replacement for Ursula’s Mrs. Greville</w:t>
      </w:r>
    </w:p>
    <w:p>
      <w:pPr>
        <w:pStyle w:val="Normal"/>
        <w:rPr/>
      </w:pPr>
      <w:r>
        <w:rPr/>
        <w:t>(#5152) Anonymous’s A Heart Well Won (1874), 3 volumes, British Library</w:t>
      </w:r>
    </w:p>
    <w:p>
      <w:pPr>
        <w:pStyle w:val="Normal"/>
        <w:rPr/>
      </w:pPr>
      <w:r>
        <w:rPr/>
        <w:t>21+18+20=59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5152__chp51of59_seed5152.html</w:t>
      </w:r>
    </w:p>
    <w:p>
      <w:pPr>
        <w:pStyle w:val="Normal"/>
        <w:rPr/>
      </w:pPr>
      <w:r>
        <w:rPr/>
      </w:r>
      <w:bookmarkStart w:id="2" w:name="__DdeLink__51_601460538"/>
      <w:bookmarkStart w:id="3" w:name="__DdeLink__51_601460538"/>
      <w:bookmarkEnd w:id="3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 (Body CS)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 (Body CS)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147</Words>
  <Characters>1068</Characters>
  <CharactersWithSpaces>1186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2019-05-16T16:27:00Z</dcterms:created>
  <dc:creator>Troy Bassett</dc:creator>
  <dc:description/>
  <dc:language>en-US</dc:language>
  <cp:lastModifiedBy>Troy Bassett</cp:lastModifiedBy>
  <dcterms:modified xsi:type="dcterms:W3CDTF">2019-05-16T17:05:00Z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