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4397" w14:textId="378650D9" w:rsidR="00D60576" w:rsidRDefault="00D60576">
      <w:r>
        <w:t>Titles 33, 81, 86</w:t>
      </w:r>
      <w:r w:rsidR="00701E79">
        <w:t>, 87</w:t>
      </w:r>
      <w:bookmarkStart w:id="0" w:name="_GoBack"/>
      <w:bookmarkEnd w:id="0"/>
    </w:p>
    <w:p w14:paraId="76A0CF12" w14:textId="77777777" w:rsidR="00D60576" w:rsidRDefault="00D60576"/>
    <w:p w14:paraId="1234CFDE" w14:textId="77777777" w:rsidR="00182B37" w:rsidRDefault="00D60576">
      <w:r>
        <w:t>33. 1882-m</w:t>
      </w:r>
    </w:p>
    <w:p w14:paraId="0F172189" w14:textId="77777777" w:rsidR="00D60576" w:rsidRDefault="00D60576">
      <w:r>
        <w:t xml:space="preserve">(#956) Gibbon’s </w:t>
      </w:r>
      <w:proofErr w:type="gramStart"/>
      <w:r>
        <w:t>The</w:t>
      </w:r>
      <w:proofErr w:type="gramEnd"/>
      <w:r>
        <w:t xml:space="preserve"> Golden Shaft, 3 volumes, Google Books</w:t>
      </w:r>
    </w:p>
    <w:p w14:paraId="056E4CDB" w14:textId="77777777" w:rsidR="00D60576" w:rsidRDefault="00D60576">
      <w:r>
        <w:t>47 chapters (continuously numbered); sixth title (1 selected, 2,3,4,5 not scanned)</w:t>
      </w:r>
    </w:p>
    <w:p w14:paraId="738716FE" w14:textId="77777777" w:rsidR="00D60576" w:rsidRDefault="00A561C8">
      <w:r>
        <w:rPr>
          <w:rFonts w:ascii="Menlo" w:hAnsi="Menlo" w:cs="Menlo"/>
          <w:color w:val="000000"/>
          <w:sz w:val="22"/>
          <w:szCs w:val="22"/>
        </w:rPr>
        <w:t>956__chp33of47_seed956.html</w:t>
      </w:r>
    </w:p>
    <w:p w14:paraId="2089F946" w14:textId="77777777" w:rsidR="00A561C8" w:rsidRDefault="00A561C8"/>
    <w:p w14:paraId="682CB497" w14:textId="77777777" w:rsidR="00D60576" w:rsidRDefault="00D60576">
      <w:r>
        <w:t>81. 1900-w</w:t>
      </w:r>
    </w:p>
    <w:p w14:paraId="1618ED9C" w14:textId="77777777" w:rsidR="00D60576" w:rsidRDefault="00D60576">
      <w:r>
        <w:t xml:space="preserve">(#7726) Linton’s The Second Youth of Theodora </w:t>
      </w:r>
      <w:proofErr w:type="spellStart"/>
      <w:r>
        <w:t>Desanges</w:t>
      </w:r>
      <w:proofErr w:type="spellEnd"/>
      <w:r>
        <w:t>, 1 volume, Google Books</w:t>
      </w:r>
    </w:p>
    <w:p w14:paraId="55602A99" w14:textId="77777777" w:rsidR="00D60576" w:rsidRDefault="00D60576">
      <w:r>
        <w:t>21 chapters; fifteenth title selected</w:t>
      </w:r>
    </w:p>
    <w:p w14:paraId="654F20DF" w14:textId="77777777" w:rsidR="00A561C8" w:rsidRDefault="00A561C8">
      <w:r>
        <w:rPr>
          <w:rFonts w:ascii="Menlo" w:hAnsi="Menlo" w:cs="Menlo"/>
          <w:color w:val="000000"/>
          <w:sz w:val="22"/>
          <w:szCs w:val="22"/>
        </w:rPr>
        <w:t>7726__chp4of21_seed7726.html</w:t>
      </w:r>
    </w:p>
    <w:p w14:paraId="27ACFD6E" w14:textId="77777777" w:rsidR="00D60576" w:rsidRDefault="00D60576"/>
    <w:p w14:paraId="32832673" w14:textId="77777777" w:rsidR="00D60576" w:rsidRDefault="00D60576">
      <w:r>
        <w:t>86. 1901-w</w:t>
      </w:r>
    </w:p>
    <w:p w14:paraId="6C66DA2C" w14:textId="77777777" w:rsidR="00D60576" w:rsidRDefault="00D60576">
      <w:r>
        <w:t xml:space="preserve">(#13346) Rhys’s The Wooing of Sheila, 1 volume, </w:t>
      </w:r>
      <w:proofErr w:type="spellStart"/>
      <w:r>
        <w:t>Hathitrust</w:t>
      </w:r>
      <w:proofErr w:type="spellEnd"/>
      <w:r>
        <w:t xml:space="preserve"> (copy from Harvard is 2</w:t>
      </w:r>
      <w:r w:rsidRPr="00D60576">
        <w:rPr>
          <w:vertAlign w:val="superscript"/>
        </w:rPr>
        <w:t>nd</w:t>
      </w:r>
      <w:r>
        <w:t xml:space="preserve"> Methuen, okay to use)</w:t>
      </w:r>
    </w:p>
    <w:p w14:paraId="40CCC65E" w14:textId="77777777" w:rsidR="00D60576" w:rsidRDefault="00D60576">
      <w:r>
        <w:t>42 chapters; nineteenth title selected (10 selected; remainder not scanned)</w:t>
      </w:r>
    </w:p>
    <w:p w14:paraId="0AE2CBB5" w14:textId="77777777" w:rsidR="00A561C8" w:rsidRDefault="00A561C8">
      <w:r>
        <w:rPr>
          <w:rFonts w:ascii="Menlo" w:hAnsi="Menlo" w:cs="Menlo"/>
          <w:color w:val="000000"/>
          <w:sz w:val="22"/>
          <w:szCs w:val="22"/>
        </w:rPr>
        <w:t>13346__chp20of42_seed13346.html</w:t>
      </w:r>
    </w:p>
    <w:p w14:paraId="39ADA423" w14:textId="77777777" w:rsidR="00A561C8" w:rsidRDefault="00A561C8"/>
    <w:p w14:paraId="557EB432" w14:textId="77777777" w:rsidR="00D60576" w:rsidRDefault="00D60576">
      <w:r>
        <w:t>87. 1899-m</w:t>
      </w:r>
    </w:p>
    <w:p w14:paraId="78D3C810" w14:textId="77777777" w:rsidR="00D60576" w:rsidRDefault="00D60576">
      <w:r>
        <w:t xml:space="preserve">(#11738) Bullock’s </w:t>
      </w:r>
      <w:proofErr w:type="gramStart"/>
      <w:r>
        <w:t>The</w:t>
      </w:r>
      <w:proofErr w:type="gramEnd"/>
      <w:r>
        <w:t xml:space="preserve"> </w:t>
      </w:r>
      <w:proofErr w:type="spellStart"/>
      <w:r>
        <w:t>Barrys</w:t>
      </w:r>
      <w:proofErr w:type="spellEnd"/>
      <w:r>
        <w:t xml:space="preserve">, 1 volume, Google books, </w:t>
      </w:r>
      <w:proofErr w:type="spellStart"/>
      <w:r>
        <w:t>Hathitrust</w:t>
      </w:r>
      <w:proofErr w:type="spellEnd"/>
    </w:p>
    <w:p w14:paraId="6FAF0F36" w14:textId="77777777" w:rsidR="00D60576" w:rsidRDefault="00D60576">
      <w:r>
        <w:t>17 chapters; sixth title (1,2,3,5 selected)</w:t>
      </w:r>
    </w:p>
    <w:p w14:paraId="29E77F22" w14:textId="77777777" w:rsidR="00A561C8" w:rsidRDefault="00A561C8">
      <w:r>
        <w:rPr>
          <w:rFonts w:ascii="Menlo" w:hAnsi="Menlo" w:cs="Menlo"/>
          <w:color w:val="000000"/>
          <w:sz w:val="22"/>
          <w:szCs w:val="22"/>
        </w:rPr>
        <w:t>11738__chp17of17_seed11738.html</w:t>
      </w:r>
    </w:p>
    <w:sectPr w:rsidR="00A561C8" w:rsidSect="00DD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76"/>
    <w:rsid w:val="00182B37"/>
    <w:rsid w:val="00701E79"/>
    <w:rsid w:val="00A561C8"/>
    <w:rsid w:val="00D60576"/>
    <w:rsid w:val="00D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5EEB0"/>
  <w15:chartTrackingRefBased/>
  <w15:docId w15:val="{8909DE47-E097-BD40-96B2-E32BD1A8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Bassett</dc:creator>
  <cp:keywords/>
  <dc:description/>
  <cp:lastModifiedBy>Troy Bassett</cp:lastModifiedBy>
  <cp:revision>3</cp:revision>
  <dcterms:created xsi:type="dcterms:W3CDTF">2019-05-26T18:38:00Z</dcterms:created>
  <dcterms:modified xsi:type="dcterms:W3CDTF">2019-05-28T01:46:00Z</dcterms:modified>
</cp:coreProperties>
</file>