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b/>
          <w:color w:val="002060"/>
          <w:sz w:val="36"/>
        </w:rPr>
        <w:t>COGNIVISTA — ADAPTIVE BRAIN CHALLENGE &amp;</w:t>
        <w:br/>
        <w:t>COGNITIVE TRAINING AGENT USING NLP</w:t>
      </w:r>
    </w:p>
    <w:p>
      <w:pPr>
        <w:spacing w:after="1000"/>
        <w:jc w:val="center"/>
      </w:pPr>
      <w:r>
        <w:rPr>
          <w:b/>
          <w:sz w:val="26"/>
        </w:rPr>
        <w:t>23IT23E – AI TOOLS FOR NATURAL LANGUAGE PROCESSING</w:t>
      </w:r>
    </w:p>
    <w:p>
      <w:pPr>
        <w:spacing w:after="160"/>
        <w:jc w:val="center"/>
      </w:pPr>
      <w:r>
        <w:rPr>
          <w:i/>
          <w:sz w:val="24"/>
        </w:rPr>
        <w:t>Submitted in partial fulfillment for the award of the degree of</w:t>
      </w:r>
    </w:p>
    <w:p>
      <w:pPr>
        <w:spacing w:after="80"/>
        <w:jc w:val="center"/>
      </w:pPr>
      <w:r>
        <w:rPr>
          <w:b/>
          <w:sz w:val="28"/>
        </w:rPr>
        <w:t>BACHELOR OF TECHNOLOGY</w:t>
      </w:r>
    </w:p>
    <w:p>
      <w:pPr>
        <w:spacing w:after="1600"/>
        <w:jc w:val="center"/>
      </w:pPr>
      <w:r>
        <w:rPr>
          <w:b/>
          <w:sz w:val="26"/>
        </w:rPr>
        <w:t>in</w:t>
        <w:br/>
        <w:t>INFORMATION TECHNOLOGY</w:t>
      </w:r>
    </w:p>
    <w:p>
      <w:pPr>
        <w:spacing w:after="80"/>
        <w:jc w:val="center"/>
      </w:pPr>
      <w:r>
        <w:rPr>
          <w:b/>
          <w:sz w:val="24"/>
        </w:rPr>
        <w:t>NATIONAL ENGINEERING COLLEGE</w:t>
        <w:br/>
        <w:t>(An Autonomous Institution affiliated to Anna University, Chennai)</w:t>
        <w:br/>
        <w:t>K.R.NAGAR, KOVILPATTI - 628503</w:t>
        <w:br/>
        <w:t>OCTOBER 2026</w:t>
      </w:r>
    </w:p>
    <w:p>
      <w:r>
        <w:br w:type="page"/>
      </w:r>
    </w:p>
    <w:p>
      <w:pPr>
        <w:spacing w:before="400" w:after="80"/>
        <w:jc w:val="center"/>
      </w:pPr>
      <w:r>
        <w:rPr>
          <w:b/>
          <w:sz w:val="26"/>
        </w:rPr>
        <w:t>NATIONAL ENGINEERING COLLEGE</w:t>
        <w:br/>
        <w:t>(An Autonomous Institution affiliated to Anna University, Chennai)</w:t>
        <w:br/>
        <w:t>K.R. NAGAR, KOVILPATTI - 628503</w:t>
      </w:r>
    </w:p>
    <w:p>
      <w:pPr>
        <w:spacing w:before="800" w:after="600"/>
        <w:jc w:val="center"/>
      </w:pPr>
      <w:r>
        <w:rPr>
          <w:b/>
          <w:sz w:val="30"/>
          <w:u w:val="single"/>
        </w:rPr>
        <w:t>BONAFIDE CERTIFICATE</w:t>
      </w:r>
    </w:p>
    <w:p>
      <w:pPr>
        <w:spacing w:line="360" w:lineRule="auto" w:after="2000"/>
        <w:jc w:val="both"/>
      </w:pPr>
      <w:r>
        <w:rPr>
          <w:sz w:val="24"/>
        </w:rPr>
        <w:t>This is to certify that this project report, “COGNIVISTA – Adaptive Brain Challenge &amp; Cognitive Training Agent Using NLP”, is the bonafide work of the student who carried out the project work under my supervision in partial fulfillment of the requirements for the award of the degree of Bachelor of Technology in Information Technology at National Engineering College, Kovilpatti.</w:t>
      </w:r>
    </w:p>
    <w:p>
      <w:pPr>
        <w:jc w:val="right"/>
      </w:pPr>
      <w:r>
        <w:rPr>
          <w:b/>
          <w:sz w:val="24"/>
        </w:rPr>
        <w:t>Course Instructor / Guide</w:t>
        <w:br/>
        <w:t>Department of Information Technology</w:t>
        <w:br/>
        <w:t>National Engineering College</w:t>
      </w:r>
    </w:p>
    <w:p>
      <w:r>
        <w:br w:type="page"/>
      </w:r>
    </w:p>
    <w:p>
      <w:pPr>
        <w:spacing w:before="400" w:after="400"/>
        <w:jc w:val="center"/>
      </w:pPr>
      <w:r>
        <w:rPr>
          <w:b/>
          <w:sz w:val="32"/>
        </w:rPr>
        <w:t>TABLE OF CONTENTS</w:t>
      </w:r>
    </w:p>
    <w:tbl>
      <w:tblPr>
        <w:tblW w:type="auto" w:w="0"/>
        <w:jc w:val="center"/>
        <w:tblLayout w:type="fixed"/>
        <w:tblLook w:firstColumn="1" w:firstRow="1" w:lastColumn="0" w:lastRow="0" w:noHBand="0" w:noVBand="1" w:val="04A0"/>
      </w:tblPr>
      <w:tblGrid>
        <w:gridCol w:w="3000"/>
        <w:gridCol w:w="3000"/>
        <w:gridCol w:w="3000"/>
      </w:tblGrid>
      <w:tr>
        <w:tc>
          <w:tcPr>
            <w:tcW w:type="dxa" w:w="1728"/>
            <w:shd w:fill="D9E1F2"/>
          </w:tcPr>
          <w:p>
            <w:r>
              <w:rPr>
                <w:b/>
                <w:sz w:val="22"/>
              </w:rPr>
              <w:t>CHAPTER NO</w:t>
            </w:r>
          </w:p>
        </w:tc>
        <w:tc>
          <w:tcPr>
            <w:tcW w:type="dxa" w:w="6192"/>
            <w:shd w:fill="D9E1F2"/>
          </w:tcPr>
          <w:p>
            <w:r>
              <w:rPr>
                <w:b/>
                <w:sz w:val="22"/>
              </w:rPr>
              <w:t>TITLE</w:t>
            </w:r>
          </w:p>
        </w:tc>
        <w:tc>
          <w:tcPr>
            <w:tcW w:type="dxa" w:w="1440"/>
            <w:shd w:fill="D9E1F2"/>
          </w:tcPr>
          <w:p>
            <w:r>
              <w:rPr>
                <w:b/>
                <w:sz w:val="22"/>
              </w:rPr>
              <w:t>PAGE NO</w:t>
            </w:r>
          </w:p>
        </w:tc>
      </w:tr>
      <w:tr>
        <w:tc>
          <w:tcPr>
            <w:tcW w:type="dxa" w:w="1728"/>
            <w:tcMar>
              <w:top w:w="80" w:type="dxa"/>
              <w:bottom w:w="80" w:type="dxa"/>
              <w:left w:w="100" w:type="dxa"/>
              <w:right w:w="100" w:type="dxa"/>
            </w:tcMar>
          </w:tcPr>
          <w:p>
            <w:r>
              <w:rPr>
                <w:b/>
                <w:sz w:val="22"/>
              </w:rPr>
              <w:t>1</w:t>
            </w:r>
          </w:p>
        </w:tc>
        <w:tc>
          <w:tcPr>
            <w:tcW w:type="dxa" w:w="6192"/>
            <w:tcMar>
              <w:top w:w="80" w:type="dxa"/>
              <w:bottom w:w="80" w:type="dxa"/>
              <w:left w:w="100" w:type="dxa"/>
              <w:right w:w="100" w:type="dxa"/>
            </w:tcMar>
          </w:tcPr>
          <w:p>
            <w:r>
              <w:rPr>
                <w:b/>
                <w:sz w:val="22"/>
              </w:rPr>
              <w:t>INTRODUCTION</w:t>
            </w:r>
          </w:p>
        </w:tc>
        <w:tc>
          <w:tcPr>
            <w:tcW w:type="dxa" w:w="1440"/>
            <w:tcMar>
              <w:top w:w="80" w:type="dxa"/>
              <w:bottom w:w="80" w:type="dxa"/>
              <w:left w:w="100" w:type="dxa"/>
              <w:right w:w="100" w:type="dxa"/>
            </w:tcMar>
          </w:tcPr>
          <w:p>
            <w:r>
              <w:rPr>
                <w:b/>
                <w:sz w:val="22"/>
              </w:rPr>
              <w:t>4</w:t>
            </w:r>
          </w:p>
        </w:tc>
      </w:tr>
      <w:tr>
        <w:tc>
          <w:tcPr>
            <w:tcW w:type="dxa" w:w="1728"/>
            <w:tcMar>
              <w:top w:w="80" w:type="dxa"/>
              <w:bottom w:w="80" w:type="dxa"/>
              <w:left w:w="100" w:type="dxa"/>
              <w:right w:w="100" w:type="dxa"/>
            </w:tcMar>
          </w:tcPr>
          <w:p>
            <w:r>
              <w:rPr>
                <w:b/>
                <w:sz w:val="22"/>
              </w:rPr>
              <w:t>2</w:t>
            </w:r>
          </w:p>
        </w:tc>
        <w:tc>
          <w:tcPr>
            <w:tcW w:type="dxa" w:w="6192"/>
            <w:tcMar>
              <w:top w:w="80" w:type="dxa"/>
              <w:bottom w:w="80" w:type="dxa"/>
              <w:left w:w="100" w:type="dxa"/>
              <w:right w:w="100" w:type="dxa"/>
            </w:tcMar>
          </w:tcPr>
          <w:p>
            <w:r>
              <w:rPr>
                <w:b/>
                <w:sz w:val="22"/>
              </w:rPr>
              <w:t>OBJECTIVES</w:t>
            </w:r>
          </w:p>
        </w:tc>
        <w:tc>
          <w:tcPr>
            <w:tcW w:type="dxa" w:w="1440"/>
            <w:tcMar>
              <w:top w:w="80" w:type="dxa"/>
              <w:bottom w:w="80" w:type="dxa"/>
              <w:left w:w="100" w:type="dxa"/>
              <w:right w:w="100" w:type="dxa"/>
            </w:tcMar>
          </w:tcPr>
          <w:p>
            <w:r>
              <w:rPr>
                <w:b/>
                <w:sz w:val="22"/>
              </w:rPr>
              <w:t>6</w:t>
            </w:r>
          </w:p>
        </w:tc>
      </w:tr>
      <w:tr>
        <w:tc>
          <w:tcPr>
            <w:tcW w:type="dxa" w:w="1728"/>
            <w:tcMar>
              <w:top w:w="80" w:type="dxa"/>
              <w:bottom w:w="80" w:type="dxa"/>
              <w:left w:w="100" w:type="dxa"/>
              <w:right w:w="100" w:type="dxa"/>
            </w:tcMar>
          </w:tcPr>
          <w:p>
            <w:r>
              <w:rPr>
                <w:b/>
                <w:sz w:val="22"/>
              </w:rPr>
              <w:t>3</w:t>
            </w:r>
          </w:p>
        </w:tc>
        <w:tc>
          <w:tcPr>
            <w:tcW w:type="dxa" w:w="6192"/>
            <w:tcMar>
              <w:top w:w="80" w:type="dxa"/>
              <w:bottom w:w="80" w:type="dxa"/>
              <w:left w:w="100" w:type="dxa"/>
              <w:right w:w="100" w:type="dxa"/>
            </w:tcMar>
          </w:tcPr>
          <w:p>
            <w:r>
              <w:rPr>
                <w:b/>
                <w:sz w:val="22"/>
              </w:rPr>
              <w:t>SYSTEM DESCRIPTION &amp; NLP APPROACH</w:t>
            </w:r>
          </w:p>
        </w:tc>
        <w:tc>
          <w:tcPr>
            <w:tcW w:type="dxa" w:w="1440"/>
            <w:tcMar>
              <w:top w:w="80" w:type="dxa"/>
              <w:bottom w:w="80" w:type="dxa"/>
              <w:left w:w="100" w:type="dxa"/>
              <w:right w:w="100" w:type="dxa"/>
            </w:tcMar>
          </w:tcPr>
          <w:p>
            <w:r>
              <w:rPr>
                <w:b/>
                <w:sz w:val="22"/>
              </w:rPr>
              <w:t>7</w:t>
            </w:r>
          </w:p>
        </w:tc>
      </w:tr>
      <w:tr>
        <w:tc>
          <w:tcPr>
            <w:tcW w:type="dxa" w:w="1728"/>
            <w:tcMar>
              <w:top w:w="80" w:type="dxa"/>
              <w:bottom w:w="80" w:type="dxa"/>
              <w:left w:w="100" w:type="dxa"/>
              <w:right w:w="100" w:type="dxa"/>
            </w:tcMar>
          </w:tcPr>
          <w:p>
            <w:r>
              <w:rPr>
                <w:b/>
                <w:sz w:val="22"/>
              </w:rPr>
              <w:t>4</w:t>
            </w:r>
          </w:p>
        </w:tc>
        <w:tc>
          <w:tcPr>
            <w:tcW w:type="dxa" w:w="6192"/>
            <w:tcMar>
              <w:top w:w="80" w:type="dxa"/>
              <w:bottom w:w="80" w:type="dxa"/>
              <w:left w:w="100" w:type="dxa"/>
              <w:right w:w="100" w:type="dxa"/>
            </w:tcMar>
          </w:tcPr>
          <w:p>
            <w:r>
              <w:rPr>
                <w:b/>
                <w:sz w:val="22"/>
              </w:rPr>
              <w:t>AI &amp; NLP PIPELINE ARCHITECTURE</w:t>
            </w:r>
          </w:p>
        </w:tc>
        <w:tc>
          <w:tcPr>
            <w:tcW w:type="dxa" w:w="1440"/>
            <w:tcMar>
              <w:top w:w="80" w:type="dxa"/>
              <w:bottom w:w="80" w:type="dxa"/>
              <w:left w:w="100" w:type="dxa"/>
              <w:right w:w="100" w:type="dxa"/>
            </w:tcMar>
          </w:tcPr>
          <w:p>
            <w:r>
              <w:rPr>
                <w:b/>
                <w:sz w:val="22"/>
              </w:rPr>
              <w:t>10</w:t>
            </w:r>
          </w:p>
        </w:tc>
      </w:tr>
      <w:tr>
        <w:tc>
          <w:tcPr>
            <w:tcW w:type="dxa" w:w="1728"/>
            <w:tcMar>
              <w:top w:w="80" w:type="dxa"/>
              <w:bottom w:w="80" w:type="dxa"/>
              <w:left w:w="100" w:type="dxa"/>
              <w:right w:w="100" w:type="dxa"/>
            </w:tcMar>
          </w:tcPr>
          <w:p>
            <w:r>
              <w:rPr>
                <w:b/>
                <w:sz w:val="22"/>
              </w:rPr>
              <w:t>5</w:t>
            </w:r>
          </w:p>
        </w:tc>
        <w:tc>
          <w:tcPr>
            <w:tcW w:type="dxa" w:w="6192"/>
            <w:tcMar>
              <w:top w:w="80" w:type="dxa"/>
              <w:bottom w:w="80" w:type="dxa"/>
              <w:left w:w="100" w:type="dxa"/>
              <w:right w:w="100" w:type="dxa"/>
            </w:tcMar>
          </w:tcPr>
          <w:p>
            <w:r>
              <w:rPr>
                <w:b/>
                <w:sz w:val="22"/>
              </w:rPr>
              <w:t>MATHEMATICAL FORMULATIONS &amp; ALGORITHMS</w:t>
            </w:r>
          </w:p>
        </w:tc>
        <w:tc>
          <w:tcPr>
            <w:tcW w:type="dxa" w:w="1440"/>
            <w:tcMar>
              <w:top w:w="80" w:type="dxa"/>
              <w:bottom w:w="80" w:type="dxa"/>
              <w:left w:w="100" w:type="dxa"/>
              <w:right w:w="100" w:type="dxa"/>
            </w:tcMar>
          </w:tcPr>
          <w:p>
            <w:r>
              <w:rPr>
                <w:b/>
                <w:sz w:val="22"/>
              </w:rPr>
              <w:t>14</w:t>
            </w:r>
          </w:p>
        </w:tc>
      </w:tr>
      <w:tr>
        <w:tc>
          <w:tcPr>
            <w:tcW w:type="dxa" w:w="1728"/>
            <w:tcMar>
              <w:top w:w="80" w:type="dxa"/>
              <w:bottom w:w="80" w:type="dxa"/>
              <w:left w:w="100" w:type="dxa"/>
              <w:right w:w="100" w:type="dxa"/>
            </w:tcMar>
          </w:tcPr>
          <w:p>
            <w:r>
              <w:rPr>
                <w:b/>
                <w:sz w:val="22"/>
              </w:rPr>
              <w:t>6</w:t>
            </w:r>
          </w:p>
        </w:tc>
        <w:tc>
          <w:tcPr>
            <w:tcW w:type="dxa" w:w="6192"/>
            <w:tcMar>
              <w:top w:w="80" w:type="dxa"/>
              <w:bottom w:w="80" w:type="dxa"/>
              <w:left w:w="100" w:type="dxa"/>
              <w:right w:w="100" w:type="dxa"/>
            </w:tcMar>
          </w:tcPr>
          <w:p>
            <w:r>
              <w:rPr>
                <w:b/>
                <w:sz w:val="22"/>
              </w:rPr>
              <w:t>TECH STACK &amp; PACKAGES</w:t>
            </w:r>
          </w:p>
        </w:tc>
        <w:tc>
          <w:tcPr>
            <w:tcW w:type="dxa" w:w="1440"/>
            <w:tcMar>
              <w:top w:w="80" w:type="dxa"/>
              <w:bottom w:w="80" w:type="dxa"/>
              <w:left w:w="100" w:type="dxa"/>
              <w:right w:w="100" w:type="dxa"/>
            </w:tcMar>
          </w:tcPr>
          <w:p>
            <w:r>
              <w:rPr>
                <w:b/>
                <w:sz w:val="22"/>
              </w:rPr>
              <w:t>19</w:t>
            </w:r>
          </w:p>
        </w:tc>
      </w:tr>
      <w:tr>
        <w:tc>
          <w:tcPr>
            <w:tcW w:type="dxa" w:w="1728"/>
            <w:tcMar>
              <w:top w:w="80" w:type="dxa"/>
              <w:bottom w:w="80" w:type="dxa"/>
              <w:left w:w="100" w:type="dxa"/>
              <w:right w:w="100" w:type="dxa"/>
            </w:tcMar>
          </w:tcPr>
          <w:p>
            <w:r>
              <w:rPr>
                <w:b/>
                <w:sz w:val="22"/>
              </w:rPr>
              <w:t>7</w:t>
            </w:r>
          </w:p>
        </w:tc>
        <w:tc>
          <w:tcPr>
            <w:tcW w:type="dxa" w:w="6192"/>
            <w:tcMar>
              <w:top w:w="80" w:type="dxa"/>
              <w:bottom w:w="80" w:type="dxa"/>
              <w:left w:w="100" w:type="dxa"/>
              <w:right w:w="100" w:type="dxa"/>
            </w:tcMar>
          </w:tcPr>
          <w:p>
            <w:r>
              <w:rPr>
                <w:b/>
                <w:sz w:val="22"/>
              </w:rPr>
              <w:t>DATABASE &amp; KNOWLEDGE BASE STRUCTURES</w:t>
            </w:r>
          </w:p>
        </w:tc>
        <w:tc>
          <w:tcPr>
            <w:tcW w:type="dxa" w:w="1440"/>
            <w:tcMar>
              <w:top w:w="80" w:type="dxa"/>
              <w:bottom w:w="80" w:type="dxa"/>
              <w:left w:w="100" w:type="dxa"/>
              <w:right w:w="100" w:type="dxa"/>
            </w:tcMar>
          </w:tcPr>
          <w:p>
            <w:r>
              <w:rPr>
                <w:b/>
                <w:sz w:val="22"/>
              </w:rPr>
              <w:t>21</w:t>
            </w:r>
          </w:p>
        </w:tc>
      </w:tr>
      <w:tr>
        <w:tc>
          <w:tcPr>
            <w:tcW w:type="dxa" w:w="1728"/>
            <w:tcMar>
              <w:top w:w="80" w:type="dxa"/>
              <w:bottom w:w="80" w:type="dxa"/>
              <w:left w:w="100" w:type="dxa"/>
              <w:right w:w="100" w:type="dxa"/>
            </w:tcMar>
          </w:tcPr>
          <w:p>
            <w:r>
              <w:rPr>
                <w:b/>
                <w:sz w:val="22"/>
              </w:rPr>
              <w:t>8</w:t>
            </w:r>
          </w:p>
        </w:tc>
        <w:tc>
          <w:tcPr>
            <w:tcW w:type="dxa" w:w="6192"/>
            <w:tcMar>
              <w:top w:w="80" w:type="dxa"/>
              <w:bottom w:w="80" w:type="dxa"/>
              <w:left w:w="100" w:type="dxa"/>
              <w:right w:w="100" w:type="dxa"/>
            </w:tcMar>
          </w:tcPr>
          <w:p>
            <w:r>
              <w:rPr>
                <w:b/>
                <w:sz w:val="22"/>
              </w:rPr>
              <w:t>MODULES &amp; IMPLEMENTATION WALKTHROUGH</w:t>
            </w:r>
          </w:p>
        </w:tc>
        <w:tc>
          <w:tcPr>
            <w:tcW w:type="dxa" w:w="1440"/>
            <w:tcMar>
              <w:top w:w="80" w:type="dxa"/>
              <w:bottom w:w="80" w:type="dxa"/>
              <w:left w:w="100" w:type="dxa"/>
              <w:right w:w="100" w:type="dxa"/>
            </w:tcMar>
          </w:tcPr>
          <w:p>
            <w:r>
              <w:rPr>
                <w:b/>
                <w:sz w:val="22"/>
              </w:rPr>
              <w:t>25</w:t>
            </w:r>
          </w:p>
        </w:tc>
      </w:tr>
      <w:tr>
        <w:tc>
          <w:tcPr>
            <w:tcW w:type="dxa" w:w="1728"/>
            <w:tcMar>
              <w:top w:w="80" w:type="dxa"/>
              <w:bottom w:w="80" w:type="dxa"/>
              <w:left w:w="100" w:type="dxa"/>
              <w:right w:w="100" w:type="dxa"/>
            </w:tcMar>
          </w:tcPr>
          <w:p>
            <w:r>
              <w:rPr>
                <w:b/>
                <w:sz w:val="22"/>
              </w:rPr>
              <w:t>9</w:t>
            </w:r>
          </w:p>
        </w:tc>
        <w:tc>
          <w:tcPr>
            <w:tcW w:type="dxa" w:w="6192"/>
            <w:tcMar>
              <w:top w:w="80" w:type="dxa"/>
              <w:bottom w:w="80" w:type="dxa"/>
              <w:left w:w="100" w:type="dxa"/>
              <w:right w:w="100" w:type="dxa"/>
            </w:tcMar>
          </w:tcPr>
          <w:p>
            <w:r>
              <w:rPr>
                <w:b/>
                <w:sz w:val="22"/>
              </w:rPr>
              <w:t>OUTPUT SCREENSHOTS</w:t>
            </w:r>
          </w:p>
        </w:tc>
        <w:tc>
          <w:tcPr>
            <w:tcW w:type="dxa" w:w="1440"/>
            <w:tcMar>
              <w:top w:w="80" w:type="dxa"/>
              <w:bottom w:w="80" w:type="dxa"/>
              <w:left w:w="100" w:type="dxa"/>
              <w:right w:w="100" w:type="dxa"/>
            </w:tcMar>
          </w:tcPr>
          <w:p>
            <w:r>
              <w:rPr>
                <w:b/>
                <w:sz w:val="22"/>
              </w:rPr>
              <w:t>30</w:t>
            </w:r>
          </w:p>
        </w:tc>
      </w:tr>
      <w:tr>
        <w:tc>
          <w:tcPr>
            <w:tcW w:type="dxa" w:w="1728"/>
            <w:tcMar>
              <w:top w:w="80" w:type="dxa"/>
              <w:bottom w:w="80" w:type="dxa"/>
              <w:left w:w="100" w:type="dxa"/>
              <w:right w:w="100" w:type="dxa"/>
            </w:tcMar>
          </w:tcPr>
          <w:p>
            <w:r>
              <w:rPr>
                <w:b/>
                <w:sz w:val="22"/>
              </w:rPr>
              <w:t>10</w:t>
            </w:r>
          </w:p>
        </w:tc>
        <w:tc>
          <w:tcPr>
            <w:tcW w:type="dxa" w:w="6192"/>
            <w:tcMar>
              <w:top w:w="80" w:type="dxa"/>
              <w:bottom w:w="80" w:type="dxa"/>
              <w:left w:w="100" w:type="dxa"/>
              <w:right w:w="100" w:type="dxa"/>
            </w:tcMar>
          </w:tcPr>
          <w:p>
            <w:r>
              <w:rPr>
                <w:b/>
                <w:sz w:val="22"/>
              </w:rPr>
              <w:t>CONCLUSION &amp; FUTURE ENHANCEMENTS</w:t>
            </w:r>
          </w:p>
        </w:tc>
        <w:tc>
          <w:tcPr>
            <w:tcW w:type="dxa" w:w="1440"/>
            <w:tcMar>
              <w:top w:w="80" w:type="dxa"/>
              <w:bottom w:w="80" w:type="dxa"/>
              <w:left w:w="100" w:type="dxa"/>
              <w:right w:w="100" w:type="dxa"/>
            </w:tcMar>
          </w:tcPr>
          <w:p>
            <w:r>
              <w:rPr>
                <w:b/>
                <w:sz w:val="22"/>
              </w:rPr>
              <w:t>35</w:t>
            </w:r>
          </w:p>
        </w:tc>
      </w:tr>
    </w:tbl>
    <w:p>
      <w:r>
        <w:br w:type="page"/>
      </w:r>
    </w:p>
    <w:p>
      <w:pPr>
        <w:spacing w:before="480" w:after="80"/>
        <w:jc w:val="center"/>
      </w:pPr>
      <w:r>
        <w:rPr>
          <w:b/>
          <w:color w:val="002060"/>
          <w:sz w:val="30"/>
        </w:rPr>
        <w:t>CHAPTER 1</w:t>
      </w:r>
    </w:p>
    <w:p>
      <w:pPr>
        <w:spacing w:after="480"/>
        <w:jc w:val="center"/>
      </w:pPr>
      <w:r>
        <w:rPr>
          <w:b/>
          <w:color w:val="002060"/>
          <w:sz w:val="30"/>
        </w:rPr>
        <w:t>INTRODUCTION</w:t>
      </w:r>
    </w:p>
    <w:p>
      <w:pPr>
        <w:spacing w:line="276" w:lineRule="auto" w:after="160"/>
        <w:jc w:val="both"/>
      </w:pPr>
      <w:r>
        <w:rPr>
          <w:sz w:val="23"/>
        </w:rPr>
        <w:t>Cognitive training and intellectual fitness applications have expanded significantly as users seek to sharpen memory, logical deduction, processing speed, and practical reasoning. However, standard quiz applications and digital puzzle websites suffer from fundamental limitations: they rely on static, pre-authored question banks, offer predictable multiple-choice questionnaires, lack conversational memory, and place generic chatbots beside static quizzes rather than placing an autonomous agent at the core of the challenge universe.</w:t>
      </w:r>
    </w:p>
    <w:p>
      <w:pPr>
        <w:spacing w:line="276" w:lineRule="auto" w:after="160"/>
        <w:jc w:val="both"/>
      </w:pPr>
      <w:r>
        <w:rPr>
          <w:sz w:val="23"/>
        </w:rPr>
        <w:t>COGNIVISTA is an autonomous AI-powered cognitive challenge and training agent developed with modern Natural Language Processing (NLP), dynamic challenge synthesis, deterministic skill calibration, and interactive SVG diagrams. Cognivista is not a passive quiz website, but an active pair-training partner that understands freeform natural-language requests, tracks long-term performance across seven cognitive faculties, diagnoses reasoning errors, and dynamically prescribes tailored exercises.</w:t>
      </w:r>
    </w:p>
    <w:p>
      <w:pPr>
        <w:spacing w:before="280" w:after="120"/>
      </w:pPr>
      <w:r>
        <w:rPr>
          <w:b/>
          <w:color w:val="1F4E78"/>
          <w:sz w:val="26"/>
        </w:rPr>
        <w:t>1.1 Problem Statement</w:t>
      </w:r>
    </w:p>
    <w:p>
      <w:pPr>
        <w:spacing w:line="276" w:lineRule="auto" w:after="160"/>
        <w:jc w:val="both"/>
      </w:pPr>
      <w:r>
        <w:rPr>
          <w:sz w:val="23"/>
        </w:rPr>
        <w:t>Conventional learning and brain-training websites suffer from four core architectural flaws: (1) Fixed question banks that lead to rote memorization rather than adaptive reasoning; (2) Inability to interpret natural-language requests such as 'give me a difficult memory challenge but avoid numbers' or 'make that harder'; (3) Inadequate mistake diagnosis that merely displays an answer key without explaining the cognitive failure mechanism; and (4) Pure text-based representation that lacks dynamic diagrams, visual geometry models, or interactive schematics.</w:t>
      </w:r>
    </w:p>
    <w:p>
      <w:pPr>
        <w:spacing w:before="280" w:after="120"/>
      </w:pPr>
      <w:r>
        <w:rPr>
          <w:b/>
          <w:color w:val="1F4E78"/>
          <w:sz w:val="26"/>
        </w:rPr>
        <w:t>1.2 Proposed Solution</w:t>
      </w:r>
    </w:p>
    <w:p>
      <w:pPr>
        <w:spacing w:line="276" w:lineRule="auto" w:after="160"/>
        <w:jc w:val="both"/>
      </w:pPr>
      <w:r>
        <w:rPr>
          <w:sz w:val="23"/>
        </w:rPr>
        <w:t>Cognivista resolves these limitations through a multi-stage autonomous agent pipeline: (1) NLP understanding that parses user intent, coreferences, and domain constraints; (2) Dynamic challenge generation combining generative AI, procedural algorithms, and live real-world information; (3) Rich visual rendering featuring dynamic SVG schematics inspired by platforms like Wayground; (4) Twelve specialized interaction formats including matching, sequencing, and detective grids; (5) Semantic answer evaluation and contextual mistake explanations; and (6) An adaptive Elo rating engine that personalizes difficulty in real time.</w:t>
      </w:r>
    </w:p>
    <w:p>
      <w:pPr>
        <w:spacing w:before="280" w:after="120"/>
      </w:pPr>
      <w:r>
        <w:rPr>
          <w:b/>
          <w:color w:val="1F4E78"/>
          <w:sz w:val="26"/>
        </w:rPr>
        <w:t>1.3 Scope of the Project</w:t>
      </w:r>
    </w:p>
    <w:p>
      <w:pPr>
        <w:spacing w:line="276" w:lineRule="auto" w:after="160"/>
        <w:jc w:val="both"/>
      </w:pPr>
      <w:r>
        <w:rPr>
          <w:sz w:val="23"/>
        </w:rPr>
        <w:t>The project encompasses seven core cognitive domains: Quantitative Reasoning, Deductive Logic, Working Memory, Processing Speed, Spatial/Mechanical Reasoning, Language/Lateral Thinking, and Everyday Life Science. The platform implements exactly six functionally distinct application pages, provides strict per-user database isolation, and functions strictly as an educational brain gym without making medical or clinical diagnostic claims.</w:t>
      </w:r>
    </w:p>
    <w:p>
      <w:r>
        <w:br w:type="page"/>
      </w:r>
    </w:p>
    <w:p>
      <w:pPr>
        <w:spacing w:before="480" w:after="80"/>
        <w:jc w:val="center"/>
      </w:pPr>
      <w:r>
        <w:rPr>
          <w:b/>
          <w:color w:val="002060"/>
          <w:sz w:val="30"/>
        </w:rPr>
        <w:t>CHAPTER 2</w:t>
      </w:r>
    </w:p>
    <w:p>
      <w:pPr>
        <w:spacing w:after="480"/>
        <w:jc w:val="center"/>
      </w:pPr>
      <w:r>
        <w:rPr>
          <w:b/>
          <w:color w:val="002060"/>
          <w:sz w:val="30"/>
        </w:rPr>
        <w:t>OBJECTIVES</w:t>
      </w:r>
    </w:p>
    <w:p>
      <w:pPr>
        <w:spacing w:line="276" w:lineRule="auto" w:after="160"/>
        <w:jc w:val="both"/>
      </w:pPr>
      <w:r>
        <w:rPr>
          <w:sz w:val="23"/>
        </w:rPr>
        <w:t>The primary technical and educational objectives of the Cognivista system are:</w:t>
      </w:r>
    </w:p>
    <w:p>
      <w:pPr>
        <w:pStyle w:val="ListBullet"/>
        <w:spacing w:after="80" w:line="276" w:lineRule="auto"/>
        <w:jc w:val="both"/>
      </w:pPr>
      <w:r>
        <w:rPr>
          <w:b/>
          <w:sz w:val="23"/>
        </w:rPr>
        <w:t xml:space="preserve">Autonomous Agent Centricity: </w:t>
      </w:r>
      <w:r>
        <w:rPr>
          <w:sz w:val="23"/>
        </w:rPr>
        <w:t>To establish an AI agent at the direct center of the challenge ecosystem, governing generation, interaction, evaluation, and adaptive progression.</w:t>
      </w:r>
    </w:p>
    <w:p>
      <w:pPr>
        <w:pStyle w:val="ListBullet"/>
        <w:spacing w:after="80" w:line="276" w:lineRule="auto"/>
        <w:jc w:val="both"/>
      </w:pPr>
      <w:r>
        <w:rPr>
          <w:b/>
          <w:sz w:val="23"/>
        </w:rPr>
        <w:t xml:space="preserve">Natural Language Processing: </w:t>
      </w:r>
      <w:r>
        <w:rPr>
          <w:sz w:val="23"/>
        </w:rPr>
        <w:t>To implement an NLP intent parser capable of understanding unseen conversational prompts, context references, negations, and skill fusions.</w:t>
      </w:r>
    </w:p>
    <w:p>
      <w:pPr>
        <w:pStyle w:val="ListBullet"/>
        <w:spacing w:after="80" w:line="276" w:lineRule="auto"/>
        <w:jc w:val="both"/>
      </w:pPr>
      <w:r>
        <w:rPr>
          <w:b/>
          <w:sz w:val="23"/>
        </w:rPr>
        <w:t xml:space="preserve">Infinite Dynamic Variety: </w:t>
      </w:r>
      <w:r>
        <w:rPr>
          <w:sz w:val="23"/>
        </w:rPr>
        <w:t>To eliminate static question banks by synthesizing on-demand, non-repetitive challenges across twelve distinct interaction formats.</w:t>
      </w:r>
    </w:p>
    <w:p>
      <w:pPr>
        <w:pStyle w:val="ListBullet"/>
        <w:spacing w:after="80" w:line="276" w:lineRule="auto"/>
        <w:jc w:val="both"/>
      </w:pPr>
      <w:r>
        <w:rPr>
          <w:b/>
          <w:sz w:val="23"/>
        </w:rPr>
        <w:t xml:space="preserve">Interactive Visual Diagrams: </w:t>
      </w:r>
      <w:r>
        <w:rPr>
          <w:sz w:val="23"/>
        </w:rPr>
        <w:t>To render dynamic SVG graphics—including geometric angle models, electric series/parallel circuit schematics, rotating gear trains, balance scales, and international flight maps.</w:t>
      </w:r>
    </w:p>
    <w:p>
      <w:pPr>
        <w:pStyle w:val="ListBullet"/>
        <w:spacing w:after="80" w:line="276" w:lineRule="auto"/>
        <w:jc w:val="both"/>
      </w:pPr>
      <w:r>
        <w:rPr>
          <w:b/>
          <w:sz w:val="23"/>
        </w:rPr>
        <w:t xml:space="preserve">Cognitive Mistake Diagnosis: </w:t>
      </w:r>
      <w:r>
        <w:rPr>
          <w:sz w:val="23"/>
        </w:rPr>
        <w:t>To evaluate freeform and structured responses semantically, pinpointing the specific reasoning mechanism behind an error through a conversational 'Why was my answer wrong?' interface.</w:t>
      </w:r>
    </w:p>
    <w:p>
      <w:pPr>
        <w:pStyle w:val="ListBullet"/>
        <w:spacing w:after="80" w:line="276" w:lineRule="auto"/>
        <w:jc w:val="both"/>
      </w:pPr>
      <w:r>
        <w:rPr>
          <w:b/>
          <w:sz w:val="23"/>
        </w:rPr>
        <w:t xml:space="preserve">Adaptive Elo Rating System: </w:t>
      </w:r>
      <w:r>
        <w:rPr>
          <w:sz w:val="23"/>
        </w:rPr>
        <w:t>To mathematically calibrate composite and domain-specific Elo ratings in real time based on challenge difficulty, velocity, and hint usage.</w:t>
      </w:r>
    </w:p>
    <w:p>
      <w:pPr>
        <w:pStyle w:val="ListBullet"/>
        <w:spacing w:after="80" w:line="276" w:lineRule="auto"/>
        <w:jc w:val="both"/>
      </w:pPr>
      <w:r>
        <w:rPr>
          <w:b/>
          <w:sz w:val="23"/>
        </w:rPr>
        <w:t xml:space="preserve">Repetition Avoidance Guarantee: </w:t>
      </w:r>
      <w:r>
        <w:rPr>
          <w:sz w:val="23"/>
        </w:rPr>
        <w:t>To track recent domain, format, and structural properties, mathematically preventing repetitive challenge patterns.</w:t>
      </w:r>
    </w:p>
    <w:p>
      <w:pPr>
        <w:pStyle w:val="ListBullet"/>
        <w:spacing w:after="80" w:line="276" w:lineRule="auto"/>
        <w:jc w:val="both"/>
      </w:pPr>
      <w:r>
        <w:rPr>
          <w:b/>
          <w:sz w:val="23"/>
        </w:rPr>
        <w:t xml:space="preserve">Live Real-World Intelligence: </w:t>
      </w:r>
      <w:r>
        <w:rPr>
          <w:sz w:val="23"/>
        </w:rPr>
        <w:t>To retrieve verified external data from Open-Meteo and World Time API, transforming live feeds into reasoning challenges with source attribution.</w:t>
      </w:r>
    </w:p>
    <w:p>
      <w:pPr>
        <w:pStyle w:val="ListBullet"/>
        <w:spacing w:after="80" w:line="276" w:lineRule="auto"/>
        <w:jc w:val="both"/>
      </w:pPr>
      <w:r>
        <w:rPr>
          <w:b/>
          <w:sz w:val="23"/>
        </w:rPr>
        <w:t xml:space="preserve">Six Functionally Distinct Pages: </w:t>
      </w:r>
      <w:r>
        <w:rPr>
          <w:sz w:val="23"/>
        </w:rPr>
        <w:t>To build six dedicated pages differentiated by function: My Progress, Create Challenge, Challenge, Challenge Review, Training Session, and Live Challenges.</w:t>
      </w:r>
    </w:p>
    <w:p>
      <w:pPr>
        <w:pStyle w:val="ListBullet"/>
        <w:spacing w:after="80" w:line="276" w:lineRule="auto"/>
        <w:jc w:val="both"/>
      </w:pPr>
      <w:r>
        <w:rPr>
          <w:b/>
          <w:sz w:val="23"/>
        </w:rPr>
        <w:t xml:space="preserve">Secure Dual-Engine Persistence: </w:t>
      </w:r>
      <w:r>
        <w:rPr>
          <w:sz w:val="23"/>
        </w:rPr>
        <w:t>To provide database-backed authentication, session management, and encrypted data storage with seamless SQLite and PostgreSQL fallback.</w:t>
      </w:r>
    </w:p>
    <w:p>
      <w:r>
        <w:br w:type="page"/>
      </w:r>
    </w:p>
    <w:p>
      <w:pPr>
        <w:spacing w:before="480" w:after="80"/>
        <w:jc w:val="center"/>
      </w:pPr>
      <w:r>
        <w:rPr>
          <w:b/>
          <w:color w:val="002060"/>
          <w:sz w:val="30"/>
        </w:rPr>
        <w:t>CHAPTER 3</w:t>
      </w:r>
    </w:p>
    <w:p>
      <w:pPr>
        <w:spacing w:after="480"/>
        <w:jc w:val="center"/>
      </w:pPr>
      <w:r>
        <w:rPr>
          <w:b/>
          <w:color w:val="002060"/>
          <w:sz w:val="30"/>
        </w:rPr>
        <w:t>SYSTEM DESCRIPTION &amp; NLP APPROACH</w:t>
      </w:r>
    </w:p>
    <w:p>
      <w:pPr>
        <w:spacing w:before="280" w:after="120"/>
      </w:pPr>
      <w:r>
        <w:rPr>
          <w:b/>
          <w:color w:val="1F4E78"/>
          <w:sz w:val="26"/>
        </w:rPr>
        <w:t>3.1 System Overview</w:t>
      </w:r>
    </w:p>
    <w:p>
      <w:pPr>
        <w:spacing w:line="276" w:lineRule="auto" w:after="160"/>
        <w:jc w:val="both"/>
      </w:pPr>
      <w:r>
        <w:rPr>
          <w:sz w:val="23"/>
        </w:rPr>
        <w:t>Cognivista is architected as an asynchronous, full-stack web application. The frontend is built with React 19, TypeScript, Vite, and Tailwind CSS, featuring an original deep neutral theme with electric-violet and luminous-mint accents. The backend is powered by Python 3.12 and FastAPI, executing asynchronous request routing, mathematical Elo calibration, and AI agent orchestration. Communication between layers occurs via type-safe REST APIs and real-time WebSockets.</w:t>
      </w:r>
    </w:p>
    <w:p>
      <w:pPr>
        <w:spacing w:before="280" w:after="120"/>
      </w:pPr>
      <w:r>
        <w:rPr>
          <w:b/>
          <w:color w:val="1F4E78"/>
          <w:sz w:val="26"/>
        </w:rPr>
        <w:t>3.2 System Modules</w:t>
      </w:r>
    </w:p>
    <w:p>
      <w:pPr>
        <w:spacing w:line="276" w:lineRule="auto" w:after="160"/>
        <w:jc w:val="both"/>
      </w:pPr>
      <w:r>
        <w:rPr>
          <w:sz w:val="23"/>
        </w:rPr>
        <w:t>The architecture is divided into five core functional modules:</w:t>
      </w:r>
    </w:p>
    <w:p>
      <w:pPr>
        <w:pStyle w:val="ListBullet"/>
        <w:spacing w:after="80" w:line="276" w:lineRule="auto"/>
        <w:jc w:val="both"/>
      </w:pPr>
      <w:r>
        <w:rPr>
          <w:b/>
          <w:sz w:val="23"/>
        </w:rPr>
        <w:t xml:space="preserve">Authentication &amp; Profile Module: </w:t>
      </w:r>
      <w:r>
        <w:rPr>
          <w:sz w:val="23"/>
        </w:rPr>
        <w:t>Handles user registration, bcrypt password hashing, JWT session security, and persistent storage of cognitive performance metrics and streak records.</w:t>
      </w:r>
    </w:p>
    <w:p>
      <w:pPr>
        <w:pStyle w:val="ListBullet"/>
        <w:spacing w:after="80" w:line="276" w:lineRule="auto"/>
        <w:jc w:val="both"/>
      </w:pPr>
      <w:r>
        <w:rPr>
          <w:b/>
          <w:sz w:val="23"/>
        </w:rPr>
        <w:t xml:space="preserve">NLP Intent &amp; Context Memory Module: </w:t>
      </w:r>
      <w:r>
        <w:rPr>
          <w:sz w:val="23"/>
        </w:rPr>
        <w:t>Decomposes freeform natural language queries, identifies target cognitive domains, extracts constraints, and tracks conversational context.</w:t>
      </w:r>
    </w:p>
    <w:p>
      <w:pPr>
        <w:pStyle w:val="ListBullet"/>
        <w:spacing w:after="80" w:line="276" w:lineRule="auto"/>
        <w:jc w:val="both"/>
      </w:pPr>
      <w:r>
        <w:rPr>
          <w:b/>
          <w:sz w:val="23"/>
        </w:rPr>
        <w:t xml:space="preserve">Challenge Synthesis &amp; Visuals Module: </w:t>
      </w:r>
      <w:r>
        <w:rPr>
          <w:sz w:val="23"/>
        </w:rPr>
        <w:t>Directs procedural generation, LLM synthesis, and Wayground-style SVG vector diagram rendering.</w:t>
      </w:r>
    </w:p>
    <w:p>
      <w:pPr>
        <w:pStyle w:val="ListBullet"/>
        <w:spacing w:after="80" w:line="276" w:lineRule="auto"/>
        <w:jc w:val="both"/>
      </w:pPr>
      <w:r>
        <w:rPr>
          <w:b/>
          <w:sz w:val="23"/>
        </w:rPr>
        <w:t xml:space="preserve">Semantic Evaluation &amp; Diagnostic Module: </w:t>
      </w:r>
      <w:r>
        <w:rPr>
          <w:sz w:val="23"/>
        </w:rPr>
        <w:t>Validates user responses, diagnoses cognitive error mechanisms, and generates pedagogical remediation.</w:t>
      </w:r>
    </w:p>
    <w:p>
      <w:pPr>
        <w:pStyle w:val="ListBullet"/>
        <w:spacing w:after="80" w:line="276" w:lineRule="auto"/>
        <w:jc w:val="both"/>
      </w:pPr>
      <w:r>
        <w:rPr>
          <w:b/>
          <w:sz w:val="23"/>
        </w:rPr>
        <w:t xml:space="preserve">Autonomous Adaptive Orchestration Module: </w:t>
      </w:r>
      <w:r>
        <w:rPr>
          <w:sz w:val="23"/>
        </w:rPr>
        <w:t>Controls multi-step training sessions, updating domain Elo ratings and prescribing subsequent challenges.</w:t>
      </w:r>
    </w:p>
    <w:p>
      <w:pPr>
        <w:spacing w:before="280" w:after="120"/>
      </w:pPr>
      <w:r>
        <w:rPr>
          <w:b/>
          <w:color w:val="1F4E78"/>
          <w:sz w:val="26"/>
        </w:rPr>
        <w:t>3.3 NLP Approach</w:t>
      </w:r>
    </w:p>
    <w:p>
      <w:pPr>
        <w:spacing w:line="276" w:lineRule="auto" w:after="160"/>
        <w:jc w:val="both"/>
      </w:pPr>
      <w:r>
        <w:rPr>
          <w:sz w:val="23"/>
        </w:rPr>
        <w:t>Cognivista rejects static keyword lookup tables in favor of a hybrid NLP strategy combining zero-shot language model reasoning with deterministic pattern extractors and semantic fuzzy matching, as summarized in Table 3.1.</w:t>
      </w:r>
    </w:p>
    <w:p>
      <w:pPr>
        <w:spacing w:before="160" w:after="80"/>
      </w:pPr>
      <w:r>
        <w:rPr>
          <w:b/>
          <w:sz w:val="21"/>
        </w:rPr>
        <w:t>Table 3.1 NLP Techniques Used in Cognivista</w:t>
      </w:r>
    </w:p>
    <w:tbl>
      <w:tblPr>
        <w:tblW w:type="auto" w:w="0"/>
        <w:jc w:val="center"/>
        <w:tblLook w:firstColumn="1" w:firstRow="1" w:lastColumn="0" w:lastRow="0" w:noHBand="0" w:noVBand="1" w:val="04A0"/>
      </w:tblPr>
      <w:tblGrid>
        <w:gridCol w:w="3000"/>
        <w:gridCol w:w="3000"/>
        <w:gridCol w:w="3000"/>
      </w:tblGrid>
      <w:tr>
        <w:tc>
          <w:tcPr>
            <w:tcW w:type="dxa" w:w="2592"/>
            <w:shd w:fill="D9E1F2"/>
          </w:tcPr>
          <w:p>
            <w:r>
              <w:rPr>
                <w:b/>
              </w:rPr>
              <w:t>Technique</w:t>
            </w:r>
          </w:p>
        </w:tc>
        <w:tc>
          <w:tcPr>
            <w:tcW w:type="dxa" w:w="3168"/>
            <w:shd w:fill="D9E1F2"/>
          </w:tcPr>
          <w:p>
            <w:r>
              <w:rPr>
                <w:b/>
              </w:rPr>
              <w:t>Purpose in System</w:t>
            </w:r>
          </w:p>
        </w:tc>
        <w:tc>
          <w:tcPr>
            <w:tcW w:type="dxa" w:w="3600"/>
            <w:shd w:fill="D9E1F2"/>
          </w:tcPr>
          <w:p>
            <w:r>
              <w:rPr>
                <w:b/>
              </w:rPr>
              <w:t>Implementation Details</w:t>
            </w:r>
          </w:p>
        </w:tc>
      </w:tr>
      <w:tr>
        <w:tc>
          <w:tcPr>
            <w:tcW w:type="dxa" w:w="2592"/>
            <w:tcMar>
              <w:top w:w="60" w:type="dxa"/>
              <w:bottom w:w="60" w:type="dxa"/>
              <w:left w:w="80" w:type="dxa"/>
              <w:right w:w="80" w:type="dxa"/>
            </w:tcMar>
          </w:tcPr>
          <w:p>
            <w:r>
              <w:rPr>
                <w:sz w:val="20"/>
              </w:rPr>
              <w:t>Intent Classification</w:t>
            </w:r>
          </w:p>
        </w:tc>
        <w:tc>
          <w:tcPr>
            <w:tcW w:type="dxa" w:w="3168"/>
            <w:tcMar>
              <w:top w:w="60" w:type="dxa"/>
              <w:bottom w:w="60" w:type="dxa"/>
              <w:left w:w="80" w:type="dxa"/>
              <w:right w:w="80" w:type="dxa"/>
            </w:tcMar>
          </w:tcPr>
          <w:p>
            <w:r>
              <w:rPr>
                <w:sz w:val="20"/>
              </w:rPr>
              <w:t>Identifies user training objective</w:t>
            </w:r>
          </w:p>
        </w:tc>
        <w:tc>
          <w:tcPr>
            <w:tcW w:type="dxa" w:w="3600"/>
            <w:tcMar>
              <w:top w:w="60" w:type="dxa"/>
              <w:bottom w:w="60" w:type="dxa"/>
              <w:left w:w="80" w:type="dxa"/>
              <w:right w:w="80" w:type="dxa"/>
            </w:tcMar>
          </w:tcPr>
          <w:p>
            <w:r>
              <w:rPr>
                <w:sz w:val="20"/>
              </w:rPr>
              <w:t>Zero-shot classification with temperature 0.1 and JSON output mode, backed by regex fallback rules</w:t>
            </w:r>
          </w:p>
        </w:tc>
      </w:tr>
      <w:tr>
        <w:tc>
          <w:tcPr>
            <w:tcW w:type="dxa" w:w="2592"/>
            <w:tcMar>
              <w:top w:w="60" w:type="dxa"/>
              <w:bottom w:w="60" w:type="dxa"/>
              <w:left w:w="80" w:type="dxa"/>
              <w:right w:w="80" w:type="dxa"/>
            </w:tcMar>
          </w:tcPr>
          <w:p>
            <w:r>
              <w:rPr>
                <w:sz w:val="20"/>
              </w:rPr>
              <w:t>Constraint &amp; Negation Extraction</w:t>
            </w:r>
          </w:p>
        </w:tc>
        <w:tc>
          <w:tcPr>
            <w:tcW w:type="dxa" w:w="3168"/>
            <w:tcMar>
              <w:top w:w="60" w:type="dxa"/>
              <w:bottom w:w="60" w:type="dxa"/>
              <w:left w:w="80" w:type="dxa"/>
              <w:right w:w="80" w:type="dxa"/>
            </w:tcMar>
          </w:tcPr>
          <w:p>
            <w:r>
              <w:rPr>
                <w:sz w:val="20"/>
              </w:rPr>
              <w:t>Detects domain exclusions and difficulty modifiers</w:t>
            </w:r>
          </w:p>
        </w:tc>
        <w:tc>
          <w:tcPr>
            <w:tcW w:type="dxa" w:w="3600"/>
            <w:tcMar>
              <w:top w:w="60" w:type="dxa"/>
              <w:bottom w:w="60" w:type="dxa"/>
              <w:left w:w="80" w:type="dxa"/>
              <w:right w:w="80" w:type="dxa"/>
            </w:tcMar>
          </w:tcPr>
          <w:p>
            <w:r>
              <w:rPr>
                <w:sz w:val="20"/>
              </w:rPr>
              <w:t>Multi-pattern regex tokenizers and dependency parsing capturing negation scopes</w:t>
            </w:r>
          </w:p>
        </w:tc>
      </w:tr>
      <w:tr>
        <w:tc>
          <w:tcPr>
            <w:tcW w:type="dxa" w:w="2592"/>
            <w:tcMar>
              <w:top w:w="60" w:type="dxa"/>
              <w:bottom w:w="60" w:type="dxa"/>
              <w:left w:w="80" w:type="dxa"/>
              <w:right w:w="80" w:type="dxa"/>
            </w:tcMar>
          </w:tcPr>
          <w:p>
            <w:r>
              <w:rPr>
                <w:sz w:val="20"/>
              </w:rPr>
              <w:t>Contextual Coreference</w:t>
            </w:r>
          </w:p>
        </w:tc>
        <w:tc>
          <w:tcPr>
            <w:tcW w:type="dxa" w:w="3168"/>
            <w:tcMar>
              <w:top w:w="60" w:type="dxa"/>
              <w:bottom w:w="60" w:type="dxa"/>
              <w:left w:w="80" w:type="dxa"/>
              <w:right w:w="80" w:type="dxa"/>
            </w:tcMar>
          </w:tcPr>
          <w:p>
            <w:r>
              <w:rPr>
                <w:sz w:val="20"/>
              </w:rPr>
              <w:t>Resolves references ('make that harder', 'another one')</w:t>
            </w:r>
          </w:p>
        </w:tc>
        <w:tc>
          <w:tcPr>
            <w:tcW w:type="dxa" w:w="3600"/>
            <w:tcMar>
              <w:top w:w="60" w:type="dxa"/>
              <w:bottom w:w="60" w:type="dxa"/>
              <w:left w:w="80" w:type="dxa"/>
              <w:right w:w="80" w:type="dxa"/>
            </w:tcMar>
          </w:tcPr>
          <w:p>
            <w:r>
              <w:rPr>
                <w:sz w:val="20"/>
              </w:rPr>
              <w:t>Session history retrieval matching references against last challenge ID and recent format stacks</w:t>
            </w:r>
          </w:p>
        </w:tc>
      </w:tr>
      <w:tr>
        <w:tc>
          <w:tcPr>
            <w:tcW w:type="dxa" w:w="2592"/>
            <w:tcMar>
              <w:top w:w="60" w:type="dxa"/>
              <w:bottom w:w="60" w:type="dxa"/>
              <w:left w:w="80" w:type="dxa"/>
              <w:right w:w="80" w:type="dxa"/>
            </w:tcMar>
          </w:tcPr>
          <w:p>
            <w:r>
              <w:rPr>
                <w:sz w:val="20"/>
              </w:rPr>
              <w:t>Semantic Answer Evaluation</w:t>
            </w:r>
          </w:p>
        </w:tc>
        <w:tc>
          <w:tcPr>
            <w:tcW w:type="dxa" w:w="3168"/>
            <w:tcMar>
              <w:top w:w="60" w:type="dxa"/>
              <w:bottom w:w="60" w:type="dxa"/>
              <w:left w:w="80" w:type="dxa"/>
              <w:right w:w="80" w:type="dxa"/>
            </w:tcMar>
          </w:tcPr>
          <w:p>
            <w:r>
              <w:rPr>
                <w:sz w:val="20"/>
              </w:rPr>
              <w:t>Determines conceptual correctness of natural language responses</w:t>
            </w:r>
          </w:p>
        </w:tc>
        <w:tc>
          <w:tcPr>
            <w:tcW w:type="dxa" w:w="3600"/>
            <w:tcMar>
              <w:top w:w="60" w:type="dxa"/>
              <w:bottom w:w="60" w:type="dxa"/>
              <w:left w:w="80" w:type="dxa"/>
              <w:right w:w="80" w:type="dxa"/>
            </w:tcMar>
          </w:tcPr>
          <w:p>
            <w:r>
              <w:rPr>
                <w:sz w:val="20"/>
              </w:rPr>
              <w:t>Token set ratio matching, fuzzy string distance, and conceptual equivalence validation</w:t>
            </w:r>
          </w:p>
        </w:tc>
      </w:tr>
      <w:tr>
        <w:tc>
          <w:tcPr>
            <w:tcW w:type="dxa" w:w="2592"/>
            <w:tcMar>
              <w:top w:w="60" w:type="dxa"/>
              <w:bottom w:w="60" w:type="dxa"/>
              <w:left w:w="80" w:type="dxa"/>
              <w:right w:w="80" w:type="dxa"/>
            </w:tcMar>
          </w:tcPr>
          <w:p>
            <w:r>
              <w:rPr>
                <w:sz w:val="20"/>
              </w:rPr>
              <w:t>Pedagogical Mistake Diagnosis</w:t>
            </w:r>
          </w:p>
        </w:tc>
        <w:tc>
          <w:tcPr>
            <w:tcW w:type="dxa" w:w="3168"/>
            <w:tcMar>
              <w:top w:w="60" w:type="dxa"/>
              <w:bottom w:w="60" w:type="dxa"/>
              <w:left w:w="80" w:type="dxa"/>
              <w:right w:w="80" w:type="dxa"/>
            </w:tcMar>
          </w:tcPr>
          <w:p>
            <w:r>
              <w:rPr>
                <w:sz w:val="20"/>
              </w:rPr>
              <w:t>Explains 'Why was my answer wrong?'</w:t>
            </w:r>
          </w:p>
        </w:tc>
        <w:tc>
          <w:tcPr>
            <w:tcW w:type="dxa" w:w="3600"/>
            <w:tcMar>
              <w:top w:w="60" w:type="dxa"/>
              <w:bottom w:w="60" w:type="dxa"/>
              <w:left w:w="80" w:type="dxa"/>
              <w:right w:w="80" w:type="dxa"/>
            </w:tcMar>
          </w:tcPr>
          <w:p>
            <w:r>
              <w:rPr>
                <w:sz w:val="20"/>
              </w:rPr>
              <w:t>Analyzes user choice, target answer, and constraint rules to synthesize personalized explanations</w:t>
            </w:r>
          </w:p>
        </w:tc>
      </w:tr>
    </w:tbl>
    <w:p>
      <w:pPr>
        <w:spacing w:before="280" w:after="120"/>
      </w:pPr>
      <w:r>
        <w:rPr>
          <w:b/>
          <w:color w:val="1F4E78"/>
          <w:sz w:val="26"/>
        </w:rPr>
        <w:t>3.4 Responsible-AI &amp; Non-Clinical Principles</w:t>
      </w:r>
    </w:p>
    <w:p>
      <w:pPr>
        <w:spacing w:line="276" w:lineRule="auto" w:after="160"/>
        <w:jc w:val="both"/>
      </w:pPr>
      <w:r>
        <w:rPr>
          <w:sz w:val="23"/>
        </w:rPr>
        <w:t>Cognivista functions as an educational brain gym for personal mental agility. The application explicitly avoids medical diagnostic terminology, labels all metrics as personal cognitive indicators, and retrieves live information solely from authenticated public sources (Open-Meteo, World Time API), cleanly reporting 'Live source unavailable' rather than hallucinating when disconnected.</w:t>
      </w:r>
    </w:p>
    <w:p>
      <w:r>
        <w:br w:type="page"/>
      </w:r>
    </w:p>
    <w:p>
      <w:pPr>
        <w:spacing w:before="480" w:after="80"/>
        <w:jc w:val="center"/>
      </w:pPr>
      <w:r>
        <w:rPr>
          <w:b/>
          <w:color w:val="002060"/>
          <w:sz w:val="30"/>
        </w:rPr>
        <w:t>CHAPTER 4</w:t>
      </w:r>
    </w:p>
    <w:p>
      <w:pPr>
        <w:spacing w:after="480"/>
        <w:jc w:val="center"/>
      </w:pPr>
      <w:r>
        <w:rPr>
          <w:b/>
          <w:color w:val="002060"/>
          <w:sz w:val="30"/>
        </w:rPr>
        <w:t>AI &amp; NLP PIPELINE ARCHITECTURE</w:t>
      </w:r>
    </w:p>
    <w:p>
      <w:pPr>
        <w:spacing w:before="280" w:after="120"/>
      </w:pPr>
      <w:r>
        <w:rPr>
          <w:b/>
          <w:color w:val="1F4E78"/>
          <w:sz w:val="26"/>
        </w:rPr>
        <w:t>4.1 Pipeline Overview</w:t>
      </w:r>
    </w:p>
    <w:p>
      <w:pPr>
        <w:spacing w:line="276" w:lineRule="auto" w:after="160"/>
        <w:jc w:val="both"/>
      </w:pPr>
      <w:r>
        <w:rPr>
          <w:sz w:val="23"/>
        </w:rPr>
        <w:t>Every user request follows a deterministic seven-stage pipeline as detailed in Table 4.1.</w:t>
      </w:r>
    </w:p>
    <w:p>
      <w:r>
        <w:rPr>
          <w:b/>
          <w:sz w:val="21"/>
        </w:rPr>
        <w:t>Table 4.1 Seven-Stage AI Pipeline</w:t>
      </w:r>
    </w:p>
    <w:tbl>
      <w:tblPr>
        <w:tblW w:type="auto" w:w="0"/>
        <w:jc w:val="center"/>
        <w:tblLook w:firstColumn="1" w:firstRow="1" w:lastColumn="0" w:lastRow="0" w:noHBand="0" w:noVBand="1" w:val="04A0"/>
      </w:tblPr>
      <w:tblGrid>
        <w:gridCol w:w="2250"/>
        <w:gridCol w:w="2250"/>
        <w:gridCol w:w="2250"/>
        <w:gridCol w:w="2250"/>
      </w:tblGrid>
      <w:tr>
        <w:tc>
          <w:tcPr>
            <w:tcW w:type="dxa" w:w="1728"/>
            <w:shd w:fill="D9E1F2"/>
          </w:tcPr>
          <w:p>
            <w:r>
              <w:rPr>
                <w:b/>
              </w:rPr>
              <w:t>Stage</w:t>
            </w:r>
          </w:p>
        </w:tc>
        <w:tc>
          <w:tcPr>
            <w:tcW w:type="dxa" w:w="2592"/>
            <w:shd w:fill="D9E1F2"/>
          </w:tcPr>
          <w:p>
            <w:r>
              <w:rPr>
                <w:b/>
              </w:rPr>
              <w:t>Input</w:t>
            </w:r>
          </w:p>
        </w:tc>
        <w:tc>
          <w:tcPr>
            <w:tcW w:type="dxa" w:w="3168"/>
            <w:shd w:fill="D9E1F2"/>
          </w:tcPr>
          <w:p>
            <w:r>
              <w:rPr>
                <w:b/>
              </w:rPr>
              <w:t>Processing</w:t>
            </w:r>
          </w:p>
        </w:tc>
        <w:tc>
          <w:tcPr>
            <w:tcW w:type="dxa" w:w="1872"/>
            <w:shd w:fill="D9E1F2"/>
          </w:tcPr>
          <w:p>
            <w:r>
              <w:rPr>
                <w:b/>
              </w:rPr>
              <w:t>Output</w:t>
            </w:r>
          </w:p>
        </w:tc>
      </w:tr>
      <w:tr>
        <w:tc>
          <w:tcPr>
            <w:tcW w:type="dxa" w:w="1728"/>
            <w:tcMar>
              <w:top w:w="60" w:type="dxa"/>
              <w:bottom w:w="60" w:type="dxa"/>
              <w:left w:w="80" w:type="dxa"/>
              <w:right w:w="80" w:type="dxa"/>
            </w:tcMar>
          </w:tcPr>
          <w:p>
            <w:r>
              <w:rPr>
                <w:sz w:val="20"/>
              </w:rPr>
              <w:t>1. Ingestion</w:t>
            </w:r>
          </w:p>
        </w:tc>
        <w:tc>
          <w:tcPr>
            <w:tcW w:type="dxa" w:w="2592"/>
            <w:tcMar>
              <w:top w:w="60" w:type="dxa"/>
              <w:bottom w:w="60" w:type="dxa"/>
              <w:left w:w="80" w:type="dxa"/>
              <w:right w:w="80" w:type="dxa"/>
            </w:tcMar>
          </w:tcPr>
          <w:p>
            <w:r>
              <w:rPr>
                <w:sz w:val="20"/>
              </w:rPr>
              <w:t>Raw natural text or answer payload</w:t>
            </w:r>
          </w:p>
        </w:tc>
        <w:tc>
          <w:tcPr>
            <w:tcW w:type="dxa" w:w="3168"/>
            <w:tcMar>
              <w:top w:w="60" w:type="dxa"/>
              <w:bottom w:w="60" w:type="dxa"/>
              <w:left w:w="80" w:type="dxa"/>
              <w:right w:w="80" w:type="dxa"/>
            </w:tcMar>
          </w:tcPr>
          <w:p>
            <w:r>
              <w:rPr>
                <w:sz w:val="20"/>
              </w:rPr>
              <w:t>Sanitization, length verification, and rate limiting</w:t>
            </w:r>
          </w:p>
        </w:tc>
        <w:tc>
          <w:tcPr>
            <w:tcW w:type="dxa" w:w="1872"/>
            <w:tcMar>
              <w:top w:w="60" w:type="dxa"/>
              <w:bottom w:w="60" w:type="dxa"/>
              <w:left w:w="80" w:type="dxa"/>
              <w:right w:w="80" w:type="dxa"/>
            </w:tcMar>
          </w:tcPr>
          <w:p>
            <w:r>
              <w:rPr>
                <w:sz w:val="20"/>
              </w:rPr>
              <w:t>Validated input string</w:t>
            </w:r>
          </w:p>
        </w:tc>
      </w:tr>
      <w:tr>
        <w:tc>
          <w:tcPr>
            <w:tcW w:type="dxa" w:w="1728"/>
            <w:tcMar>
              <w:top w:w="60" w:type="dxa"/>
              <w:bottom w:w="60" w:type="dxa"/>
              <w:left w:w="80" w:type="dxa"/>
              <w:right w:w="80" w:type="dxa"/>
            </w:tcMar>
          </w:tcPr>
          <w:p>
            <w:r>
              <w:rPr>
                <w:sz w:val="20"/>
              </w:rPr>
              <w:t>2. Authentication</w:t>
            </w:r>
          </w:p>
        </w:tc>
        <w:tc>
          <w:tcPr>
            <w:tcW w:type="dxa" w:w="2592"/>
            <w:tcMar>
              <w:top w:w="60" w:type="dxa"/>
              <w:bottom w:w="60" w:type="dxa"/>
              <w:left w:w="80" w:type="dxa"/>
              <w:right w:w="80" w:type="dxa"/>
            </w:tcMar>
          </w:tcPr>
          <w:p>
            <w:r>
              <w:rPr>
                <w:sz w:val="20"/>
              </w:rPr>
              <w:t>JWT Bearer header</w:t>
            </w:r>
          </w:p>
        </w:tc>
        <w:tc>
          <w:tcPr>
            <w:tcW w:type="dxa" w:w="3168"/>
            <w:tcMar>
              <w:top w:w="60" w:type="dxa"/>
              <w:bottom w:w="60" w:type="dxa"/>
              <w:left w:w="80" w:type="dxa"/>
              <w:right w:w="80" w:type="dxa"/>
            </w:tcMar>
          </w:tcPr>
          <w:p>
            <w:r>
              <w:rPr>
                <w:sz w:val="20"/>
              </w:rPr>
              <w:t>HMAC-SHA256 signature and expiration check</w:t>
            </w:r>
          </w:p>
        </w:tc>
        <w:tc>
          <w:tcPr>
            <w:tcW w:type="dxa" w:w="1872"/>
            <w:tcMar>
              <w:top w:w="60" w:type="dxa"/>
              <w:bottom w:w="60" w:type="dxa"/>
              <w:left w:w="80" w:type="dxa"/>
              <w:right w:w="80" w:type="dxa"/>
            </w:tcMar>
          </w:tcPr>
          <w:p>
            <w:r>
              <w:rPr>
                <w:sz w:val="20"/>
              </w:rPr>
              <w:t>Session user entity</w:t>
            </w:r>
          </w:p>
        </w:tc>
      </w:tr>
      <w:tr>
        <w:tc>
          <w:tcPr>
            <w:tcW w:type="dxa" w:w="1728"/>
            <w:tcMar>
              <w:top w:w="60" w:type="dxa"/>
              <w:bottom w:w="60" w:type="dxa"/>
              <w:left w:w="80" w:type="dxa"/>
              <w:right w:w="80" w:type="dxa"/>
            </w:tcMar>
          </w:tcPr>
          <w:p>
            <w:r>
              <w:rPr>
                <w:sz w:val="20"/>
              </w:rPr>
              <w:t>3. NLP Parsing</w:t>
            </w:r>
          </w:p>
        </w:tc>
        <w:tc>
          <w:tcPr>
            <w:tcW w:type="dxa" w:w="2592"/>
            <w:tcMar>
              <w:top w:w="60" w:type="dxa"/>
              <w:bottom w:w="60" w:type="dxa"/>
              <w:left w:w="80" w:type="dxa"/>
              <w:right w:w="80" w:type="dxa"/>
            </w:tcMar>
          </w:tcPr>
          <w:p>
            <w:r>
              <w:rPr>
                <w:sz w:val="20"/>
              </w:rPr>
              <w:t>User query text</w:t>
            </w:r>
          </w:p>
        </w:tc>
        <w:tc>
          <w:tcPr>
            <w:tcW w:type="dxa" w:w="3168"/>
            <w:tcMar>
              <w:top w:w="60" w:type="dxa"/>
              <w:bottom w:w="60" w:type="dxa"/>
              <w:left w:w="80" w:type="dxa"/>
              <w:right w:w="80" w:type="dxa"/>
            </w:tcMar>
          </w:tcPr>
          <w:p>
            <w:r>
              <w:rPr>
                <w:sz w:val="20"/>
              </w:rPr>
              <w:t>Intent categorization, entity and negation extraction</w:t>
            </w:r>
          </w:p>
        </w:tc>
        <w:tc>
          <w:tcPr>
            <w:tcW w:type="dxa" w:w="1872"/>
            <w:tcMar>
              <w:top w:w="60" w:type="dxa"/>
              <w:bottom w:w="60" w:type="dxa"/>
              <w:left w:w="80" w:type="dxa"/>
              <w:right w:w="80" w:type="dxa"/>
            </w:tcMar>
          </w:tcPr>
          <w:p>
            <w:r>
              <w:rPr>
                <w:sz w:val="20"/>
              </w:rPr>
              <w:t>Parsed intent object</w:t>
            </w:r>
          </w:p>
        </w:tc>
      </w:tr>
      <w:tr>
        <w:tc>
          <w:tcPr>
            <w:tcW w:type="dxa" w:w="1728"/>
            <w:tcMar>
              <w:top w:w="60" w:type="dxa"/>
              <w:bottom w:w="60" w:type="dxa"/>
              <w:left w:w="80" w:type="dxa"/>
              <w:right w:w="80" w:type="dxa"/>
            </w:tcMar>
          </w:tcPr>
          <w:p>
            <w:r>
              <w:rPr>
                <w:sz w:val="20"/>
              </w:rPr>
              <w:t>4. Context Recall</w:t>
            </w:r>
          </w:p>
        </w:tc>
        <w:tc>
          <w:tcPr>
            <w:tcW w:type="dxa" w:w="2592"/>
            <w:tcMar>
              <w:top w:w="60" w:type="dxa"/>
              <w:bottom w:w="60" w:type="dxa"/>
              <w:left w:w="80" w:type="dxa"/>
              <w:right w:w="80" w:type="dxa"/>
            </w:tcMar>
          </w:tcPr>
          <w:p>
            <w:r>
              <w:rPr>
                <w:sz w:val="20"/>
              </w:rPr>
              <w:t>User ID</w:t>
            </w:r>
          </w:p>
        </w:tc>
        <w:tc>
          <w:tcPr>
            <w:tcW w:type="dxa" w:w="3168"/>
            <w:tcMar>
              <w:top w:w="60" w:type="dxa"/>
              <w:bottom w:w="60" w:type="dxa"/>
              <w:left w:w="80" w:type="dxa"/>
              <w:right w:w="80" w:type="dxa"/>
            </w:tcMar>
          </w:tcPr>
          <w:p>
            <w:r>
              <w:rPr>
                <w:sz w:val="20"/>
              </w:rPr>
              <w:t>Database query for last 5 attempts, streak, domain Elo ratings</w:t>
            </w:r>
          </w:p>
        </w:tc>
        <w:tc>
          <w:tcPr>
            <w:tcW w:type="dxa" w:w="1872"/>
            <w:tcMar>
              <w:top w:w="60" w:type="dxa"/>
              <w:bottom w:w="60" w:type="dxa"/>
              <w:left w:w="80" w:type="dxa"/>
              <w:right w:w="80" w:type="dxa"/>
            </w:tcMar>
          </w:tcPr>
          <w:p>
            <w:r>
              <w:rPr>
                <w:sz w:val="20"/>
              </w:rPr>
              <w:t>Session context vector</w:t>
            </w:r>
          </w:p>
        </w:tc>
      </w:tr>
      <w:tr>
        <w:tc>
          <w:tcPr>
            <w:tcW w:type="dxa" w:w="1728"/>
            <w:tcMar>
              <w:top w:w="60" w:type="dxa"/>
              <w:bottom w:w="60" w:type="dxa"/>
              <w:left w:w="80" w:type="dxa"/>
              <w:right w:w="80" w:type="dxa"/>
            </w:tcMar>
          </w:tcPr>
          <w:p>
            <w:r>
              <w:rPr>
                <w:sz w:val="20"/>
              </w:rPr>
              <w:t>5. Synthesis</w:t>
            </w:r>
          </w:p>
        </w:tc>
        <w:tc>
          <w:tcPr>
            <w:tcW w:type="dxa" w:w="2592"/>
            <w:tcMar>
              <w:top w:w="60" w:type="dxa"/>
              <w:bottom w:w="60" w:type="dxa"/>
              <w:left w:w="80" w:type="dxa"/>
              <w:right w:w="80" w:type="dxa"/>
            </w:tcMar>
          </w:tcPr>
          <w:p>
            <w:r>
              <w:rPr>
                <w:sz w:val="20"/>
              </w:rPr>
              <w:t>Intent parameters &amp; target Elo</w:t>
            </w:r>
          </w:p>
        </w:tc>
        <w:tc>
          <w:tcPr>
            <w:tcW w:type="dxa" w:w="3168"/>
            <w:tcMar>
              <w:top w:w="60" w:type="dxa"/>
              <w:bottom w:w="60" w:type="dxa"/>
              <w:left w:w="80" w:type="dxa"/>
              <w:right w:w="80" w:type="dxa"/>
            </w:tcMar>
          </w:tcPr>
          <w:p>
            <w:r>
              <w:rPr>
                <w:sz w:val="20"/>
              </w:rPr>
              <w:t>Procedural, LLM, or live stream challenge generator</w:t>
            </w:r>
          </w:p>
        </w:tc>
        <w:tc>
          <w:tcPr>
            <w:tcW w:type="dxa" w:w="1872"/>
            <w:tcMar>
              <w:top w:w="60" w:type="dxa"/>
              <w:bottom w:w="60" w:type="dxa"/>
              <w:left w:w="80" w:type="dxa"/>
              <w:right w:w="80" w:type="dxa"/>
            </w:tcMar>
          </w:tcPr>
          <w:p>
            <w:r>
              <w:rPr>
                <w:sz w:val="20"/>
              </w:rPr>
              <w:t>Validated challenge payload</w:t>
            </w:r>
          </w:p>
        </w:tc>
      </w:tr>
      <w:tr>
        <w:tc>
          <w:tcPr>
            <w:tcW w:type="dxa" w:w="1728"/>
            <w:tcMar>
              <w:top w:w="60" w:type="dxa"/>
              <w:bottom w:w="60" w:type="dxa"/>
              <w:left w:w="80" w:type="dxa"/>
              <w:right w:w="80" w:type="dxa"/>
            </w:tcMar>
          </w:tcPr>
          <w:p>
            <w:r>
              <w:rPr>
                <w:sz w:val="20"/>
              </w:rPr>
              <w:t>6. Evaluation</w:t>
            </w:r>
          </w:p>
        </w:tc>
        <w:tc>
          <w:tcPr>
            <w:tcW w:type="dxa" w:w="2592"/>
            <w:tcMar>
              <w:top w:w="60" w:type="dxa"/>
              <w:bottom w:w="60" w:type="dxa"/>
              <w:left w:w="80" w:type="dxa"/>
              <w:right w:w="80" w:type="dxa"/>
            </w:tcMar>
          </w:tcPr>
          <w:p>
            <w:r>
              <w:rPr>
                <w:sz w:val="20"/>
              </w:rPr>
              <w:t>User answer + response time</w:t>
            </w:r>
          </w:p>
        </w:tc>
        <w:tc>
          <w:tcPr>
            <w:tcW w:type="dxa" w:w="3168"/>
            <w:tcMar>
              <w:top w:w="60" w:type="dxa"/>
              <w:bottom w:w="60" w:type="dxa"/>
              <w:left w:w="80" w:type="dxa"/>
              <w:right w:w="80" w:type="dxa"/>
            </w:tcMar>
          </w:tcPr>
          <w:p>
            <w:r>
              <w:rPr>
                <w:sz w:val="20"/>
              </w:rPr>
              <w:t>Exact/semantic scoring, mistake diagnosis, Elo update</w:t>
            </w:r>
          </w:p>
        </w:tc>
        <w:tc>
          <w:tcPr>
            <w:tcW w:type="dxa" w:w="1872"/>
            <w:tcMar>
              <w:top w:w="60" w:type="dxa"/>
              <w:bottom w:w="60" w:type="dxa"/>
              <w:left w:w="80" w:type="dxa"/>
              <w:right w:w="80" w:type="dxa"/>
            </w:tcMar>
          </w:tcPr>
          <w:p>
            <w:r>
              <w:rPr>
                <w:sz w:val="20"/>
              </w:rPr>
              <w:t>Attempt result object</w:t>
            </w:r>
          </w:p>
        </w:tc>
      </w:tr>
      <w:tr>
        <w:tc>
          <w:tcPr>
            <w:tcW w:type="dxa" w:w="1728"/>
            <w:tcMar>
              <w:top w:w="60" w:type="dxa"/>
              <w:bottom w:w="60" w:type="dxa"/>
              <w:left w:w="80" w:type="dxa"/>
              <w:right w:w="80" w:type="dxa"/>
            </w:tcMar>
          </w:tcPr>
          <w:p>
            <w:r>
              <w:rPr>
                <w:sz w:val="20"/>
              </w:rPr>
              <w:t>7. Persistence</w:t>
            </w:r>
          </w:p>
        </w:tc>
        <w:tc>
          <w:tcPr>
            <w:tcW w:type="dxa" w:w="2592"/>
            <w:tcMar>
              <w:top w:w="60" w:type="dxa"/>
              <w:bottom w:w="60" w:type="dxa"/>
              <w:left w:w="80" w:type="dxa"/>
              <w:right w:w="80" w:type="dxa"/>
            </w:tcMar>
          </w:tcPr>
          <w:p>
            <w:r>
              <w:rPr>
                <w:sz w:val="20"/>
              </w:rPr>
              <w:t>Updated ratings &amp; attempt data</w:t>
            </w:r>
          </w:p>
        </w:tc>
        <w:tc>
          <w:tcPr>
            <w:tcW w:type="dxa" w:w="3168"/>
            <w:tcMar>
              <w:top w:w="60" w:type="dxa"/>
              <w:bottom w:w="60" w:type="dxa"/>
              <w:left w:w="80" w:type="dxa"/>
              <w:right w:w="80" w:type="dxa"/>
            </w:tcMar>
          </w:tcPr>
          <w:p>
            <w:r>
              <w:rPr>
                <w:sz w:val="20"/>
              </w:rPr>
              <w:t>Async database commit across attempts and profile</w:t>
            </w:r>
          </w:p>
        </w:tc>
        <w:tc>
          <w:tcPr>
            <w:tcW w:type="dxa" w:w="1872"/>
            <w:tcMar>
              <w:top w:w="60" w:type="dxa"/>
              <w:bottom w:w="60" w:type="dxa"/>
              <w:left w:w="80" w:type="dxa"/>
              <w:right w:w="80" w:type="dxa"/>
            </w:tcMar>
          </w:tcPr>
          <w:p>
            <w:r>
              <w:rPr>
                <w:sz w:val="20"/>
              </w:rPr>
              <w:t>Updated state &amp; response</w:t>
            </w:r>
          </w:p>
        </w:tc>
      </w:tr>
    </w:tbl>
    <w:p>
      <w:pPr>
        <w:spacing w:before="280" w:after="120"/>
      </w:pPr>
      <w:r>
        <w:rPr>
          <w:b/>
          <w:color w:val="1F4E78"/>
          <w:sz w:val="26"/>
        </w:rPr>
        <w:t>4.2 System Architecture</w:t>
      </w:r>
    </w:p>
    <w:p>
      <w:pPr>
        <w:spacing w:line="276" w:lineRule="auto" w:after="160"/>
        <w:jc w:val="both"/>
      </w:pPr>
      <w:r>
        <w:rPr>
          <w:sz w:val="23"/>
        </w:rPr>
        <w:t>Cognivista employs a four-tier architecture: (1) Client Presentation Layer built in React 19 delivering responsive interaction arenas; (2) FastAPI Application Layer exposing REST endpoints and WebSockets; (3) Business Logic Layer housing the Agent Orchestrator, NLP engines, and SVG generator; and (4) Database Persistence Layer utilizing SQLAlchemy Async with SQLite and PostgreSQL fallback.</w:t>
      </w:r>
    </w:p>
    <w:p>
      <w:pPr>
        <w:spacing w:before="280" w:after="120"/>
      </w:pPr>
      <w:r>
        <w:rPr>
          <w:b/>
          <w:color w:val="1F4E78"/>
          <w:sz w:val="26"/>
        </w:rPr>
        <w:t>4.3 Intent Routing and Example Requests</w:t>
      </w:r>
    </w:p>
    <w:p>
      <w:pPr>
        <w:spacing w:line="276" w:lineRule="auto" w:after="160"/>
        <w:jc w:val="both"/>
      </w:pPr>
      <w:r>
        <w:rPr>
          <w:sz w:val="23"/>
        </w:rPr>
        <w:t>Table 4.2 illustrates how varied natural-language requests are processed into autonomous agent actions.</w:t>
      </w:r>
    </w:p>
    <w:p>
      <w:r>
        <w:rPr>
          <w:b/>
          <w:sz w:val="21"/>
        </w:rPr>
        <w:t>Table 4.2 Intent Routing and Autonomous Agent Actions</w:t>
      </w:r>
    </w:p>
    <w:tbl>
      <w:tblPr>
        <w:tblW w:type="auto" w:w="0"/>
        <w:jc w:val="center"/>
        <w:tblLook w:firstColumn="1" w:firstRow="1" w:lastColumn="0" w:lastRow="0" w:noHBand="0" w:noVBand="1" w:val="04A0"/>
      </w:tblPr>
      <w:tblGrid>
        <w:gridCol w:w="3000"/>
        <w:gridCol w:w="3000"/>
        <w:gridCol w:w="3000"/>
      </w:tblGrid>
      <w:tr>
        <w:tc>
          <w:tcPr>
            <w:tcW w:type="dxa" w:w="3600"/>
            <w:shd w:fill="D9E1F2"/>
          </w:tcPr>
          <w:p>
            <w:r>
              <w:rPr>
                <w:b/>
              </w:rPr>
              <w:t>User Says</w:t>
            </w:r>
          </w:p>
        </w:tc>
        <w:tc>
          <w:tcPr>
            <w:tcW w:type="dxa" w:w="2160"/>
            <w:shd w:fill="D9E1F2"/>
          </w:tcPr>
          <w:p>
            <w:r>
              <w:rPr>
                <w:b/>
              </w:rPr>
              <w:t>Detected Intent</w:t>
            </w:r>
          </w:p>
        </w:tc>
        <w:tc>
          <w:tcPr>
            <w:tcW w:type="dxa" w:w="3600"/>
            <w:shd w:fill="D9E1F2"/>
          </w:tcPr>
          <w:p>
            <w:r>
              <w:rPr>
                <w:b/>
              </w:rPr>
              <w:t>Autonomous Agent Route</w:t>
            </w:r>
          </w:p>
        </w:tc>
      </w:tr>
      <w:tr>
        <w:tc>
          <w:tcPr>
            <w:tcW w:type="dxa" w:w="3600"/>
            <w:tcMar>
              <w:top w:w="60" w:type="dxa"/>
              <w:bottom w:w="60" w:type="dxa"/>
              <w:left w:w="80" w:type="dxa"/>
              <w:right w:w="80" w:type="dxa"/>
            </w:tcMar>
          </w:tcPr>
          <w:p>
            <w:r>
              <w:rPr>
                <w:sz w:val="20"/>
              </w:rPr>
              <w:t>“I want a difficult memory challenge but no numbers”</w:t>
            </w:r>
          </w:p>
        </w:tc>
        <w:tc>
          <w:tcPr>
            <w:tcW w:type="dxa" w:w="2160"/>
            <w:tcMar>
              <w:top w:w="60" w:type="dxa"/>
              <w:bottom w:w="60" w:type="dxa"/>
              <w:left w:w="80" w:type="dxa"/>
              <w:right w:w="80" w:type="dxa"/>
            </w:tcMar>
          </w:tcPr>
          <w:p>
            <w:r>
              <w:rPr>
                <w:sz w:val="20"/>
              </w:rPr>
              <w:t>challenge_request</w:t>
            </w:r>
          </w:p>
        </w:tc>
        <w:tc>
          <w:tcPr>
            <w:tcW w:type="dxa" w:w="3600"/>
            <w:tcMar>
              <w:top w:w="60" w:type="dxa"/>
              <w:bottom w:w="60" w:type="dxa"/>
              <w:left w:w="80" w:type="dxa"/>
              <w:right w:w="80" w:type="dxa"/>
            </w:tcMar>
          </w:tcPr>
          <w:p>
            <w:r>
              <w:rPr>
                <w:sz w:val="20"/>
              </w:rPr>
              <w:t>Excludes numerical domain; scales target Elo by +150; generates non-numerical visual matrix</w:t>
            </w:r>
          </w:p>
        </w:tc>
      </w:tr>
      <w:tr>
        <w:tc>
          <w:tcPr>
            <w:tcW w:type="dxa" w:w="3600"/>
            <w:tcMar>
              <w:top w:w="60" w:type="dxa"/>
              <w:bottom w:w="60" w:type="dxa"/>
              <w:left w:w="80" w:type="dxa"/>
              <w:right w:w="80" w:type="dxa"/>
            </w:tcMar>
          </w:tcPr>
          <w:p>
            <w:r>
              <w:rPr>
                <w:sz w:val="20"/>
              </w:rPr>
              <w:t>“Make the next one harder”</w:t>
            </w:r>
          </w:p>
        </w:tc>
        <w:tc>
          <w:tcPr>
            <w:tcW w:type="dxa" w:w="2160"/>
            <w:tcMar>
              <w:top w:w="60" w:type="dxa"/>
              <w:bottom w:w="60" w:type="dxa"/>
              <w:left w:w="80" w:type="dxa"/>
              <w:right w:w="80" w:type="dxa"/>
            </w:tcMar>
          </w:tcPr>
          <w:p>
            <w:r>
              <w:rPr>
                <w:sz w:val="20"/>
              </w:rPr>
              <w:t>difficulty_adjust</w:t>
            </w:r>
          </w:p>
        </w:tc>
        <w:tc>
          <w:tcPr>
            <w:tcW w:type="dxa" w:w="3600"/>
            <w:tcMar>
              <w:top w:w="60" w:type="dxa"/>
              <w:bottom w:w="60" w:type="dxa"/>
              <w:left w:w="80" w:type="dxa"/>
              <w:right w:w="80" w:type="dxa"/>
            </w:tcMar>
          </w:tcPr>
          <w:p>
            <w:r>
              <w:rPr>
                <w:sz w:val="20"/>
              </w:rPr>
              <w:t>Resolves coreference to previous challenge domain; increases difficulty by +100 Elo</w:t>
            </w:r>
          </w:p>
        </w:tc>
      </w:tr>
      <w:tr>
        <w:tc>
          <w:tcPr>
            <w:tcW w:type="dxa" w:w="3600"/>
            <w:tcMar>
              <w:top w:w="60" w:type="dxa"/>
              <w:bottom w:w="60" w:type="dxa"/>
              <w:left w:w="80" w:type="dxa"/>
              <w:right w:w="80" w:type="dxa"/>
            </w:tcMar>
          </w:tcPr>
          <w:p>
            <w:r>
              <w:rPr>
                <w:sz w:val="20"/>
              </w:rPr>
              <w:t>“Give me something completely different from the last five”</w:t>
            </w:r>
          </w:p>
        </w:tc>
        <w:tc>
          <w:tcPr>
            <w:tcW w:type="dxa" w:w="2160"/>
            <w:tcMar>
              <w:top w:w="60" w:type="dxa"/>
              <w:bottom w:w="60" w:type="dxa"/>
              <w:left w:w="80" w:type="dxa"/>
              <w:right w:w="80" w:type="dxa"/>
            </w:tcMar>
          </w:tcPr>
          <w:p>
            <w:r>
              <w:rPr>
                <w:sz w:val="20"/>
              </w:rPr>
              <w:t>request_variety</w:t>
            </w:r>
          </w:p>
        </w:tc>
        <w:tc>
          <w:tcPr>
            <w:tcW w:type="dxa" w:w="3600"/>
            <w:tcMar>
              <w:top w:w="60" w:type="dxa"/>
              <w:bottom w:w="60" w:type="dxa"/>
              <w:left w:w="80" w:type="dxa"/>
              <w:right w:w="80" w:type="dxa"/>
            </w:tcMar>
          </w:tcPr>
          <w:p>
            <w:r>
              <w:rPr>
                <w:sz w:val="20"/>
              </w:rPr>
              <w:t>Inspects recent domain history vector; selects an unrepresented cognitive skill and format</w:t>
            </w:r>
          </w:p>
        </w:tc>
      </w:tr>
      <w:tr>
        <w:tc>
          <w:tcPr>
            <w:tcW w:type="dxa" w:w="3600"/>
            <w:tcMar>
              <w:top w:w="60" w:type="dxa"/>
              <w:bottom w:w="60" w:type="dxa"/>
              <w:left w:w="80" w:type="dxa"/>
              <w:right w:w="80" w:type="dxa"/>
            </w:tcMar>
          </w:tcPr>
          <w:p>
            <w:r>
              <w:rPr>
                <w:sz w:val="20"/>
              </w:rPr>
              <w:t>“Why was my answer wrong?”</w:t>
            </w:r>
          </w:p>
        </w:tc>
        <w:tc>
          <w:tcPr>
            <w:tcW w:type="dxa" w:w="2160"/>
            <w:tcMar>
              <w:top w:w="60" w:type="dxa"/>
              <w:bottom w:w="60" w:type="dxa"/>
              <w:left w:w="80" w:type="dxa"/>
              <w:right w:w="80" w:type="dxa"/>
            </w:tcMar>
          </w:tcPr>
          <w:p>
            <w:r>
              <w:rPr>
                <w:sz w:val="20"/>
              </w:rPr>
              <w:t>explain_mistake</w:t>
            </w:r>
          </w:p>
        </w:tc>
        <w:tc>
          <w:tcPr>
            <w:tcW w:type="dxa" w:w="3600"/>
            <w:tcMar>
              <w:top w:w="60" w:type="dxa"/>
              <w:bottom w:w="60" w:type="dxa"/>
              <w:left w:w="80" w:type="dxa"/>
              <w:right w:w="80" w:type="dxa"/>
            </w:tcMar>
          </w:tcPr>
          <w:p>
            <w:r>
              <w:rPr>
                <w:sz w:val="20"/>
              </w:rPr>
              <w:t>Fetches last completed attempt; extracts mistake diagnosis; synthesizes pedagogical explanation</w:t>
            </w:r>
          </w:p>
        </w:tc>
      </w:tr>
      <w:tr>
        <w:tc>
          <w:tcPr>
            <w:tcW w:type="dxa" w:w="3600"/>
            <w:tcMar>
              <w:top w:w="60" w:type="dxa"/>
              <w:bottom w:w="60" w:type="dxa"/>
              <w:left w:w="80" w:type="dxa"/>
              <w:right w:w="80" w:type="dxa"/>
            </w:tcMar>
          </w:tcPr>
          <w:p>
            <w:r>
              <w:rPr>
                <w:sz w:val="20"/>
              </w:rPr>
              <w:t>“Continue my training”</w:t>
            </w:r>
          </w:p>
        </w:tc>
        <w:tc>
          <w:tcPr>
            <w:tcW w:type="dxa" w:w="2160"/>
            <w:tcMar>
              <w:top w:w="60" w:type="dxa"/>
              <w:bottom w:w="60" w:type="dxa"/>
              <w:left w:w="80" w:type="dxa"/>
              <w:right w:w="80" w:type="dxa"/>
            </w:tcMar>
          </w:tcPr>
          <w:p>
            <w:r>
              <w:rPr>
                <w:sz w:val="20"/>
              </w:rPr>
              <w:t>continue_training</w:t>
            </w:r>
          </w:p>
        </w:tc>
        <w:tc>
          <w:tcPr>
            <w:tcW w:type="dxa" w:w="3600"/>
            <w:tcMar>
              <w:top w:w="60" w:type="dxa"/>
              <w:bottom w:w="60" w:type="dxa"/>
              <w:left w:w="80" w:type="dxa"/>
              <w:right w:w="80" w:type="dxa"/>
            </w:tcMar>
          </w:tcPr>
          <w:p>
            <w:r>
              <w:rPr>
                <w:sz w:val="20"/>
              </w:rPr>
              <w:t>Invokes AdaptiveEngine; selects domain with lowest rating or highest neuroplastic growth potential</w:t>
            </w:r>
          </w:p>
        </w:tc>
      </w:tr>
      <w:tr>
        <w:tc>
          <w:tcPr>
            <w:tcW w:type="dxa" w:w="3600"/>
            <w:tcMar>
              <w:top w:w="60" w:type="dxa"/>
              <w:bottom w:w="60" w:type="dxa"/>
              <w:left w:w="80" w:type="dxa"/>
              <w:right w:w="80" w:type="dxa"/>
            </w:tcMar>
          </w:tcPr>
          <w:p>
            <w:r>
              <w:rPr>
                <w:sz w:val="20"/>
              </w:rPr>
              <w:t>“Give me a challenge using current data”</w:t>
            </w:r>
          </w:p>
        </w:tc>
        <w:tc>
          <w:tcPr>
            <w:tcW w:type="dxa" w:w="2160"/>
            <w:tcMar>
              <w:top w:w="60" w:type="dxa"/>
              <w:bottom w:w="60" w:type="dxa"/>
              <w:left w:w="80" w:type="dxa"/>
              <w:right w:w="80" w:type="dxa"/>
            </w:tcMar>
          </w:tcPr>
          <w:p>
            <w:r>
              <w:rPr>
                <w:sz w:val="20"/>
              </w:rPr>
              <w:t>live_challenge_request</w:t>
            </w:r>
          </w:p>
        </w:tc>
        <w:tc>
          <w:tcPr>
            <w:tcW w:type="dxa" w:w="3600"/>
            <w:tcMar>
              <w:top w:w="60" w:type="dxa"/>
              <w:bottom w:w="60" w:type="dxa"/>
              <w:left w:w="80" w:type="dxa"/>
              <w:right w:w="80" w:type="dxa"/>
            </w:tcMar>
          </w:tcPr>
          <w:p>
            <w:r>
              <w:rPr>
                <w:sz w:val="20"/>
              </w:rPr>
              <w:t>Invokes live_data_service; fetches live weather/flight data; builds verified reasoning puzzle</w:t>
            </w:r>
          </w:p>
        </w:tc>
      </w:tr>
    </w:tbl>
    <w:p>
      <w:r>
        <w:br w:type="page"/>
      </w:r>
    </w:p>
    <w:p>
      <w:pPr>
        <w:spacing w:before="480" w:after="80"/>
        <w:jc w:val="center"/>
      </w:pPr>
      <w:r>
        <w:rPr>
          <w:b/>
          <w:color w:val="002060"/>
          <w:sz w:val="30"/>
        </w:rPr>
        <w:t>CHAPTER 5</w:t>
      </w:r>
    </w:p>
    <w:p>
      <w:pPr>
        <w:spacing w:after="480"/>
        <w:jc w:val="center"/>
      </w:pPr>
      <w:r>
        <w:rPr>
          <w:b/>
          <w:color w:val="002060"/>
          <w:sz w:val="30"/>
        </w:rPr>
        <w:t>MATHEMATICAL FORMULATIONS &amp; ALGORITHMS</w:t>
      </w:r>
    </w:p>
    <w:p>
      <w:pPr>
        <w:spacing w:before="280" w:after="120"/>
      </w:pPr>
      <w:r>
        <w:rPr>
          <w:b/>
          <w:color w:val="1F4E78"/>
          <w:sz w:val="26"/>
        </w:rPr>
        <w:t>5.1 Cognitive Elo Rating System &amp; Dynamic K-Factor</w:t>
      </w:r>
    </w:p>
    <w:p>
      <w:pPr>
        <w:spacing w:line="276" w:lineRule="auto" w:after="160"/>
        <w:jc w:val="both"/>
      </w:pPr>
      <w:r>
        <w:rPr>
          <w:sz w:val="23"/>
        </w:rPr>
        <w:t>Cognivista models human cognitive skill using an adapted Elo rating framework. The expected probability of a user solving a challenge is defined as:</w:t>
      </w:r>
    </w:p>
    <w:p>
      <w:pPr>
        <w:spacing w:line="276" w:lineRule="auto" w:after="160"/>
        <w:jc w:val="both"/>
      </w:pPr>
      <w:r>
        <w:rPr>
          <w:sz w:val="23"/>
        </w:rPr>
        <w:t>E_expected = 1 / (1 + 10^((R_challenge - R_user) / 400))</w:t>
      </w:r>
    </w:p>
    <w:p>
      <w:pPr>
        <w:spacing w:line="276" w:lineRule="auto" w:after="160"/>
        <w:jc w:val="both"/>
      </w:pPr>
      <w:r>
        <w:rPr>
          <w:sz w:val="23"/>
        </w:rPr>
        <w:t>Following an attempt with outcome S in {0.0, 1.0}, the user's updated rating R_user' is computed as:</w:t>
      </w:r>
    </w:p>
    <w:p>
      <w:pPr>
        <w:spacing w:line="276" w:lineRule="auto" w:after="160"/>
        <w:jc w:val="both"/>
      </w:pPr>
      <w:r>
        <w:rPr>
          <w:sz w:val="23"/>
        </w:rPr>
        <w:t>R_user' = R_user + K * (S - E_expected) * Phi(velocity) * Psi(hints)</w:t>
      </w:r>
    </w:p>
    <w:p>
      <w:pPr>
        <w:spacing w:line="276" w:lineRule="auto" w:after="160"/>
        <w:jc w:val="both"/>
      </w:pPr>
      <w:r>
        <w:rPr>
          <w:sz w:val="23"/>
        </w:rPr>
        <w:t>Where K = 40 for users with fewer than 10 completed challenges (Calibration Phase), and K = 24 for established users (Stabilization Phase).</w:t>
      </w:r>
    </w:p>
    <w:p>
      <w:pPr>
        <w:spacing w:before="280" w:after="120"/>
      </w:pPr>
      <w:r>
        <w:rPr>
          <w:b/>
          <w:color w:val="1F4E78"/>
          <w:sz w:val="26"/>
        </w:rPr>
        <w:t>5.2 Response Time Velocity &amp; Hint Formulations</w:t>
      </w:r>
    </w:p>
    <w:p>
      <w:pPr>
        <w:spacing w:line="276" w:lineRule="auto" w:after="160"/>
        <w:jc w:val="both"/>
      </w:pPr>
      <w:r>
        <w:rPr>
          <w:sz w:val="23"/>
        </w:rPr>
        <w:t>To reward rapid analytical problem solving, the velocity multiplier Phi is formulated as:</w:t>
      </w:r>
    </w:p>
    <w:p>
      <w:pPr>
        <w:pStyle w:val="ListBullet"/>
        <w:spacing w:after="80" w:line="276" w:lineRule="auto"/>
        <w:jc w:val="both"/>
      </w:pPr>
      <w:r>
        <w:rPr>
          <w:b/>
          <w:sz w:val="23"/>
        </w:rPr>
        <w:t xml:space="preserve">Rapid Mastery Bonus: </w:t>
      </w:r>
      <w:r>
        <w:rPr>
          <w:sz w:val="23"/>
        </w:rPr>
        <w:t>Phi = 1.20 if user_time &lt;= 0.50 * estimated_time</w:t>
      </w:r>
    </w:p>
    <w:p>
      <w:pPr>
        <w:pStyle w:val="ListBullet"/>
        <w:spacing w:after="80" w:line="276" w:lineRule="auto"/>
        <w:jc w:val="both"/>
      </w:pPr>
      <w:r>
        <w:rPr>
          <w:b/>
          <w:sz w:val="23"/>
        </w:rPr>
        <w:t xml:space="preserve">Standard Velocity: </w:t>
      </w:r>
      <w:r>
        <w:rPr>
          <w:sz w:val="23"/>
        </w:rPr>
        <w:t>Phi = 1.00 if 0.50 * estimated_time &lt; user_time &lt;= 1.20 * estimated_time</w:t>
      </w:r>
    </w:p>
    <w:p>
      <w:pPr>
        <w:pStyle w:val="ListBullet"/>
        <w:spacing w:after="80" w:line="276" w:lineRule="auto"/>
        <w:jc w:val="both"/>
      </w:pPr>
      <w:r>
        <w:rPr>
          <w:b/>
          <w:sz w:val="23"/>
        </w:rPr>
        <w:t xml:space="preserve">Processing Delay: </w:t>
      </w:r>
      <w:r>
        <w:rPr>
          <w:sz w:val="23"/>
        </w:rPr>
        <w:t>Phi = 0.80 if user_time &gt; 1.20 * estimated_time</w:t>
      </w:r>
    </w:p>
    <w:p>
      <w:pPr>
        <w:spacing w:line="276" w:lineRule="auto" w:after="160"/>
        <w:jc w:val="both"/>
      </w:pPr>
      <w:r>
        <w:rPr>
          <w:sz w:val="23"/>
        </w:rPr>
        <w:t>The hint penalty coefficient Psi scales positive Elo gains based on hints requested: Psi(h) = max(0.40, 1.0 - 0.25 * h).</w:t>
      </w:r>
    </w:p>
    <w:p>
      <w:pPr>
        <w:spacing w:before="280" w:after="120"/>
      </w:pPr>
      <w:r>
        <w:rPr>
          <w:b/>
          <w:color w:val="1F4E78"/>
          <w:sz w:val="26"/>
        </w:rPr>
        <w:t>5.3 Repetition Diversity Metric</w:t>
      </w:r>
    </w:p>
    <w:p>
      <w:pPr>
        <w:spacing w:line="276" w:lineRule="auto" w:after="160"/>
        <w:jc w:val="both"/>
      </w:pPr>
      <w:r>
        <w:rPr>
          <w:sz w:val="23"/>
        </w:rPr>
        <w:t>To ensure novelty when the user requests variety, the system evaluates candidate challenges against the recent history window H_5:</w:t>
      </w:r>
    </w:p>
    <w:p>
      <w:pPr>
        <w:spacing w:line="276" w:lineRule="auto" w:after="160"/>
        <w:jc w:val="both"/>
      </w:pPr>
      <w:r>
        <w:rPr>
          <w:sz w:val="23"/>
        </w:rPr>
        <w:t>Diversity(c, H_5) = 1.0 - sum(w_i * [0.40 * I(dom_c = dom_i) + 0.35 * I(fmt_c = fmt_i) + 0.25 * I(mech_c = mech_i)])</w:t>
      </w:r>
    </w:p>
    <w:p>
      <w:pPr>
        <w:spacing w:line="276" w:lineRule="auto" w:after="160"/>
        <w:jc w:val="both"/>
      </w:pPr>
      <w:r>
        <w:rPr>
          <w:sz w:val="23"/>
        </w:rPr>
        <w:t>Where weights w = [0.35, 0.25, 0.20, 0.12, 0.08]. A candidate challenge is rejected and regenerated if Diversity &lt; 0.60.</w:t>
      </w:r>
    </w:p>
    <w:p>
      <w:pPr>
        <w:spacing w:before="280" w:after="120"/>
      </w:pPr>
      <w:r>
        <w:rPr>
          <w:b/>
          <w:color w:val="1F4E78"/>
          <w:sz w:val="26"/>
        </w:rPr>
        <w:t>5.4 Multi-Format Answer Evaluation Formulations</w:t>
      </w:r>
    </w:p>
    <w:p>
      <w:pPr>
        <w:spacing w:line="276" w:lineRule="auto" w:after="160"/>
        <w:jc w:val="both"/>
      </w:pPr>
      <w:r>
        <w:rPr>
          <w:sz w:val="23"/>
        </w:rPr>
        <w:t>Responses are evaluated based on interaction format:</w:t>
      </w:r>
    </w:p>
    <w:p>
      <w:pPr>
        <w:pStyle w:val="ListBullet"/>
        <w:spacing w:after="80" w:line="276" w:lineRule="auto"/>
        <w:jc w:val="both"/>
      </w:pPr>
      <w:r>
        <w:rPr>
          <w:b/>
          <w:sz w:val="23"/>
        </w:rPr>
        <w:t xml:space="preserve">Pair Matching: </w:t>
      </w:r>
      <w:r>
        <w:rPr>
          <w:sz w:val="23"/>
        </w:rPr>
        <w:t>S_match = |P_user intersect P_target| / |P_target|; Correct iff S_match = 1.0.</w:t>
      </w:r>
    </w:p>
    <w:p>
      <w:pPr>
        <w:pStyle w:val="ListBullet"/>
        <w:spacing w:after="80" w:line="276" w:lineRule="auto"/>
        <w:jc w:val="both"/>
      </w:pPr>
      <w:r>
        <w:rPr>
          <w:b/>
          <w:sz w:val="23"/>
        </w:rPr>
        <w:t xml:space="preserve">Step Ordering: </w:t>
      </w:r>
      <w:r>
        <w:rPr>
          <w:sz w:val="23"/>
        </w:rPr>
        <w:t>S_order = sum(I(user_step[i] = target_step[i])) / total_steps.</w:t>
      </w:r>
    </w:p>
    <w:p>
      <w:pPr>
        <w:pStyle w:val="ListBullet"/>
        <w:spacing w:after="80" w:line="276" w:lineRule="auto"/>
        <w:jc w:val="both"/>
      </w:pPr>
      <w:r>
        <w:rPr>
          <w:b/>
          <w:sz w:val="23"/>
        </w:rPr>
        <w:t xml:space="preserve">Multi-Select Checkboxes: </w:t>
      </w:r>
      <w:r>
        <w:rPr>
          <w:sz w:val="23"/>
        </w:rPr>
        <w:t>S_multi = |U intersect T| / |U union T| (Jaccard Index); Correct iff S_multi = 1.0.</w:t>
      </w:r>
    </w:p>
    <w:p>
      <w:pPr>
        <w:pStyle w:val="ListBullet"/>
        <w:spacing w:after="80" w:line="276" w:lineRule="auto"/>
        <w:jc w:val="both"/>
      </w:pPr>
      <w:r>
        <w:rPr>
          <w:b/>
          <w:sz w:val="23"/>
        </w:rPr>
        <w:t xml:space="preserve">Semantic Free-Text: </w:t>
      </w:r>
      <w:r>
        <w:rPr>
          <w:sz w:val="23"/>
        </w:rPr>
        <w:t>Evaluated via fuzzy Levenshtein ratio L(r_user, r_target); Correct iff L &gt;= 0.85.</w:t>
      </w:r>
    </w:p>
    <w:p>
      <w:pPr>
        <w:spacing w:before="280" w:after="120"/>
      </w:pPr>
      <w:r>
        <w:rPr>
          <w:b/>
          <w:color w:val="1F4E78"/>
          <w:sz w:val="26"/>
        </w:rPr>
        <w:t>5.5 Diagnostic Mistake Mechanism Formulation</w:t>
      </w:r>
    </w:p>
    <w:p>
      <w:pPr>
        <w:spacing w:line="276" w:lineRule="auto" w:after="160"/>
        <w:jc w:val="both"/>
      </w:pPr>
      <w:r>
        <w:rPr>
          <w:sz w:val="23"/>
        </w:rPr>
        <w:t>When an attempt is incorrect, the diagnostic engine classifies the error into a cognitive mechanism: (1) calculation_error if numeric deviation is &lt;= 30%; (2) impulsive_response if response time is &lt; 25% of estimated time; (3) constraint_oversight if submitted answer violates stated boundary conditions; and (4) logical_fallacy otherwise.</w:t>
      </w:r>
    </w:p>
    <w:p>
      <w:r>
        <w:br w:type="page"/>
      </w:r>
    </w:p>
    <w:p>
      <w:pPr>
        <w:spacing w:before="480" w:after="80"/>
        <w:jc w:val="center"/>
      </w:pPr>
      <w:r>
        <w:rPr>
          <w:b/>
          <w:color w:val="002060"/>
          <w:sz w:val="30"/>
        </w:rPr>
        <w:t>CHAPTER 6</w:t>
      </w:r>
    </w:p>
    <w:p>
      <w:pPr>
        <w:spacing w:after="480"/>
        <w:jc w:val="center"/>
      </w:pPr>
      <w:r>
        <w:rPr>
          <w:b/>
          <w:color w:val="002060"/>
          <w:sz w:val="30"/>
        </w:rPr>
        <w:t>TECH STACK &amp; PACKAGES</w:t>
      </w:r>
    </w:p>
    <w:p>
      <w:pPr>
        <w:spacing w:before="280" w:after="120"/>
      </w:pPr>
      <w:r>
        <w:rPr>
          <w:b/>
          <w:color w:val="1F4E78"/>
          <w:sz w:val="26"/>
        </w:rPr>
        <w:t>6.1 Front-End &amp; Back-End Stack</w:t>
      </w:r>
    </w:p>
    <w:p>
      <w:pPr>
        <w:spacing w:line="276" w:lineRule="auto" w:after="160"/>
        <w:jc w:val="both"/>
      </w:pPr>
      <w:r>
        <w:rPr>
          <w:sz w:val="23"/>
        </w:rPr>
        <w:t>Cognivista leverages modern web technologies: React 19, TypeScript 5.9, Vite 8.3, and Tailwind CSS on the client; Python 3.12, FastAPI, and SQLAlchemy Async on the server. Rich SVG vector graphics provide dynamic visual diagrams without heavy graphical libraries.</w:t>
      </w:r>
    </w:p>
    <w:p>
      <w:r>
        <w:rPr>
          <w:b/>
          <w:sz w:val="21"/>
        </w:rPr>
        <w:t>Table 6.1 Full Stack Packages and Installed Versions</w:t>
      </w:r>
    </w:p>
    <w:tbl>
      <w:tblPr>
        <w:tblW w:type="auto" w:w="0"/>
        <w:jc w:val="center"/>
        <w:tblLook w:firstColumn="1" w:firstRow="1" w:lastColumn="0" w:lastRow="0" w:noHBand="0" w:noVBand="1" w:val="04A0"/>
      </w:tblPr>
      <w:tblGrid>
        <w:gridCol w:w="3000"/>
        <w:gridCol w:w="3000"/>
        <w:gridCol w:w="3000"/>
      </w:tblGrid>
      <w:tr>
        <w:tc>
          <w:tcPr>
            <w:tcW w:type="dxa" w:w="2880"/>
            <w:shd w:fill="D9E1F2"/>
          </w:tcPr>
          <w:p>
            <w:r>
              <w:rPr>
                <w:b/>
              </w:rPr>
              <w:t>Package Name</w:t>
            </w:r>
          </w:p>
        </w:tc>
        <w:tc>
          <w:tcPr>
            <w:tcW w:type="dxa" w:w="2160"/>
            <w:shd w:fill="D9E1F2"/>
          </w:tcPr>
          <w:p>
            <w:r>
              <w:rPr>
                <w:b/>
              </w:rPr>
              <w:t>Version</w:t>
            </w:r>
          </w:p>
        </w:tc>
        <w:tc>
          <w:tcPr>
            <w:tcW w:type="dxa" w:w="4320"/>
            <w:shd w:fill="D9E1F2"/>
          </w:tcPr>
          <w:p>
            <w:r>
              <w:rPr>
                <w:b/>
              </w:rPr>
              <w:t>Architectural Role</w:t>
            </w:r>
          </w:p>
        </w:tc>
      </w:tr>
      <w:tr>
        <w:tc>
          <w:tcPr>
            <w:tcW w:type="dxa" w:w="2880"/>
            <w:tcMar>
              <w:top w:w="60" w:type="dxa"/>
              <w:bottom w:w="60" w:type="dxa"/>
              <w:left w:w="80" w:type="dxa"/>
              <w:right w:w="80" w:type="dxa"/>
            </w:tcMar>
          </w:tcPr>
          <w:p>
            <w:r>
              <w:rPr>
                <w:sz w:val="20"/>
              </w:rPr>
              <w:t>fastapi</w:t>
            </w:r>
          </w:p>
        </w:tc>
        <w:tc>
          <w:tcPr>
            <w:tcW w:type="dxa" w:w="2160"/>
            <w:tcMar>
              <w:top w:w="60" w:type="dxa"/>
              <w:bottom w:w="60" w:type="dxa"/>
              <w:left w:w="80" w:type="dxa"/>
              <w:right w:w="80" w:type="dxa"/>
            </w:tcMar>
          </w:tcPr>
          <w:p>
            <w:r>
              <w:rPr>
                <w:sz w:val="20"/>
              </w:rPr>
              <w:t>0.115.0</w:t>
            </w:r>
          </w:p>
        </w:tc>
        <w:tc>
          <w:tcPr>
            <w:tcW w:type="dxa" w:w="4320"/>
            <w:tcMar>
              <w:top w:w="60" w:type="dxa"/>
              <w:bottom w:w="60" w:type="dxa"/>
              <w:left w:w="80" w:type="dxa"/>
              <w:right w:w="80" w:type="dxa"/>
            </w:tcMar>
          </w:tcPr>
          <w:p>
            <w:r>
              <w:rPr>
                <w:sz w:val="20"/>
              </w:rPr>
              <w:t>Asynchronous RESTful API framework</w:t>
            </w:r>
          </w:p>
        </w:tc>
      </w:tr>
      <w:tr>
        <w:tc>
          <w:tcPr>
            <w:tcW w:type="dxa" w:w="2880"/>
            <w:tcMar>
              <w:top w:w="60" w:type="dxa"/>
              <w:bottom w:w="60" w:type="dxa"/>
              <w:left w:w="80" w:type="dxa"/>
              <w:right w:w="80" w:type="dxa"/>
            </w:tcMar>
          </w:tcPr>
          <w:p>
            <w:r>
              <w:rPr>
                <w:sz w:val="20"/>
              </w:rPr>
              <w:t>uvicorn</w:t>
            </w:r>
          </w:p>
        </w:tc>
        <w:tc>
          <w:tcPr>
            <w:tcW w:type="dxa" w:w="2160"/>
            <w:tcMar>
              <w:top w:w="60" w:type="dxa"/>
              <w:bottom w:w="60" w:type="dxa"/>
              <w:left w:w="80" w:type="dxa"/>
              <w:right w:w="80" w:type="dxa"/>
            </w:tcMar>
          </w:tcPr>
          <w:p>
            <w:r>
              <w:rPr>
                <w:sz w:val="20"/>
              </w:rPr>
              <w:t>0.30.6</w:t>
            </w:r>
          </w:p>
        </w:tc>
        <w:tc>
          <w:tcPr>
            <w:tcW w:type="dxa" w:w="4320"/>
            <w:tcMar>
              <w:top w:w="60" w:type="dxa"/>
              <w:bottom w:w="60" w:type="dxa"/>
              <w:left w:w="80" w:type="dxa"/>
              <w:right w:w="80" w:type="dxa"/>
            </w:tcMar>
          </w:tcPr>
          <w:p>
            <w:r>
              <w:rPr>
                <w:sz w:val="20"/>
              </w:rPr>
              <w:t>ASGI production web server</w:t>
            </w:r>
          </w:p>
        </w:tc>
      </w:tr>
      <w:tr>
        <w:tc>
          <w:tcPr>
            <w:tcW w:type="dxa" w:w="2880"/>
            <w:tcMar>
              <w:top w:w="60" w:type="dxa"/>
              <w:bottom w:w="60" w:type="dxa"/>
              <w:left w:w="80" w:type="dxa"/>
              <w:right w:w="80" w:type="dxa"/>
            </w:tcMar>
          </w:tcPr>
          <w:p>
            <w:r>
              <w:rPr>
                <w:sz w:val="20"/>
              </w:rPr>
              <w:t>sqlalchemy</w:t>
            </w:r>
          </w:p>
        </w:tc>
        <w:tc>
          <w:tcPr>
            <w:tcW w:type="dxa" w:w="2160"/>
            <w:tcMar>
              <w:top w:w="60" w:type="dxa"/>
              <w:bottom w:w="60" w:type="dxa"/>
              <w:left w:w="80" w:type="dxa"/>
              <w:right w:w="80" w:type="dxa"/>
            </w:tcMar>
          </w:tcPr>
          <w:p>
            <w:r>
              <w:rPr>
                <w:sz w:val="20"/>
              </w:rPr>
              <w:t>2.0.35</w:t>
            </w:r>
          </w:p>
        </w:tc>
        <w:tc>
          <w:tcPr>
            <w:tcW w:type="dxa" w:w="4320"/>
            <w:tcMar>
              <w:top w:w="60" w:type="dxa"/>
              <w:bottom w:w="60" w:type="dxa"/>
              <w:left w:w="80" w:type="dxa"/>
              <w:right w:w="80" w:type="dxa"/>
            </w:tcMar>
          </w:tcPr>
          <w:p>
            <w:r>
              <w:rPr>
                <w:sz w:val="20"/>
              </w:rPr>
              <w:t>Asynchronous Object-Relational Mapping</w:t>
            </w:r>
          </w:p>
        </w:tc>
      </w:tr>
      <w:tr>
        <w:tc>
          <w:tcPr>
            <w:tcW w:type="dxa" w:w="2880"/>
            <w:tcMar>
              <w:top w:w="60" w:type="dxa"/>
              <w:bottom w:w="60" w:type="dxa"/>
              <w:left w:w="80" w:type="dxa"/>
              <w:right w:w="80" w:type="dxa"/>
            </w:tcMar>
          </w:tcPr>
          <w:p>
            <w:r>
              <w:rPr>
                <w:sz w:val="20"/>
              </w:rPr>
              <w:t>aiosqlite</w:t>
            </w:r>
          </w:p>
        </w:tc>
        <w:tc>
          <w:tcPr>
            <w:tcW w:type="dxa" w:w="2160"/>
            <w:tcMar>
              <w:top w:w="60" w:type="dxa"/>
              <w:bottom w:w="60" w:type="dxa"/>
              <w:left w:w="80" w:type="dxa"/>
              <w:right w:w="80" w:type="dxa"/>
            </w:tcMar>
          </w:tcPr>
          <w:p>
            <w:r>
              <w:rPr>
                <w:sz w:val="20"/>
              </w:rPr>
              <w:t>0.20.0</w:t>
            </w:r>
          </w:p>
        </w:tc>
        <w:tc>
          <w:tcPr>
            <w:tcW w:type="dxa" w:w="4320"/>
            <w:tcMar>
              <w:top w:w="60" w:type="dxa"/>
              <w:bottom w:w="60" w:type="dxa"/>
              <w:left w:w="80" w:type="dxa"/>
              <w:right w:w="80" w:type="dxa"/>
            </w:tcMar>
          </w:tcPr>
          <w:p>
            <w:r>
              <w:rPr>
                <w:sz w:val="20"/>
              </w:rPr>
              <w:t>Asynchronous SQLite engine</w:t>
            </w:r>
          </w:p>
        </w:tc>
      </w:tr>
      <w:tr>
        <w:tc>
          <w:tcPr>
            <w:tcW w:type="dxa" w:w="2880"/>
            <w:tcMar>
              <w:top w:w="60" w:type="dxa"/>
              <w:bottom w:w="60" w:type="dxa"/>
              <w:left w:w="80" w:type="dxa"/>
              <w:right w:w="80" w:type="dxa"/>
            </w:tcMar>
          </w:tcPr>
          <w:p>
            <w:r>
              <w:rPr>
                <w:sz w:val="20"/>
              </w:rPr>
              <w:t>pydantic</w:t>
            </w:r>
          </w:p>
        </w:tc>
        <w:tc>
          <w:tcPr>
            <w:tcW w:type="dxa" w:w="2160"/>
            <w:tcMar>
              <w:top w:w="60" w:type="dxa"/>
              <w:bottom w:w="60" w:type="dxa"/>
              <w:left w:w="80" w:type="dxa"/>
              <w:right w:w="80" w:type="dxa"/>
            </w:tcMar>
          </w:tcPr>
          <w:p>
            <w:r>
              <w:rPr>
                <w:sz w:val="20"/>
              </w:rPr>
              <w:t>2.9.2</w:t>
            </w:r>
          </w:p>
        </w:tc>
        <w:tc>
          <w:tcPr>
            <w:tcW w:type="dxa" w:w="4320"/>
            <w:tcMar>
              <w:top w:w="60" w:type="dxa"/>
              <w:bottom w:w="60" w:type="dxa"/>
              <w:left w:w="80" w:type="dxa"/>
              <w:right w:w="80" w:type="dxa"/>
            </w:tcMar>
          </w:tcPr>
          <w:p>
            <w:r>
              <w:rPr>
                <w:sz w:val="20"/>
              </w:rPr>
              <w:t>Data validation and schema parsing</w:t>
            </w:r>
          </w:p>
        </w:tc>
      </w:tr>
      <w:tr>
        <w:tc>
          <w:tcPr>
            <w:tcW w:type="dxa" w:w="2880"/>
            <w:tcMar>
              <w:top w:w="60" w:type="dxa"/>
              <w:bottom w:w="60" w:type="dxa"/>
              <w:left w:w="80" w:type="dxa"/>
              <w:right w:w="80" w:type="dxa"/>
            </w:tcMar>
          </w:tcPr>
          <w:p>
            <w:r>
              <w:rPr>
                <w:sz w:val="20"/>
              </w:rPr>
              <w:t>python-jose</w:t>
            </w:r>
          </w:p>
        </w:tc>
        <w:tc>
          <w:tcPr>
            <w:tcW w:type="dxa" w:w="2160"/>
            <w:tcMar>
              <w:top w:w="60" w:type="dxa"/>
              <w:bottom w:w="60" w:type="dxa"/>
              <w:left w:w="80" w:type="dxa"/>
              <w:right w:w="80" w:type="dxa"/>
            </w:tcMar>
          </w:tcPr>
          <w:p>
            <w:r>
              <w:rPr>
                <w:sz w:val="20"/>
              </w:rPr>
              <w:t>3.3.0</w:t>
            </w:r>
          </w:p>
        </w:tc>
        <w:tc>
          <w:tcPr>
            <w:tcW w:type="dxa" w:w="4320"/>
            <w:tcMar>
              <w:top w:w="60" w:type="dxa"/>
              <w:bottom w:w="60" w:type="dxa"/>
              <w:left w:w="80" w:type="dxa"/>
              <w:right w:w="80" w:type="dxa"/>
            </w:tcMar>
          </w:tcPr>
          <w:p>
            <w:r>
              <w:rPr>
                <w:sz w:val="20"/>
              </w:rPr>
              <w:t>Cryptographic JWT session token handling</w:t>
            </w:r>
          </w:p>
        </w:tc>
      </w:tr>
      <w:tr>
        <w:tc>
          <w:tcPr>
            <w:tcW w:type="dxa" w:w="2880"/>
            <w:tcMar>
              <w:top w:w="60" w:type="dxa"/>
              <w:bottom w:w="60" w:type="dxa"/>
              <w:left w:w="80" w:type="dxa"/>
              <w:right w:w="80" w:type="dxa"/>
            </w:tcMar>
          </w:tcPr>
          <w:p>
            <w:r>
              <w:rPr>
                <w:sz w:val="20"/>
              </w:rPr>
              <w:t>passlib[bcrypt]</w:t>
            </w:r>
          </w:p>
        </w:tc>
        <w:tc>
          <w:tcPr>
            <w:tcW w:type="dxa" w:w="2160"/>
            <w:tcMar>
              <w:top w:w="60" w:type="dxa"/>
              <w:bottom w:w="60" w:type="dxa"/>
              <w:left w:w="80" w:type="dxa"/>
              <w:right w:w="80" w:type="dxa"/>
            </w:tcMar>
          </w:tcPr>
          <w:p>
            <w:r>
              <w:rPr>
                <w:sz w:val="20"/>
              </w:rPr>
              <w:t>1.7.4</w:t>
            </w:r>
          </w:p>
        </w:tc>
        <w:tc>
          <w:tcPr>
            <w:tcW w:type="dxa" w:w="4320"/>
            <w:tcMar>
              <w:top w:w="60" w:type="dxa"/>
              <w:bottom w:w="60" w:type="dxa"/>
              <w:left w:w="80" w:type="dxa"/>
              <w:right w:w="80" w:type="dxa"/>
            </w:tcMar>
          </w:tcPr>
          <w:p>
            <w:r>
              <w:rPr>
                <w:sz w:val="20"/>
              </w:rPr>
              <w:t>Bcrypt password hashing and verification</w:t>
            </w:r>
          </w:p>
        </w:tc>
      </w:tr>
      <w:tr>
        <w:tc>
          <w:tcPr>
            <w:tcW w:type="dxa" w:w="2880"/>
            <w:tcMar>
              <w:top w:w="60" w:type="dxa"/>
              <w:bottom w:w="60" w:type="dxa"/>
              <w:left w:w="80" w:type="dxa"/>
              <w:right w:w="80" w:type="dxa"/>
            </w:tcMar>
          </w:tcPr>
          <w:p>
            <w:r>
              <w:rPr>
                <w:sz w:val="20"/>
              </w:rPr>
              <w:t>httpx</w:t>
            </w:r>
          </w:p>
        </w:tc>
        <w:tc>
          <w:tcPr>
            <w:tcW w:type="dxa" w:w="2160"/>
            <w:tcMar>
              <w:top w:w="60" w:type="dxa"/>
              <w:bottom w:w="60" w:type="dxa"/>
              <w:left w:w="80" w:type="dxa"/>
              <w:right w:w="80" w:type="dxa"/>
            </w:tcMar>
          </w:tcPr>
          <w:p>
            <w:r>
              <w:rPr>
                <w:sz w:val="20"/>
              </w:rPr>
              <w:t>0.27.2</w:t>
            </w:r>
          </w:p>
        </w:tc>
        <w:tc>
          <w:tcPr>
            <w:tcW w:type="dxa" w:w="4320"/>
            <w:tcMar>
              <w:top w:w="60" w:type="dxa"/>
              <w:bottom w:w="60" w:type="dxa"/>
              <w:left w:w="80" w:type="dxa"/>
              <w:right w:w="80" w:type="dxa"/>
            </w:tcMar>
          </w:tcPr>
          <w:p>
            <w:r>
              <w:rPr>
                <w:sz w:val="20"/>
              </w:rPr>
              <w:t>Asynchronous HTTP client for live feeds</w:t>
            </w:r>
          </w:p>
        </w:tc>
      </w:tr>
      <w:tr>
        <w:tc>
          <w:tcPr>
            <w:tcW w:type="dxa" w:w="2880"/>
            <w:tcMar>
              <w:top w:w="60" w:type="dxa"/>
              <w:bottom w:w="60" w:type="dxa"/>
              <w:left w:w="80" w:type="dxa"/>
              <w:right w:w="80" w:type="dxa"/>
            </w:tcMar>
          </w:tcPr>
          <w:p>
            <w:r>
              <w:rPr>
                <w:sz w:val="20"/>
              </w:rPr>
              <w:t>react / react-dom</w:t>
            </w:r>
          </w:p>
        </w:tc>
        <w:tc>
          <w:tcPr>
            <w:tcW w:type="dxa" w:w="2160"/>
            <w:tcMar>
              <w:top w:w="60" w:type="dxa"/>
              <w:bottom w:w="60" w:type="dxa"/>
              <w:left w:w="80" w:type="dxa"/>
              <w:right w:w="80" w:type="dxa"/>
            </w:tcMar>
          </w:tcPr>
          <w:p>
            <w:r>
              <w:rPr>
                <w:sz w:val="20"/>
              </w:rPr>
              <w:t>19.0.0</w:t>
            </w:r>
          </w:p>
        </w:tc>
        <w:tc>
          <w:tcPr>
            <w:tcW w:type="dxa" w:w="4320"/>
            <w:tcMar>
              <w:top w:w="60" w:type="dxa"/>
              <w:bottom w:w="60" w:type="dxa"/>
              <w:left w:w="80" w:type="dxa"/>
              <w:right w:w="80" w:type="dxa"/>
            </w:tcMar>
          </w:tcPr>
          <w:p>
            <w:r>
              <w:rPr>
                <w:sz w:val="20"/>
              </w:rPr>
              <w:t>Component-based user interface</w:t>
            </w:r>
          </w:p>
        </w:tc>
      </w:tr>
      <w:tr>
        <w:tc>
          <w:tcPr>
            <w:tcW w:type="dxa" w:w="2880"/>
            <w:tcMar>
              <w:top w:w="60" w:type="dxa"/>
              <w:bottom w:w="60" w:type="dxa"/>
              <w:left w:w="80" w:type="dxa"/>
              <w:right w:w="80" w:type="dxa"/>
            </w:tcMar>
          </w:tcPr>
          <w:p>
            <w:r>
              <w:rPr>
                <w:sz w:val="20"/>
              </w:rPr>
              <w:t>vite</w:t>
            </w:r>
          </w:p>
        </w:tc>
        <w:tc>
          <w:tcPr>
            <w:tcW w:type="dxa" w:w="2160"/>
            <w:tcMar>
              <w:top w:w="60" w:type="dxa"/>
              <w:bottom w:w="60" w:type="dxa"/>
              <w:left w:w="80" w:type="dxa"/>
              <w:right w:w="80" w:type="dxa"/>
            </w:tcMar>
          </w:tcPr>
          <w:p>
            <w:r>
              <w:rPr>
                <w:sz w:val="20"/>
              </w:rPr>
              <w:t>8.3.1</w:t>
            </w:r>
          </w:p>
        </w:tc>
        <w:tc>
          <w:tcPr>
            <w:tcW w:type="dxa" w:w="4320"/>
            <w:tcMar>
              <w:top w:w="60" w:type="dxa"/>
              <w:bottom w:w="60" w:type="dxa"/>
              <w:left w:w="80" w:type="dxa"/>
              <w:right w:w="80" w:type="dxa"/>
            </w:tcMar>
          </w:tcPr>
          <w:p>
            <w:r>
              <w:rPr>
                <w:sz w:val="20"/>
              </w:rPr>
              <w:t>Frontend build tool and dev server</w:t>
            </w:r>
          </w:p>
        </w:tc>
      </w:tr>
      <w:tr>
        <w:tc>
          <w:tcPr>
            <w:tcW w:type="dxa" w:w="2880"/>
            <w:tcMar>
              <w:top w:w="60" w:type="dxa"/>
              <w:bottom w:w="60" w:type="dxa"/>
              <w:left w:w="80" w:type="dxa"/>
              <w:right w:w="80" w:type="dxa"/>
            </w:tcMar>
          </w:tcPr>
          <w:p>
            <w:r>
              <w:rPr>
                <w:sz w:val="20"/>
              </w:rPr>
              <w:t>typescript</w:t>
            </w:r>
          </w:p>
        </w:tc>
        <w:tc>
          <w:tcPr>
            <w:tcW w:type="dxa" w:w="2160"/>
            <w:tcMar>
              <w:top w:w="60" w:type="dxa"/>
              <w:bottom w:w="60" w:type="dxa"/>
              <w:left w:w="80" w:type="dxa"/>
              <w:right w:w="80" w:type="dxa"/>
            </w:tcMar>
          </w:tcPr>
          <w:p>
            <w:r>
              <w:rPr>
                <w:sz w:val="20"/>
              </w:rPr>
              <w:t>5.9.3</w:t>
            </w:r>
          </w:p>
        </w:tc>
        <w:tc>
          <w:tcPr>
            <w:tcW w:type="dxa" w:w="4320"/>
            <w:tcMar>
              <w:top w:w="60" w:type="dxa"/>
              <w:bottom w:w="60" w:type="dxa"/>
              <w:left w:w="80" w:type="dxa"/>
              <w:right w:w="80" w:type="dxa"/>
            </w:tcMar>
          </w:tcPr>
          <w:p>
            <w:r>
              <w:rPr>
                <w:sz w:val="20"/>
              </w:rPr>
              <w:t>Static type verification</w:t>
            </w:r>
          </w:p>
        </w:tc>
      </w:tr>
      <w:tr>
        <w:tc>
          <w:tcPr>
            <w:tcW w:type="dxa" w:w="2880"/>
            <w:tcMar>
              <w:top w:w="60" w:type="dxa"/>
              <w:bottom w:w="60" w:type="dxa"/>
              <w:left w:w="80" w:type="dxa"/>
              <w:right w:w="80" w:type="dxa"/>
            </w:tcMar>
          </w:tcPr>
          <w:p>
            <w:r>
              <w:rPr>
                <w:sz w:val="20"/>
              </w:rPr>
              <w:t>tailwindcss</w:t>
            </w:r>
          </w:p>
        </w:tc>
        <w:tc>
          <w:tcPr>
            <w:tcW w:type="dxa" w:w="2160"/>
            <w:tcMar>
              <w:top w:w="60" w:type="dxa"/>
              <w:bottom w:w="60" w:type="dxa"/>
              <w:left w:w="80" w:type="dxa"/>
              <w:right w:w="80" w:type="dxa"/>
            </w:tcMar>
          </w:tcPr>
          <w:p>
            <w:r>
              <w:rPr>
                <w:sz w:val="20"/>
              </w:rPr>
              <w:t>3.4.17</w:t>
            </w:r>
          </w:p>
        </w:tc>
        <w:tc>
          <w:tcPr>
            <w:tcW w:type="dxa" w:w="4320"/>
            <w:tcMar>
              <w:top w:w="60" w:type="dxa"/>
              <w:bottom w:w="60" w:type="dxa"/>
              <w:left w:w="80" w:type="dxa"/>
              <w:right w:w="80" w:type="dxa"/>
            </w:tcMar>
          </w:tcPr>
          <w:p>
            <w:r>
              <w:rPr>
                <w:sz w:val="20"/>
              </w:rPr>
              <w:t>Utility-first design styling framework</w:t>
            </w:r>
          </w:p>
        </w:tc>
      </w:tr>
      <w:tr>
        <w:tc>
          <w:tcPr>
            <w:tcW w:type="dxa" w:w="2880"/>
            <w:tcMar>
              <w:top w:w="60" w:type="dxa"/>
              <w:bottom w:w="60" w:type="dxa"/>
              <w:left w:w="80" w:type="dxa"/>
              <w:right w:w="80" w:type="dxa"/>
            </w:tcMar>
          </w:tcPr>
          <w:p>
            <w:r>
              <w:rPr>
                <w:sz w:val="20"/>
              </w:rPr>
              <w:t>lucide-react</w:t>
            </w:r>
          </w:p>
        </w:tc>
        <w:tc>
          <w:tcPr>
            <w:tcW w:type="dxa" w:w="2160"/>
            <w:tcMar>
              <w:top w:w="60" w:type="dxa"/>
              <w:bottom w:w="60" w:type="dxa"/>
              <w:left w:w="80" w:type="dxa"/>
              <w:right w:w="80" w:type="dxa"/>
            </w:tcMar>
          </w:tcPr>
          <w:p>
            <w:r>
              <w:rPr>
                <w:sz w:val="20"/>
              </w:rPr>
              <w:t>0.468.0</w:t>
            </w:r>
          </w:p>
        </w:tc>
        <w:tc>
          <w:tcPr>
            <w:tcW w:type="dxa" w:w="4320"/>
            <w:tcMar>
              <w:top w:w="60" w:type="dxa"/>
              <w:bottom w:w="60" w:type="dxa"/>
              <w:left w:w="80" w:type="dxa"/>
              <w:right w:w="80" w:type="dxa"/>
            </w:tcMar>
          </w:tcPr>
          <w:p>
            <w:r>
              <w:rPr>
                <w:sz w:val="20"/>
              </w:rPr>
              <w:t>Clean vector iconography package</w:t>
            </w:r>
          </w:p>
        </w:tc>
      </w:tr>
    </w:tbl>
    <w:p>
      <w:pPr>
        <w:spacing w:before="280" w:after="120"/>
      </w:pPr>
      <w:r>
        <w:rPr>
          <w:b/>
          <w:color w:val="1F4E78"/>
          <w:sz w:val="26"/>
        </w:rPr>
        <w:t>6.2 Environment Variables</w:t>
      </w:r>
    </w:p>
    <w:p>
      <w:pPr>
        <w:spacing w:line="276" w:lineRule="auto" w:after="160"/>
        <w:jc w:val="both"/>
      </w:pPr>
      <w:r>
        <w:rPr>
          <w:sz w:val="23"/>
        </w:rPr>
        <w:t>Table 6.2 lists the key runtime configuration variables used by the backend:</w:t>
      </w:r>
    </w:p>
    <w:p>
      <w:pPr>
        <w:pStyle w:val="ListBullet"/>
        <w:spacing w:after="80" w:line="276" w:lineRule="auto"/>
        <w:jc w:val="both"/>
      </w:pPr>
      <w:r>
        <w:rPr>
          <w:b/>
          <w:sz w:val="23"/>
        </w:rPr>
        <w:t xml:space="preserve">DATABASE_URL: </w:t>
      </w:r>
      <w:r>
        <w:rPr>
          <w:sz w:val="23"/>
        </w:rPr>
        <w:t>Database connection URI (default: sqlite+aiosqlite:///./cognivista.db)</w:t>
      </w:r>
    </w:p>
    <w:p>
      <w:pPr>
        <w:pStyle w:val="ListBullet"/>
        <w:spacing w:after="80" w:line="276" w:lineRule="auto"/>
        <w:jc w:val="both"/>
      </w:pPr>
      <w:r>
        <w:rPr>
          <w:b/>
          <w:sz w:val="23"/>
        </w:rPr>
        <w:t xml:space="preserve">SECRET_KEY: </w:t>
      </w:r>
      <w:r>
        <w:rPr>
          <w:sz w:val="23"/>
        </w:rPr>
        <w:t>HMAC-SHA256 signature secret for user session tokens</w:t>
      </w:r>
    </w:p>
    <w:p>
      <w:pPr>
        <w:pStyle w:val="ListBullet"/>
        <w:spacing w:after="80" w:line="276" w:lineRule="auto"/>
        <w:jc w:val="both"/>
      </w:pPr>
      <w:r>
        <w:rPr>
          <w:b/>
          <w:sz w:val="23"/>
        </w:rPr>
        <w:t xml:space="preserve">ALGORITHM: </w:t>
      </w:r>
      <w:r>
        <w:rPr>
          <w:sz w:val="23"/>
        </w:rPr>
        <w:t>Token encryption algorithm (HS256)</w:t>
      </w:r>
    </w:p>
    <w:p>
      <w:pPr>
        <w:pStyle w:val="ListBullet"/>
        <w:spacing w:after="80" w:line="276" w:lineRule="auto"/>
        <w:jc w:val="both"/>
      </w:pPr>
      <w:r>
        <w:rPr>
          <w:b/>
          <w:sz w:val="23"/>
        </w:rPr>
        <w:t xml:space="preserve">ACCESS_TOKEN_EXPIRE_MINUTES: </w:t>
      </w:r>
      <w:r>
        <w:rPr>
          <w:sz w:val="23"/>
        </w:rPr>
        <w:t>Session validity duration (1440 minutes / 24 hours)</w:t>
      </w:r>
    </w:p>
    <w:p>
      <w:r>
        <w:br w:type="page"/>
      </w:r>
    </w:p>
    <w:p>
      <w:pPr>
        <w:spacing w:before="480" w:after="80"/>
        <w:jc w:val="center"/>
      </w:pPr>
      <w:r>
        <w:rPr>
          <w:b/>
          <w:color w:val="002060"/>
          <w:sz w:val="30"/>
        </w:rPr>
        <w:t>CHAPTER 7</w:t>
      </w:r>
    </w:p>
    <w:p>
      <w:pPr>
        <w:spacing w:after="480"/>
        <w:jc w:val="center"/>
      </w:pPr>
      <w:r>
        <w:rPr>
          <w:b/>
          <w:color w:val="002060"/>
          <w:sz w:val="30"/>
        </w:rPr>
        <w:t>DATABASE &amp; KNOWLEDGE BASE STRUCTURES</w:t>
      </w:r>
    </w:p>
    <w:p>
      <w:pPr>
        <w:spacing w:before="280" w:after="120"/>
      </w:pPr>
      <w:r>
        <w:rPr>
          <w:b/>
          <w:color w:val="1F4E78"/>
          <w:sz w:val="26"/>
        </w:rPr>
        <w:t>7.1 Storage Approach</w:t>
      </w:r>
    </w:p>
    <w:p>
      <w:pPr>
        <w:spacing w:line="276" w:lineRule="auto" w:after="160"/>
        <w:jc w:val="both"/>
      </w:pPr>
      <w:r>
        <w:rPr>
          <w:sz w:val="23"/>
        </w:rPr>
        <w:t>Cognivista employs an asynchronous relational database architecture using SQLAlchemy 2.0. Entities utilize UUID primary keys, and foreign keys utilize cascading deletion to preserve strict per-user data isolation.</w:t>
      </w:r>
    </w:p>
    <w:p>
      <w:r>
        <w:rPr>
          <w:b/>
          <w:sz w:val="21"/>
        </w:rPr>
        <w:t>Table 7.1 Database Tables and Schema Specifications</w:t>
      </w:r>
    </w:p>
    <w:tbl>
      <w:tblPr>
        <w:tblW w:type="auto" w:w="0"/>
        <w:jc w:val="center"/>
        <w:tblLook w:firstColumn="1" w:firstRow="1" w:lastColumn="0" w:lastRow="0" w:noHBand="0" w:noVBand="1" w:val="04A0"/>
      </w:tblPr>
      <w:tblGrid>
        <w:gridCol w:w="2250"/>
        <w:gridCol w:w="2250"/>
        <w:gridCol w:w="2250"/>
        <w:gridCol w:w="2250"/>
      </w:tblGrid>
      <w:tr>
        <w:tc>
          <w:tcPr>
            <w:tcW w:type="dxa" w:w="2160"/>
            <w:shd w:fill="D9E1F2"/>
          </w:tcPr>
          <w:p>
            <w:r>
              <w:rPr>
                <w:b/>
              </w:rPr>
              <w:t>Table</w:t>
            </w:r>
          </w:p>
        </w:tc>
        <w:tc>
          <w:tcPr>
            <w:tcW w:type="dxa" w:w="2160"/>
            <w:shd w:fill="D9E1F2"/>
          </w:tcPr>
          <w:p>
            <w:r>
              <w:rPr>
                <w:b/>
              </w:rPr>
              <w:t>Column</w:t>
            </w:r>
          </w:p>
        </w:tc>
        <w:tc>
          <w:tcPr>
            <w:tcW w:type="dxa" w:w="2592"/>
            <w:shd w:fill="D9E1F2"/>
          </w:tcPr>
          <w:p>
            <w:r>
              <w:rPr>
                <w:b/>
              </w:rPr>
              <w:t>Type</w:t>
            </w:r>
          </w:p>
        </w:tc>
        <w:tc>
          <w:tcPr>
            <w:tcW w:type="dxa" w:w="2448"/>
            <w:shd w:fill="D9E1F2"/>
          </w:tcPr>
          <w:p>
            <w:r>
              <w:rPr>
                <w:b/>
              </w:rPr>
              <w:t>Description</w:t>
            </w:r>
          </w:p>
        </w:tc>
      </w:tr>
      <w:tr>
        <w:tc>
          <w:tcPr>
            <w:tcW w:type="dxa" w:w="2160"/>
            <w:tcMar>
              <w:top w:w="50" w:type="dxa"/>
              <w:bottom w:w="50" w:type="dxa"/>
              <w:left w:w="70" w:type="dxa"/>
              <w:right w:w="70" w:type="dxa"/>
            </w:tcMar>
          </w:tcPr>
          <w:p>
            <w:r>
              <w:rPr>
                <w:sz w:val="19"/>
              </w:rPr>
              <w:t>users</w:t>
            </w:r>
          </w:p>
        </w:tc>
        <w:tc>
          <w:tcPr>
            <w:tcW w:type="dxa" w:w="2160"/>
            <w:tcMar>
              <w:top w:w="50" w:type="dxa"/>
              <w:bottom w:w="50" w:type="dxa"/>
              <w:left w:w="70" w:type="dxa"/>
              <w:right w:w="70" w:type="dxa"/>
            </w:tcMar>
          </w:tcPr>
          <w:p>
            <w:r>
              <w:rPr>
                <w:sz w:val="19"/>
              </w:rPr>
              <w:t>id</w:t>
            </w:r>
          </w:p>
        </w:tc>
        <w:tc>
          <w:tcPr>
            <w:tcW w:type="dxa" w:w="2592"/>
            <w:tcMar>
              <w:top w:w="50" w:type="dxa"/>
              <w:bottom w:w="50" w:type="dxa"/>
              <w:left w:w="70" w:type="dxa"/>
              <w:right w:w="70" w:type="dxa"/>
            </w:tcMar>
          </w:tcPr>
          <w:p>
            <w:r>
              <w:rPr>
                <w:sz w:val="19"/>
              </w:rPr>
              <w:t>VARCHAR(36), PK</w:t>
            </w:r>
          </w:p>
        </w:tc>
        <w:tc>
          <w:tcPr>
            <w:tcW w:type="dxa" w:w="2448"/>
            <w:tcMar>
              <w:top w:w="50" w:type="dxa"/>
              <w:bottom w:w="50" w:type="dxa"/>
              <w:left w:w="70" w:type="dxa"/>
              <w:right w:w="70" w:type="dxa"/>
            </w:tcMar>
          </w:tcPr>
          <w:p>
            <w:r>
              <w:rPr>
                <w:sz w:val="19"/>
              </w:rPr>
              <w:t>Unique UUID user identifier</w:t>
            </w:r>
          </w:p>
        </w:tc>
      </w:tr>
      <w:tr>
        <w:tc>
          <w:tcPr>
            <w:tcW w:type="dxa" w:w="2160"/>
            <w:tcMar>
              <w:top w:w="50" w:type="dxa"/>
              <w:bottom w:w="50" w:type="dxa"/>
              <w:left w:w="70" w:type="dxa"/>
              <w:right w:w="70" w:type="dxa"/>
            </w:tcMar>
          </w:tcPr>
          <w:p>
            <w:r>
              <w:rPr>
                <w:sz w:val="19"/>
              </w:rPr>
              <w:t>users</w:t>
            </w:r>
          </w:p>
        </w:tc>
        <w:tc>
          <w:tcPr>
            <w:tcW w:type="dxa" w:w="2160"/>
            <w:tcMar>
              <w:top w:w="50" w:type="dxa"/>
              <w:bottom w:w="50" w:type="dxa"/>
              <w:left w:w="70" w:type="dxa"/>
              <w:right w:w="70" w:type="dxa"/>
            </w:tcMar>
          </w:tcPr>
          <w:p>
            <w:r>
              <w:rPr>
                <w:sz w:val="19"/>
              </w:rPr>
              <w:t>username</w:t>
            </w:r>
          </w:p>
        </w:tc>
        <w:tc>
          <w:tcPr>
            <w:tcW w:type="dxa" w:w="2592"/>
            <w:tcMar>
              <w:top w:w="50" w:type="dxa"/>
              <w:bottom w:w="50" w:type="dxa"/>
              <w:left w:w="70" w:type="dxa"/>
              <w:right w:w="70" w:type="dxa"/>
            </w:tcMar>
          </w:tcPr>
          <w:p>
            <w:r>
              <w:rPr>
                <w:sz w:val="19"/>
              </w:rPr>
              <w:t>VARCHAR(50), UK</w:t>
            </w:r>
          </w:p>
        </w:tc>
        <w:tc>
          <w:tcPr>
            <w:tcW w:type="dxa" w:w="2448"/>
            <w:tcMar>
              <w:top w:w="50" w:type="dxa"/>
              <w:bottom w:w="50" w:type="dxa"/>
              <w:left w:w="70" w:type="dxa"/>
              <w:right w:w="70" w:type="dxa"/>
            </w:tcMar>
          </w:tcPr>
          <w:p>
            <w:r>
              <w:rPr>
                <w:sz w:val="19"/>
              </w:rPr>
              <w:t>User sign-in handle</w:t>
            </w:r>
          </w:p>
        </w:tc>
      </w:tr>
      <w:tr>
        <w:tc>
          <w:tcPr>
            <w:tcW w:type="dxa" w:w="2160"/>
            <w:tcMar>
              <w:top w:w="50" w:type="dxa"/>
              <w:bottom w:w="50" w:type="dxa"/>
              <w:left w:w="70" w:type="dxa"/>
              <w:right w:w="70" w:type="dxa"/>
            </w:tcMar>
          </w:tcPr>
          <w:p>
            <w:r>
              <w:rPr>
                <w:sz w:val="19"/>
              </w:rPr>
              <w:t>users</w:t>
            </w:r>
          </w:p>
        </w:tc>
        <w:tc>
          <w:tcPr>
            <w:tcW w:type="dxa" w:w="2160"/>
            <w:tcMar>
              <w:top w:w="50" w:type="dxa"/>
              <w:bottom w:w="50" w:type="dxa"/>
              <w:left w:w="70" w:type="dxa"/>
              <w:right w:w="70" w:type="dxa"/>
            </w:tcMar>
          </w:tcPr>
          <w:p>
            <w:r>
              <w:rPr>
                <w:sz w:val="19"/>
              </w:rPr>
              <w:t>email</w:t>
            </w:r>
          </w:p>
        </w:tc>
        <w:tc>
          <w:tcPr>
            <w:tcW w:type="dxa" w:w="2592"/>
            <w:tcMar>
              <w:top w:w="50" w:type="dxa"/>
              <w:bottom w:w="50" w:type="dxa"/>
              <w:left w:w="70" w:type="dxa"/>
              <w:right w:w="70" w:type="dxa"/>
            </w:tcMar>
          </w:tcPr>
          <w:p>
            <w:r>
              <w:rPr>
                <w:sz w:val="19"/>
              </w:rPr>
              <w:t>VARCHAR(100), UK</w:t>
            </w:r>
          </w:p>
        </w:tc>
        <w:tc>
          <w:tcPr>
            <w:tcW w:type="dxa" w:w="2448"/>
            <w:tcMar>
              <w:top w:w="50" w:type="dxa"/>
              <w:bottom w:w="50" w:type="dxa"/>
              <w:left w:w="70" w:type="dxa"/>
              <w:right w:w="70" w:type="dxa"/>
            </w:tcMar>
          </w:tcPr>
          <w:p>
            <w:r>
              <w:rPr>
                <w:sz w:val="19"/>
              </w:rPr>
              <w:t>User email address</w:t>
            </w:r>
          </w:p>
        </w:tc>
      </w:tr>
      <w:tr>
        <w:tc>
          <w:tcPr>
            <w:tcW w:type="dxa" w:w="2160"/>
            <w:tcMar>
              <w:top w:w="50" w:type="dxa"/>
              <w:bottom w:w="50" w:type="dxa"/>
              <w:left w:w="70" w:type="dxa"/>
              <w:right w:w="70" w:type="dxa"/>
            </w:tcMar>
          </w:tcPr>
          <w:p>
            <w:r>
              <w:rPr>
                <w:sz w:val="19"/>
              </w:rPr>
              <w:t>users</w:t>
            </w:r>
          </w:p>
        </w:tc>
        <w:tc>
          <w:tcPr>
            <w:tcW w:type="dxa" w:w="2160"/>
            <w:tcMar>
              <w:top w:w="50" w:type="dxa"/>
              <w:bottom w:w="50" w:type="dxa"/>
              <w:left w:w="70" w:type="dxa"/>
              <w:right w:w="70" w:type="dxa"/>
            </w:tcMar>
          </w:tcPr>
          <w:p>
            <w:r>
              <w:rPr>
                <w:sz w:val="19"/>
              </w:rPr>
              <w:t>hashed_password</w:t>
            </w:r>
          </w:p>
        </w:tc>
        <w:tc>
          <w:tcPr>
            <w:tcW w:type="dxa" w:w="2592"/>
            <w:tcMar>
              <w:top w:w="50" w:type="dxa"/>
              <w:bottom w:w="50" w:type="dxa"/>
              <w:left w:w="70" w:type="dxa"/>
              <w:right w:w="70" w:type="dxa"/>
            </w:tcMar>
          </w:tcPr>
          <w:p>
            <w:r>
              <w:rPr>
                <w:sz w:val="19"/>
              </w:rPr>
              <w:t>VARCHAR(255)</w:t>
            </w:r>
          </w:p>
        </w:tc>
        <w:tc>
          <w:tcPr>
            <w:tcW w:type="dxa" w:w="2448"/>
            <w:tcMar>
              <w:top w:w="50" w:type="dxa"/>
              <w:bottom w:w="50" w:type="dxa"/>
              <w:left w:w="70" w:type="dxa"/>
              <w:right w:w="70" w:type="dxa"/>
            </w:tcMar>
          </w:tcPr>
          <w:p>
            <w:r>
              <w:rPr>
                <w:sz w:val="19"/>
              </w:rPr>
              <w:t>Bcrypt salted password hash</w:t>
            </w:r>
          </w:p>
        </w:tc>
      </w:tr>
      <w:tr>
        <w:tc>
          <w:tcPr>
            <w:tcW w:type="dxa" w:w="2160"/>
            <w:tcMar>
              <w:top w:w="50" w:type="dxa"/>
              <w:bottom w:w="50" w:type="dxa"/>
              <w:left w:w="70" w:type="dxa"/>
              <w:right w:w="70" w:type="dxa"/>
            </w:tcMar>
          </w:tcPr>
          <w:p>
            <w:r>
              <w:rPr>
                <w:sz w:val="19"/>
              </w:rPr>
              <w:t>cognitive_profiles</w:t>
            </w:r>
          </w:p>
        </w:tc>
        <w:tc>
          <w:tcPr>
            <w:tcW w:type="dxa" w:w="2160"/>
            <w:tcMar>
              <w:top w:w="50" w:type="dxa"/>
              <w:bottom w:w="50" w:type="dxa"/>
              <w:left w:w="70" w:type="dxa"/>
              <w:right w:w="70" w:type="dxa"/>
            </w:tcMar>
          </w:tcPr>
          <w:p>
            <w:r>
              <w:rPr>
                <w:sz w:val="19"/>
              </w:rPr>
              <w:t>user_id</w:t>
            </w:r>
          </w:p>
        </w:tc>
        <w:tc>
          <w:tcPr>
            <w:tcW w:type="dxa" w:w="2592"/>
            <w:tcMar>
              <w:top w:w="50" w:type="dxa"/>
              <w:bottom w:w="50" w:type="dxa"/>
              <w:left w:w="70" w:type="dxa"/>
              <w:right w:w="70" w:type="dxa"/>
            </w:tcMar>
          </w:tcPr>
          <w:p>
            <w:r>
              <w:rPr>
                <w:sz w:val="19"/>
              </w:rPr>
              <w:t>VARCHAR(36), FK</w:t>
            </w:r>
          </w:p>
        </w:tc>
        <w:tc>
          <w:tcPr>
            <w:tcW w:type="dxa" w:w="2448"/>
            <w:tcMar>
              <w:top w:w="50" w:type="dxa"/>
              <w:bottom w:w="50" w:type="dxa"/>
              <w:left w:w="70" w:type="dxa"/>
              <w:right w:w="70" w:type="dxa"/>
            </w:tcMar>
          </w:tcPr>
          <w:p>
            <w:r>
              <w:rPr>
                <w:sz w:val="19"/>
              </w:rPr>
              <w:t>1-to-1 relationship with users</w:t>
            </w:r>
          </w:p>
        </w:tc>
      </w:tr>
      <w:tr>
        <w:tc>
          <w:tcPr>
            <w:tcW w:type="dxa" w:w="2160"/>
            <w:tcMar>
              <w:top w:w="50" w:type="dxa"/>
              <w:bottom w:w="50" w:type="dxa"/>
              <w:left w:w="70" w:type="dxa"/>
              <w:right w:w="70" w:type="dxa"/>
            </w:tcMar>
          </w:tcPr>
          <w:p>
            <w:r>
              <w:rPr>
                <w:sz w:val="19"/>
              </w:rPr>
              <w:t>cognitive_profiles</w:t>
            </w:r>
          </w:p>
        </w:tc>
        <w:tc>
          <w:tcPr>
            <w:tcW w:type="dxa" w:w="2160"/>
            <w:tcMar>
              <w:top w:w="50" w:type="dxa"/>
              <w:bottom w:w="50" w:type="dxa"/>
              <w:left w:w="70" w:type="dxa"/>
              <w:right w:w="70" w:type="dxa"/>
            </w:tcMar>
          </w:tcPr>
          <w:p>
            <w:r>
              <w:rPr>
                <w:sz w:val="19"/>
              </w:rPr>
              <w:t>composite_elo</w:t>
            </w:r>
          </w:p>
        </w:tc>
        <w:tc>
          <w:tcPr>
            <w:tcW w:type="dxa" w:w="2592"/>
            <w:tcMar>
              <w:top w:w="50" w:type="dxa"/>
              <w:bottom w:w="50" w:type="dxa"/>
              <w:left w:w="70" w:type="dxa"/>
              <w:right w:w="70" w:type="dxa"/>
            </w:tcMar>
          </w:tcPr>
          <w:p>
            <w:r>
              <w:rPr>
                <w:sz w:val="19"/>
              </w:rPr>
              <w:t>FLOAT, DEFAULT 1200</w:t>
            </w:r>
          </w:p>
        </w:tc>
        <w:tc>
          <w:tcPr>
            <w:tcW w:type="dxa" w:w="2448"/>
            <w:tcMar>
              <w:top w:w="50" w:type="dxa"/>
              <w:bottom w:w="50" w:type="dxa"/>
              <w:left w:w="70" w:type="dxa"/>
              <w:right w:w="70" w:type="dxa"/>
            </w:tcMar>
          </w:tcPr>
          <w:p>
            <w:r>
              <w:rPr>
                <w:sz w:val="19"/>
              </w:rPr>
              <w:t>Global cognitive Elo rating</w:t>
            </w:r>
          </w:p>
        </w:tc>
      </w:tr>
      <w:tr>
        <w:tc>
          <w:tcPr>
            <w:tcW w:type="dxa" w:w="2160"/>
            <w:tcMar>
              <w:top w:w="50" w:type="dxa"/>
              <w:bottom w:w="50" w:type="dxa"/>
              <w:left w:w="70" w:type="dxa"/>
              <w:right w:w="70" w:type="dxa"/>
            </w:tcMar>
          </w:tcPr>
          <w:p>
            <w:r>
              <w:rPr>
                <w:sz w:val="19"/>
              </w:rPr>
              <w:t>cognitive_profiles</w:t>
            </w:r>
          </w:p>
        </w:tc>
        <w:tc>
          <w:tcPr>
            <w:tcW w:type="dxa" w:w="2160"/>
            <w:tcMar>
              <w:top w:w="50" w:type="dxa"/>
              <w:bottom w:w="50" w:type="dxa"/>
              <w:left w:w="70" w:type="dxa"/>
              <w:right w:w="70" w:type="dxa"/>
            </w:tcMar>
          </w:tcPr>
          <w:p>
            <w:r>
              <w:rPr>
                <w:sz w:val="19"/>
              </w:rPr>
              <w:t>domain_ratings</w:t>
            </w:r>
          </w:p>
        </w:tc>
        <w:tc>
          <w:tcPr>
            <w:tcW w:type="dxa" w:w="2592"/>
            <w:tcMar>
              <w:top w:w="50" w:type="dxa"/>
              <w:bottom w:w="50" w:type="dxa"/>
              <w:left w:w="70" w:type="dxa"/>
              <w:right w:w="70" w:type="dxa"/>
            </w:tcMar>
          </w:tcPr>
          <w:p>
            <w:r>
              <w:rPr>
                <w:sz w:val="19"/>
              </w:rPr>
              <w:t>JSON</w:t>
            </w:r>
          </w:p>
        </w:tc>
        <w:tc>
          <w:tcPr>
            <w:tcW w:type="dxa" w:w="2448"/>
            <w:tcMar>
              <w:top w:w="50" w:type="dxa"/>
              <w:bottom w:w="50" w:type="dxa"/>
              <w:left w:w="70" w:type="dxa"/>
              <w:right w:w="70" w:type="dxa"/>
            </w:tcMar>
          </w:tcPr>
          <w:p>
            <w:r>
              <w:rPr>
                <w:sz w:val="19"/>
              </w:rPr>
              <w:t>Key-value store of domain Elo ratings</w:t>
            </w:r>
          </w:p>
        </w:tc>
      </w:tr>
      <w:tr>
        <w:tc>
          <w:tcPr>
            <w:tcW w:type="dxa" w:w="2160"/>
            <w:tcMar>
              <w:top w:w="50" w:type="dxa"/>
              <w:bottom w:w="50" w:type="dxa"/>
              <w:left w:w="70" w:type="dxa"/>
              <w:right w:w="70" w:type="dxa"/>
            </w:tcMar>
          </w:tcPr>
          <w:p>
            <w:r>
              <w:rPr>
                <w:sz w:val="19"/>
              </w:rPr>
              <w:t>challenges</w:t>
            </w:r>
          </w:p>
        </w:tc>
        <w:tc>
          <w:tcPr>
            <w:tcW w:type="dxa" w:w="2160"/>
            <w:tcMar>
              <w:top w:w="50" w:type="dxa"/>
              <w:bottom w:w="50" w:type="dxa"/>
              <w:left w:w="70" w:type="dxa"/>
              <w:right w:w="70" w:type="dxa"/>
            </w:tcMar>
          </w:tcPr>
          <w:p>
            <w:r>
              <w:rPr>
                <w:sz w:val="19"/>
              </w:rPr>
              <w:t>id</w:t>
            </w:r>
          </w:p>
        </w:tc>
        <w:tc>
          <w:tcPr>
            <w:tcW w:type="dxa" w:w="2592"/>
            <w:tcMar>
              <w:top w:w="50" w:type="dxa"/>
              <w:bottom w:w="50" w:type="dxa"/>
              <w:left w:w="70" w:type="dxa"/>
              <w:right w:w="70" w:type="dxa"/>
            </w:tcMar>
          </w:tcPr>
          <w:p>
            <w:r>
              <w:rPr>
                <w:sz w:val="19"/>
              </w:rPr>
              <w:t>VARCHAR(36), PK</w:t>
            </w:r>
          </w:p>
        </w:tc>
        <w:tc>
          <w:tcPr>
            <w:tcW w:type="dxa" w:w="2448"/>
            <w:tcMar>
              <w:top w:w="50" w:type="dxa"/>
              <w:bottom w:w="50" w:type="dxa"/>
              <w:left w:w="70" w:type="dxa"/>
              <w:right w:w="70" w:type="dxa"/>
            </w:tcMar>
          </w:tcPr>
          <w:p>
            <w:r>
              <w:rPr>
                <w:sz w:val="19"/>
              </w:rPr>
              <w:t>Unique challenge identifier</w:t>
            </w:r>
          </w:p>
        </w:tc>
      </w:tr>
      <w:tr>
        <w:tc>
          <w:tcPr>
            <w:tcW w:type="dxa" w:w="2160"/>
            <w:tcMar>
              <w:top w:w="50" w:type="dxa"/>
              <w:bottom w:w="50" w:type="dxa"/>
              <w:left w:w="70" w:type="dxa"/>
              <w:right w:w="70" w:type="dxa"/>
            </w:tcMar>
          </w:tcPr>
          <w:p>
            <w:r>
              <w:rPr>
                <w:sz w:val="19"/>
              </w:rPr>
              <w:t>challenges</w:t>
            </w:r>
          </w:p>
        </w:tc>
        <w:tc>
          <w:tcPr>
            <w:tcW w:type="dxa" w:w="2160"/>
            <w:tcMar>
              <w:top w:w="50" w:type="dxa"/>
              <w:bottom w:w="50" w:type="dxa"/>
              <w:left w:w="70" w:type="dxa"/>
              <w:right w:w="70" w:type="dxa"/>
            </w:tcMar>
          </w:tcPr>
          <w:p>
            <w:r>
              <w:rPr>
                <w:sz w:val="19"/>
              </w:rPr>
              <w:t>challenge_type</w:t>
            </w:r>
          </w:p>
        </w:tc>
        <w:tc>
          <w:tcPr>
            <w:tcW w:type="dxa" w:w="2592"/>
            <w:tcMar>
              <w:top w:w="50" w:type="dxa"/>
              <w:bottom w:w="50" w:type="dxa"/>
              <w:left w:w="70" w:type="dxa"/>
              <w:right w:w="70" w:type="dxa"/>
            </w:tcMar>
          </w:tcPr>
          <w:p>
            <w:r>
              <w:rPr>
                <w:sz w:val="19"/>
              </w:rPr>
              <w:t>VARCHAR(50)</w:t>
            </w:r>
          </w:p>
        </w:tc>
        <w:tc>
          <w:tcPr>
            <w:tcW w:type="dxa" w:w="2448"/>
            <w:tcMar>
              <w:top w:w="50" w:type="dxa"/>
              <w:bottom w:w="50" w:type="dxa"/>
              <w:left w:w="70" w:type="dxa"/>
              <w:right w:w="70" w:type="dxa"/>
            </w:tcMar>
          </w:tcPr>
          <w:p>
            <w:r>
              <w:rPr>
                <w:sz w:val="19"/>
              </w:rPr>
              <w:t>Interaction format</w:t>
            </w:r>
          </w:p>
        </w:tc>
      </w:tr>
      <w:tr>
        <w:tc>
          <w:tcPr>
            <w:tcW w:type="dxa" w:w="2160"/>
            <w:tcMar>
              <w:top w:w="50" w:type="dxa"/>
              <w:bottom w:w="50" w:type="dxa"/>
              <w:left w:w="70" w:type="dxa"/>
              <w:right w:w="70" w:type="dxa"/>
            </w:tcMar>
          </w:tcPr>
          <w:p>
            <w:r>
              <w:rPr>
                <w:sz w:val="19"/>
              </w:rPr>
              <w:t>challenges</w:t>
            </w:r>
          </w:p>
        </w:tc>
        <w:tc>
          <w:tcPr>
            <w:tcW w:type="dxa" w:w="2160"/>
            <w:tcMar>
              <w:top w:w="50" w:type="dxa"/>
              <w:bottom w:w="50" w:type="dxa"/>
              <w:left w:w="70" w:type="dxa"/>
              <w:right w:w="70" w:type="dxa"/>
            </w:tcMar>
          </w:tcPr>
          <w:p>
            <w:r>
              <w:rPr>
                <w:sz w:val="19"/>
              </w:rPr>
              <w:t>primary_domain</w:t>
            </w:r>
          </w:p>
        </w:tc>
        <w:tc>
          <w:tcPr>
            <w:tcW w:type="dxa" w:w="2592"/>
            <w:tcMar>
              <w:top w:w="50" w:type="dxa"/>
              <w:bottom w:w="50" w:type="dxa"/>
              <w:left w:w="70" w:type="dxa"/>
              <w:right w:w="70" w:type="dxa"/>
            </w:tcMar>
          </w:tcPr>
          <w:p>
            <w:r>
              <w:rPr>
                <w:sz w:val="19"/>
              </w:rPr>
              <w:t>VARCHAR(50)</w:t>
            </w:r>
          </w:p>
        </w:tc>
        <w:tc>
          <w:tcPr>
            <w:tcW w:type="dxa" w:w="2448"/>
            <w:tcMar>
              <w:top w:w="50" w:type="dxa"/>
              <w:bottom w:w="50" w:type="dxa"/>
              <w:left w:w="70" w:type="dxa"/>
              <w:right w:w="70" w:type="dxa"/>
            </w:tcMar>
          </w:tcPr>
          <w:p>
            <w:r>
              <w:rPr>
                <w:sz w:val="19"/>
              </w:rPr>
              <w:t>Target cognitive faculty</w:t>
            </w:r>
          </w:p>
        </w:tc>
      </w:tr>
      <w:tr>
        <w:tc>
          <w:tcPr>
            <w:tcW w:type="dxa" w:w="2160"/>
            <w:tcMar>
              <w:top w:w="50" w:type="dxa"/>
              <w:bottom w:w="50" w:type="dxa"/>
              <w:left w:w="70" w:type="dxa"/>
              <w:right w:w="70" w:type="dxa"/>
            </w:tcMar>
          </w:tcPr>
          <w:p>
            <w:r>
              <w:rPr>
                <w:sz w:val="19"/>
              </w:rPr>
              <w:t>challenges</w:t>
            </w:r>
          </w:p>
        </w:tc>
        <w:tc>
          <w:tcPr>
            <w:tcW w:type="dxa" w:w="2160"/>
            <w:tcMar>
              <w:top w:w="50" w:type="dxa"/>
              <w:bottom w:w="50" w:type="dxa"/>
              <w:left w:w="70" w:type="dxa"/>
              <w:right w:w="70" w:type="dxa"/>
            </w:tcMar>
          </w:tcPr>
          <w:p>
            <w:r>
              <w:rPr>
                <w:sz w:val="19"/>
              </w:rPr>
              <w:t>payload</w:t>
            </w:r>
          </w:p>
        </w:tc>
        <w:tc>
          <w:tcPr>
            <w:tcW w:type="dxa" w:w="2592"/>
            <w:tcMar>
              <w:top w:w="50" w:type="dxa"/>
              <w:bottom w:w="50" w:type="dxa"/>
              <w:left w:w="70" w:type="dxa"/>
              <w:right w:w="70" w:type="dxa"/>
            </w:tcMar>
          </w:tcPr>
          <w:p>
            <w:r>
              <w:rPr>
                <w:sz w:val="19"/>
              </w:rPr>
              <w:t>JSON</w:t>
            </w:r>
          </w:p>
        </w:tc>
        <w:tc>
          <w:tcPr>
            <w:tcW w:type="dxa" w:w="2448"/>
            <w:tcMar>
              <w:top w:w="50" w:type="dxa"/>
              <w:bottom w:w="50" w:type="dxa"/>
              <w:left w:w="70" w:type="dxa"/>
              <w:right w:w="70" w:type="dxa"/>
            </w:tcMar>
          </w:tcPr>
          <w:p>
            <w:r>
              <w:rPr>
                <w:sz w:val="19"/>
              </w:rPr>
              <w:t>Options, parameters &amp; SVG visual data</w:t>
            </w:r>
          </w:p>
        </w:tc>
      </w:tr>
      <w:tr>
        <w:tc>
          <w:tcPr>
            <w:tcW w:type="dxa" w:w="2160"/>
            <w:tcMar>
              <w:top w:w="50" w:type="dxa"/>
              <w:bottom w:w="50" w:type="dxa"/>
              <w:left w:w="70" w:type="dxa"/>
              <w:right w:w="70" w:type="dxa"/>
            </w:tcMar>
          </w:tcPr>
          <w:p>
            <w:r>
              <w:rPr>
                <w:sz w:val="19"/>
              </w:rPr>
              <w:t>attempts</w:t>
            </w:r>
          </w:p>
        </w:tc>
        <w:tc>
          <w:tcPr>
            <w:tcW w:type="dxa" w:w="2160"/>
            <w:tcMar>
              <w:top w:w="50" w:type="dxa"/>
              <w:bottom w:w="50" w:type="dxa"/>
              <w:left w:w="70" w:type="dxa"/>
              <w:right w:w="70" w:type="dxa"/>
            </w:tcMar>
          </w:tcPr>
          <w:p>
            <w:r>
              <w:rPr>
                <w:sz w:val="19"/>
              </w:rPr>
              <w:t>id</w:t>
            </w:r>
          </w:p>
        </w:tc>
        <w:tc>
          <w:tcPr>
            <w:tcW w:type="dxa" w:w="2592"/>
            <w:tcMar>
              <w:top w:w="50" w:type="dxa"/>
              <w:bottom w:w="50" w:type="dxa"/>
              <w:left w:w="70" w:type="dxa"/>
              <w:right w:w="70" w:type="dxa"/>
            </w:tcMar>
          </w:tcPr>
          <w:p>
            <w:r>
              <w:rPr>
                <w:sz w:val="19"/>
              </w:rPr>
              <w:t>VARCHAR(36), PK</w:t>
            </w:r>
          </w:p>
        </w:tc>
        <w:tc>
          <w:tcPr>
            <w:tcW w:type="dxa" w:w="2448"/>
            <w:tcMar>
              <w:top w:w="50" w:type="dxa"/>
              <w:bottom w:w="50" w:type="dxa"/>
              <w:left w:w="70" w:type="dxa"/>
              <w:right w:w="70" w:type="dxa"/>
            </w:tcMar>
          </w:tcPr>
          <w:p>
            <w:r>
              <w:rPr>
                <w:sz w:val="19"/>
              </w:rPr>
              <w:t>Unique attempt record</w:t>
            </w:r>
          </w:p>
        </w:tc>
      </w:tr>
      <w:tr>
        <w:tc>
          <w:tcPr>
            <w:tcW w:type="dxa" w:w="2160"/>
            <w:tcMar>
              <w:top w:w="50" w:type="dxa"/>
              <w:bottom w:w="50" w:type="dxa"/>
              <w:left w:w="70" w:type="dxa"/>
              <w:right w:w="70" w:type="dxa"/>
            </w:tcMar>
          </w:tcPr>
          <w:p>
            <w:r>
              <w:rPr>
                <w:sz w:val="19"/>
              </w:rPr>
              <w:t>attempts</w:t>
            </w:r>
          </w:p>
        </w:tc>
        <w:tc>
          <w:tcPr>
            <w:tcW w:type="dxa" w:w="2160"/>
            <w:tcMar>
              <w:top w:w="50" w:type="dxa"/>
              <w:bottom w:w="50" w:type="dxa"/>
              <w:left w:w="70" w:type="dxa"/>
              <w:right w:w="70" w:type="dxa"/>
            </w:tcMar>
          </w:tcPr>
          <w:p>
            <w:r>
              <w:rPr>
                <w:sz w:val="19"/>
              </w:rPr>
              <w:t>user_response</w:t>
            </w:r>
          </w:p>
        </w:tc>
        <w:tc>
          <w:tcPr>
            <w:tcW w:type="dxa" w:w="2592"/>
            <w:tcMar>
              <w:top w:w="50" w:type="dxa"/>
              <w:bottom w:w="50" w:type="dxa"/>
              <w:left w:w="70" w:type="dxa"/>
              <w:right w:w="70" w:type="dxa"/>
            </w:tcMar>
          </w:tcPr>
          <w:p>
            <w:r>
              <w:rPr>
                <w:sz w:val="19"/>
              </w:rPr>
              <w:t>JSON</w:t>
            </w:r>
          </w:p>
        </w:tc>
        <w:tc>
          <w:tcPr>
            <w:tcW w:type="dxa" w:w="2448"/>
            <w:tcMar>
              <w:top w:w="50" w:type="dxa"/>
              <w:bottom w:w="50" w:type="dxa"/>
              <w:left w:w="70" w:type="dxa"/>
              <w:right w:w="70" w:type="dxa"/>
            </w:tcMar>
          </w:tcPr>
          <w:p>
            <w:r>
              <w:rPr>
                <w:sz w:val="19"/>
              </w:rPr>
              <w:t>Actual submitted response</w:t>
            </w:r>
          </w:p>
        </w:tc>
      </w:tr>
      <w:tr>
        <w:tc>
          <w:tcPr>
            <w:tcW w:type="dxa" w:w="2160"/>
            <w:tcMar>
              <w:top w:w="50" w:type="dxa"/>
              <w:bottom w:w="50" w:type="dxa"/>
              <w:left w:w="70" w:type="dxa"/>
              <w:right w:w="70" w:type="dxa"/>
            </w:tcMar>
          </w:tcPr>
          <w:p>
            <w:r>
              <w:rPr>
                <w:sz w:val="19"/>
              </w:rPr>
              <w:t>attempts</w:t>
            </w:r>
          </w:p>
        </w:tc>
        <w:tc>
          <w:tcPr>
            <w:tcW w:type="dxa" w:w="2160"/>
            <w:tcMar>
              <w:top w:w="50" w:type="dxa"/>
              <w:bottom w:w="50" w:type="dxa"/>
              <w:left w:w="70" w:type="dxa"/>
              <w:right w:w="70" w:type="dxa"/>
            </w:tcMar>
          </w:tcPr>
          <w:p>
            <w:r>
              <w:rPr>
                <w:sz w:val="19"/>
              </w:rPr>
              <w:t>is_correct</w:t>
            </w:r>
          </w:p>
        </w:tc>
        <w:tc>
          <w:tcPr>
            <w:tcW w:type="dxa" w:w="2592"/>
            <w:tcMar>
              <w:top w:w="50" w:type="dxa"/>
              <w:bottom w:w="50" w:type="dxa"/>
              <w:left w:w="70" w:type="dxa"/>
              <w:right w:w="70" w:type="dxa"/>
            </w:tcMar>
          </w:tcPr>
          <w:p>
            <w:r>
              <w:rPr>
                <w:sz w:val="19"/>
              </w:rPr>
              <w:t>BOOLEAN</w:t>
            </w:r>
          </w:p>
        </w:tc>
        <w:tc>
          <w:tcPr>
            <w:tcW w:type="dxa" w:w="2448"/>
            <w:tcMar>
              <w:top w:w="50" w:type="dxa"/>
              <w:bottom w:w="50" w:type="dxa"/>
              <w:left w:w="70" w:type="dxa"/>
              <w:right w:w="70" w:type="dxa"/>
            </w:tcMar>
          </w:tcPr>
          <w:p>
            <w:r>
              <w:rPr>
                <w:sz w:val="19"/>
              </w:rPr>
              <w:t>Outcome flag (True if solved)</w:t>
            </w:r>
          </w:p>
        </w:tc>
      </w:tr>
      <w:tr>
        <w:tc>
          <w:tcPr>
            <w:tcW w:type="dxa" w:w="2160"/>
            <w:tcMar>
              <w:top w:w="50" w:type="dxa"/>
              <w:bottom w:w="50" w:type="dxa"/>
              <w:left w:w="70" w:type="dxa"/>
              <w:right w:w="70" w:type="dxa"/>
            </w:tcMar>
          </w:tcPr>
          <w:p>
            <w:r>
              <w:rPr>
                <w:sz w:val="19"/>
              </w:rPr>
              <w:t>attempts</w:t>
            </w:r>
          </w:p>
        </w:tc>
        <w:tc>
          <w:tcPr>
            <w:tcW w:type="dxa" w:w="2160"/>
            <w:tcMar>
              <w:top w:w="50" w:type="dxa"/>
              <w:bottom w:w="50" w:type="dxa"/>
              <w:left w:w="70" w:type="dxa"/>
              <w:right w:w="70" w:type="dxa"/>
            </w:tcMar>
          </w:tcPr>
          <w:p>
            <w:r>
              <w:rPr>
                <w:sz w:val="19"/>
              </w:rPr>
              <w:t>mistake_analysis</w:t>
            </w:r>
          </w:p>
        </w:tc>
        <w:tc>
          <w:tcPr>
            <w:tcW w:type="dxa" w:w="2592"/>
            <w:tcMar>
              <w:top w:w="50" w:type="dxa"/>
              <w:bottom w:w="50" w:type="dxa"/>
              <w:left w:w="70" w:type="dxa"/>
              <w:right w:w="70" w:type="dxa"/>
            </w:tcMar>
          </w:tcPr>
          <w:p>
            <w:r>
              <w:rPr>
                <w:sz w:val="19"/>
              </w:rPr>
              <w:t>JSON</w:t>
            </w:r>
          </w:p>
        </w:tc>
        <w:tc>
          <w:tcPr>
            <w:tcW w:type="dxa" w:w="2448"/>
            <w:tcMar>
              <w:top w:w="50" w:type="dxa"/>
              <w:bottom w:w="50" w:type="dxa"/>
              <w:left w:w="70" w:type="dxa"/>
              <w:right w:w="70" w:type="dxa"/>
            </w:tcMar>
          </w:tcPr>
          <w:p>
            <w:r>
              <w:rPr>
                <w:sz w:val="19"/>
              </w:rPr>
              <w:t>Cognitive mechanism &amp; remediation</w:t>
            </w:r>
          </w:p>
        </w:tc>
      </w:tr>
    </w:tbl>
    <w:p>
      <w:r>
        <w:br w:type="page"/>
      </w:r>
    </w:p>
    <w:p>
      <w:pPr>
        <w:spacing w:before="480" w:after="80"/>
        <w:jc w:val="center"/>
      </w:pPr>
      <w:r>
        <w:rPr>
          <w:b/>
          <w:color w:val="002060"/>
          <w:sz w:val="30"/>
        </w:rPr>
        <w:t>CHAPTER 8</w:t>
      </w:r>
    </w:p>
    <w:p>
      <w:pPr>
        <w:spacing w:after="480"/>
        <w:jc w:val="center"/>
      </w:pPr>
      <w:r>
        <w:rPr>
          <w:b/>
          <w:color w:val="002060"/>
          <w:sz w:val="30"/>
        </w:rPr>
        <w:t>MODULES &amp; IMPLEMENTATION WALKTHROUGH</w:t>
      </w:r>
    </w:p>
    <w:p>
      <w:pPr>
        <w:spacing w:before="280" w:after="120"/>
      </w:pPr>
      <w:r>
        <w:rPr>
          <w:b/>
          <w:color w:val="1F4E78"/>
          <w:sz w:val="26"/>
        </w:rPr>
        <w:t>8.1 The Six Functionally Distinct Application Pages</w:t>
      </w:r>
    </w:p>
    <w:p>
      <w:pPr>
        <w:spacing w:line="276" w:lineRule="auto" w:after="160"/>
        <w:jc w:val="both"/>
      </w:pPr>
      <w:r>
        <w:rPr>
          <w:sz w:val="23"/>
        </w:rPr>
        <w:t>Cognivista differentiates pages by FUNCTION, not merely visual layout. The six core pages operate as follows:</w:t>
      </w:r>
    </w:p>
    <w:p>
      <w:pPr>
        <w:pStyle w:val="ListBullet"/>
        <w:spacing w:after="80" w:line="276" w:lineRule="auto"/>
        <w:jc w:val="both"/>
      </w:pPr>
      <w:r>
        <w:rPr>
          <w:b/>
          <w:sz w:val="23"/>
        </w:rPr>
        <w:t xml:space="preserve">Page 1 — MY PROGRESS (progress): </w:t>
      </w:r>
      <w:r>
        <w:rPr>
          <w:sz w:val="23"/>
        </w:rPr>
        <w:t>Analyzes historical performance. Displays composite Brain Score, level classification, success rate, Subject Mastery Report across seven cognitive areas, and an interactive Workout Activity Log linking directly to attempt reviews.</w:t>
      </w:r>
    </w:p>
    <w:p>
      <w:pPr>
        <w:pStyle w:val="ListBullet"/>
        <w:spacing w:after="80" w:line="276" w:lineRule="auto"/>
        <w:jc w:val="both"/>
      </w:pPr>
      <w:r>
        <w:rPr>
          <w:b/>
          <w:sz w:val="23"/>
        </w:rPr>
        <w:t xml:space="preserve">Page 2 — CREATE CHALLENGE (create): </w:t>
      </w:r>
      <w:r>
        <w:rPr>
          <w:sz w:val="23"/>
        </w:rPr>
        <w:t>User-controlled challenge creation. The user expresses their goal in freeform natural language. The agent executes a 4-step reasoning stepper to formulate skills, format, and complexity, generating a live preview with instant Arena launch.</w:t>
      </w:r>
    </w:p>
    <w:p>
      <w:pPr>
        <w:pStyle w:val="ListBullet"/>
        <w:spacing w:after="80" w:line="276" w:lineRule="auto"/>
        <w:jc w:val="both"/>
      </w:pPr>
      <w:r>
        <w:rPr>
          <w:b/>
          <w:sz w:val="23"/>
        </w:rPr>
        <w:t xml:space="preserve">Page 3 — CHALLENGE (challenge): </w:t>
      </w:r>
      <w:r>
        <w:rPr>
          <w:sz w:val="23"/>
        </w:rPr>
        <w:t>The active solving environment. Dynamically mounts the appropriate arena (Matching, Ordering, Multi-Select, True/False, Anagrams, Odd-One-Out, Detective Logic, Speed Stroop) accompanied by interactive SVG visual diagrams from VisualChallengeBoard.</w:t>
      </w:r>
    </w:p>
    <w:p>
      <w:pPr>
        <w:pStyle w:val="ListBullet"/>
        <w:spacing w:after="80" w:line="276" w:lineRule="auto"/>
        <w:jc w:val="both"/>
      </w:pPr>
      <w:r>
        <w:rPr>
          <w:b/>
          <w:sz w:val="23"/>
        </w:rPr>
        <w:t xml:space="preserve">Page 4 — CHALLENGE REVIEW (review): </w:t>
      </w:r>
      <w:r>
        <w:rPr>
          <w:sz w:val="23"/>
        </w:rPr>
        <w:t>Analyzes completed attempts. Provides side-by-side comparison of user response versus correct answer, mistake mechanism diagnosis, and a conversational 'Ask Agent: Why was my answer wrong?' interface.</w:t>
      </w:r>
    </w:p>
    <w:p>
      <w:pPr>
        <w:pStyle w:val="ListBullet"/>
        <w:spacing w:after="80" w:line="276" w:lineRule="auto"/>
        <w:jc w:val="both"/>
      </w:pPr>
      <w:r>
        <w:rPr>
          <w:b/>
          <w:sz w:val="23"/>
        </w:rPr>
        <w:t xml:space="preserve">Page 5 — TRAINING SESSION (session): </w:t>
      </w:r>
      <w:r>
        <w:rPr>
          <w:sz w:val="23"/>
        </w:rPr>
        <w:t>Autonomous adaptive training. The user launches a multi-step session. The agent dynamically decides subsequent challenges based on real-time accuracy and velocity, presenting a live AI AGENT AUTONOMOUS DECISION STREAM log.</w:t>
      </w:r>
    </w:p>
    <w:p>
      <w:pPr>
        <w:pStyle w:val="ListBullet"/>
        <w:spacing w:after="80" w:line="276" w:lineRule="auto"/>
        <w:jc w:val="both"/>
      </w:pPr>
      <w:r>
        <w:rPr>
          <w:b/>
          <w:sz w:val="23"/>
        </w:rPr>
        <w:t xml:space="preserve">Page 6 — LIVE CHALLENGES (live): </w:t>
      </w:r>
      <w:r>
        <w:rPr>
          <w:sz w:val="23"/>
        </w:rPr>
        <w:t>Real-world reasoning. Pulls live data from Open-Meteo and World Time API, constructing practical challenges with verified source URLs, UTC timestamps, and active stream connectivity indicators.</w:t>
      </w:r>
    </w:p>
    <w:p>
      <w:pPr>
        <w:spacing w:before="280" w:after="120"/>
      </w:pPr>
      <w:r>
        <w:rPr>
          <w:b/>
          <w:color w:val="1F4E78"/>
          <w:sz w:val="26"/>
        </w:rPr>
        <w:t>8.2 Wayground Visual Curriculum &amp; SVG Engine</w:t>
      </w:r>
    </w:p>
    <w:p>
      <w:pPr>
        <w:spacing w:line="276" w:lineRule="auto" w:after="160"/>
        <w:jc w:val="both"/>
      </w:pPr>
      <w:r>
        <w:rPr>
          <w:sz w:val="23"/>
        </w:rPr>
        <w:t>To eliminate plain-text monotony, the VisualChallengeBoard component renders interactive SVG vector schematics: (1) Geometry Triangles with labeled angles and vertex nodes; (2) Electrical Circuits with series/parallel switches and glowing bulb filaments; (3) Interlocking Gear Trains with rotation arrows; (4) Algebraic Balance Scales with pan weights; (5) Fraction Pie Models with shaded sectors; and (6) World Flight Maps with animated flight arcs and local time dials.</w:t>
      </w:r>
    </w:p>
    <w:p>
      <w:pPr>
        <w:spacing w:before="280" w:after="120"/>
      </w:pPr>
      <w:r>
        <w:rPr>
          <w:b/>
          <w:color w:val="1F4E78"/>
          <w:sz w:val="26"/>
        </w:rPr>
        <w:t>8.3 REST API Endpoints Specification</w:t>
      </w:r>
    </w:p>
    <w:p>
      <w:pPr>
        <w:spacing w:line="276" w:lineRule="auto" w:after="160"/>
        <w:jc w:val="both"/>
      </w:pPr>
      <w:r>
        <w:rPr>
          <w:sz w:val="23"/>
        </w:rPr>
        <w:t>Table 8.2 outlines the primary REST API endpoints implemented in FastAPI:</w:t>
      </w:r>
    </w:p>
    <w:p>
      <w:r>
        <w:rPr>
          <w:b/>
          <w:sz w:val="21"/>
        </w:rPr>
        <w:t>Table 8.2 REST API Specification</w:t>
      </w:r>
    </w:p>
    <w:tbl>
      <w:tblPr>
        <w:tblW w:type="auto" w:w="0"/>
        <w:jc w:val="center"/>
        <w:tblLook w:firstColumn="1" w:firstRow="1" w:lastColumn="0" w:lastRow="0" w:noHBand="0" w:noVBand="1" w:val="04A0"/>
      </w:tblPr>
      <w:tblGrid>
        <w:gridCol w:w="3000"/>
        <w:gridCol w:w="3000"/>
        <w:gridCol w:w="3000"/>
      </w:tblGrid>
      <w:tr>
        <w:tc>
          <w:tcPr>
            <w:tcW w:type="dxa" w:w="2160"/>
            <w:shd w:fill="D9E1F2"/>
          </w:tcPr>
          <w:p>
            <w:r>
              <w:rPr>
                <w:b/>
              </w:rPr>
              <w:t>Method &amp; Path</w:t>
            </w:r>
          </w:p>
        </w:tc>
        <w:tc>
          <w:tcPr>
            <w:tcW w:type="dxa" w:w="3888"/>
            <w:shd w:fill="D9E1F2"/>
          </w:tcPr>
          <w:p>
            <w:r>
              <w:rPr>
                <w:b/>
              </w:rPr>
              <w:t>Request Body / Params</w:t>
            </w:r>
          </w:p>
        </w:tc>
        <w:tc>
          <w:tcPr>
            <w:tcW w:type="dxa" w:w="3312"/>
            <w:shd w:fill="D9E1F2"/>
          </w:tcPr>
          <w:p>
            <w:r>
              <w:rPr>
                <w:b/>
              </w:rPr>
              <w:t>Functional Purpose</w:t>
            </w:r>
          </w:p>
        </w:tc>
      </w:tr>
      <w:tr>
        <w:tc>
          <w:tcPr>
            <w:tcW w:type="dxa" w:w="2160"/>
            <w:tcMar>
              <w:top w:w="50" w:type="dxa"/>
              <w:bottom w:w="50" w:type="dxa"/>
              <w:left w:w="70" w:type="dxa"/>
              <w:right w:w="70" w:type="dxa"/>
            </w:tcMar>
          </w:tcPr>
          <w:p>
            <w:r>
              <w:rPr>
                <w:sz w:val="19"/>
              </w:rPr>
              <w:t>POST /api/auth/register</w:t>
            </w:r>
          </w:p>
        </w:tc>
        <w:tc>
          <w:tcPr>
            <w:tcW w:type="dxa" w:w="3888"/>
            <w:tcMar>
              <w:top w:w="50" w:type="dxa"/>
              <w:bottom w:w="50" w:type="dxa"/>
              <w:left w:w="70" w:type="dxa"/>
              <w:right w:w="70" w:type="dxa"/>
            </w:tcMar>
          </w:tcPr>
          <w:p>
            <w:r>
              <w:rPr>
                <w:sz w:val="19"/>
              </w:rPr>
              <w:t>username, email, password</w:t>
            </w:r>
          </w:p>
        </w:tc>
        <w:tc>
          <w:tcPr>
            <w:tcW w:type="dxa" w:w="3312"/>
            <w:tcMar>
              <w:top w:w="50" w:type="dxa"/>
              <w:bottom w:w="50" w:type="dxa"/>
              <w:left w:w="70" w:type="dxa"/>
              <w:right w:w="70" w:type="dxa"/>
            </w:tcMar>
          </w:tcPr>
          <w:p>
            <w:r>
              <w:rPr>
                <w:sz w:val="19"/>
              </w:rPr>
              <w:t>Registers new user with bcrypt encryption</w:t>
            </w:r>
          </w:p>
        </w:tc>
      </w:tr>
      <w:tr>
        <w:tc>
          <w:tcPr>
            <w:tcW w:type="dxa" w:w="2160"/>
            <w:tcMar>
              <w:top w:w="50" w:type="dxa"/>
              <w:bottom w:w="50" w:type="dxa"/>
              <w:left w:w="70" w:type="dxa"/>
              <w:right w:w="70" w:type="dxa"/>
            </w:tcMar>
          </w:tcPr>
          <w:p>
            <w:r>
              <w:rPr>
                <w:sz w:val="19"/>
              </w:rPr>
              <w:t>POST /api/auth/login</w:t>
            </w:r>
          </w:p>
        </w:tc>
        <w:tc>
          <w:tcPr>
            <w:tcW w:type="dxa" w:w="3888"/>
            <w:tcMar>
              <w:top w:w="50" w:type="dxa"/>
              <w:bottom w:w="50" w:type="dxa"/>
              <w:left w:w="70" w:type="dxa"/>
              <w:right w:w="70" w:type="dxa"/>
            </w:tcMar>
          </w:tcPr>
          <w:p>
            <w:r>
              <w:rPr>
                <w:sz w:val="19"/>
              </w:rPr>
              <w:t>username, password</w:t>
            </w:r>
          </w:p>
        </w:tc>
        <w:tc>
          <w:tcPr>
            <w:tcW w:type="dxa" w:w="3312"/>
            <w:tcMar>
              <w:top w:w="50" w:type="dxa"/>
              <w:bottom w:w="50" w:type="dxa"/>
              <w:left w:w="70" w:type="dxa"/>
              <w:right w:w="70" w:type="dxa"/>
            </w:tcMar>
          </w:tcPr>
          <w:p>
            <w:r>
              <w:rPr>
                <w:sz w:val="19"/>
              </w:rPr>
              <w:t>Authenticates credentials, returns signed JWT</w:t>
            </w:r>
          </w:p>
        </w:tc>
      </w:tr>
      <w:tr>
        <w:tc>
          <w:tcPr>
            <w:tcW w:type="dxa" w:w="2160"/>
            <w:tcMar>
              <w:top w:w="50" w:type="dxa"/>
              <w:bottom w:w="50" w:type="dxa"/>
              <w:left w:w="70" w:type="dxa"/>
              <w:right w:w="70" w:type="dxa"/>
            </w:tcMar>
          </w:tcPr>
          <w:p>
            <w:r>
              <w:rPr>
                <w:sz w:val="19"/>
              </w:rPr>
              <w:t>POST /api/agent/interact</w:t>
            </w:r>
          </w:p>
        </w:tc>
        <w:tc>
          <w:tcPr>
            <w:tcW w:type="dxa" w:w="3888"/>
            <w:tcMar>
              <w:top w:w="50" w:type="dxa"/>
              <w:bottom w:w="50" w:type="dxa"/>
              <w:left w:w="70" w:type="dxa"/>
              <w:right w:w="70" w:type="dxa"/>
            </w:tcMar>
          </w:tcPr>
          <w:p>
            <w:r>
              <w:rPr>
                <w:sz w:val="19"/>
              </w:rPr>
              <w:t>prompt, active_challenge_id</w:t>
            </w:r>
          </w:p>
        </w:tc>
        <w:tc>
          <w:tcPr>
            <w:tcW w:type="dxa" w:w="3312"/>
            <w:tcMar>
              <w:top w:w="50" w:type="dxa"/>
              <w:bottom w:w="50" w:type="dxa"/>
              <w:left w:w="70" w:type="dxa"/>
              <w:right w:w="70" w:type="dxa"/>
            </w:tcMar>
          </w:tcPr>
          <w:p>
            <w:r>
              <w:rPr>
                <w:sz w:val="19"/>
              </w:rPr>
              <w:t>Main NLP intent parsing &amp; agent action route</w:t>
            </w:r>
          </w:p>
        </w:tc>
      </w:tr>
      <w:tr>
        <w:tc>
          <w:tcPr>
            <w:tcW w:type="dxa" w:w="2160"/>
            <w:tcMar>
              <w:top w:w="50" w:type="dxa"/>
              <w:bottom w:w="50" w:type="dxa"/>
              <w:left w:w="70" w:type="dxa"/>
              <w:right w:w="70" w:type="dxa"/>
            </w:tcMar>
          </w:tcPr>
          <w:p>
            <w:r>
              <w:rPr>
                <w:sz w:val="19"/>
              </w:rPr>
              <w:t>GET /api/challenges/adaptive/next</w:t>
            </w:r>
          </w:p>
        </w:tc>
        <w:tc>
          <w:tcPr>
            <w:tcW w:type="dxa" w:w="3888"/>
            <w:tcMar>
              <w:top w:w="50" w:type="dxa"/>
              <w:bottom w:w="50" w:type="dxa"/>
              <w:left w:w="70" w:type="dxa"/>
              <w:right w:w="70" w:type="dxa"/>
            </w:tcMar>
          </w:tcPr>
          <w:p>
            <w:r>
              <w:rPr>
                <w:sz w:val="19"/>
              </w:rPr>
              <w:t>Bearer JWT</w:t>
            </w:r>
          </w:p>
        </w:tc>
        <w:tc>
          <w:tcPr>
            <w:tcW w:type="dxa" w:w="3312"/>
            <w:tcMar>
              <w:top w:w="50" w:type="dxa"/>
              <w:bottom w:w="50" w:type="dxa"/>
              <w:left w:w="70" w:type="dxa"/>
              <w:right w:w="70" w:type="dxa"/>
            </w:tcMar>
          </w:tcPr>
          <w:p>
            <w:r>
              <w:rPr>
                <w:sz w:val="19"/>
              </w:rPr>
              <w:t>Autonomous agent recommends next optimal challenge</w:t>
            </w:r>
          </w:p>
        </w:tc>
      </w:tr>
      <w:tr>
        <w:tc>
          <w:tcPr>
            <w:tcW w:type="dxa" w:w="2160"/>
            <w:tcMar>
              <w:top w:w="50" w:type="dxa"/>
              <w:bottom w:w="50" w:type="dxa"/>
              <w:left w:w="70" w:type="dxa"/>
              <w:right w:w="70" w:type="dxa"/>
            </w:tcMar>
          </w:tcPr>
          <w:p>
            <w:r>
              <w:rPr>
                <w:sz w:val="19"/>
              </w:rPr>
              <w:t>POST /api/challenges/submit</w:t>
            </w:r>
          </w:p>
        </w:tc>
        <w:tc>
          <w:tcPr>
            <w:tcW w:type="dxa" w:w="3888"/>
            <w:tcMar>
              <w:top w:w="50" w:type="dxa"/>
              <w:bottom w:w="50" w:type="dxa"/>
              <w:left w:w="70" w:type="dxa"/>
              <w:right w:w="70" w:type="dxa"/>
            </w:tcMar>
          </w:tcPr>
          <w:p>
            <w:r>
              <w:rPr>
                <w:sz w:val="19"/>
              </w:rPr>
              <w:t>challenge_id, user_response, time_ms</w:t>
            </w:r>
          </w:p>
        </w:tc>
        <w:tc>
          <w:tcPr>
            <w:tcW w:type="dxa" w:w="3312"/>
            <w:tcMar>
              <w:top w:w="50" w:type="dxa"/>
              <w:bottom w:w="50" w:type="dxa"/>
              <w:left w:w="70" w:type="dxa"/>
              <w:right w:w="70" w:type="dxa"/>
            </w:tcMar>
          </w:tcPr>
          <w:p>
            <w:r>
              <w:rPr>
                <w:sz w:val="19"/>
              </w:rPr>
              <w:t>Evaluates response, updates Elo, logs attempt</w:t>
            </w:r>
          </w:p>
        </w:tc>
      </w:tr>
      <w:tr>
        <w:tc>
          <w:tcPr>
            <w:tcW w:type="dxa" w:w="2160"/>
            <w:tcMar>
              <w:top w:w="50" w:type="dxa"/>
              <w:bottom w:w="50" w:type="dxa"/>
              <w:left w:w="70" w:type="dxa"/>
              <w:right w:w="70" w:type="dxa"/>
            </w:tcMar>
          </w:tcPr>
          <w:p>
            <w:r>
              <w:rPr>
                <w:sz w:val="19"/>
              </w:rPr>
              <w:t>GET /api/challenges/live</w:t>
            </w:r>
          </w:p>
        </w:tc>
        <w:tc>
          <w:tcPr>
            <w:tcW w:type="dxa" w:w="3888"/>
            <w:tcMar>
              <w:top w:w="50" w:type="dxa"/>
              <w:bottom w:w="50" w:type="dxa"/>
              <w:left w:w="70" w:type="dxa"/>
              <w:right w:w="70" w:type="dxa"/>
            </w:tcMar>
          </w:tcPr>
          <w:p>
            <w:r>
              <w:rPr>
                <w:sz w:val="19"/>
              </w:rPr>
              <w:t>Bearer JWT</w:t>
            </w:r>
          </w:p>
        </w:tc>
        <w:tc>
          <w:tcPr>
            <w:tcW w:type="dxa" w:w="3312"/>
            <w:tcMar>
              <w:top w:w="50" w:type="dxa"/>
              <w:bottom w:w="50" w:type="dxa"/>
              <w:left w:w="70" w:type="dxa"/>
              <w:right w:w="70" w:type="dxa"/>
            </w:tcMar>
          </w:tcPr>
          <w:p>
            <w:r>
              <w:rPr>
                <w:sz w:val="19"/>
              </w:rPr>
              <w:t>Synthesizes challenge using live weather/flight data</w:t>
            </w:r>
          </w:p>
        </w:tc>
      </w:tr>
      <w:tr>
        <w:tc>
          <w:tcPr>
            <w:tcW w:type="dxa" w:w="2160"/>
            <w:tcMar>
              <w:top w:w="50" w:type="dxa"/>
              <w:bottom w:w="50" w:type="dxa"/>
              <w:left w:w="70" w:type="dxa"/>
              <w:right w:w="70" w:type="dxa"/>
            </w:tcMar>
          </w:tcPr>
          <w:p>
            <w:r>
              <w:rPr>
                <w:sz w:val="19"/>
              </w:rPr>
              <w:t>GET /api/challenges/attempt/{id}</w:t>
            </w:r>
          </w:p>
        </w:tc>
        <w:tc>
          <w:tcPr>
            <w:tcW w:type="dxa" w:w="3888"/>
            <w:tcMar>
              <w:top w:w="50" w:type="dxa"/>
              <w:bottom w:w="50" w:type="dxa"/>
              <w:left w:w="70" w:type="dxa"/>
              <w:right w:w="70" w:type="dxa"/>
            </w:tcMar>
          </w:tcPr>
          <w:p>
            <w:r>
              <w:rPr>
                <w:sz w:val="19"/>
              </w:rPr>
              <w:t>attempt_id</w:t>
            </w:r>
          </w:p>
        </w:tc>
        <w:tc>
          <w:tcPr>
            <w:tcW w:type="dxa" w:w="3312"/>
            <w:tcMar>
              <w:top w:w="50" w:type="dxa"/>
              <w:bottom w:w="50" w:type="dxa"/>
              <w:left w:w="70" w:type="dxa"/>
              <w:right w:w="70" w:type="dxa"/>
            </w:tcMar>
          </w:tcPr>
          <w:p>
            <w:r>
              <w:rPr>
                <w:sz w:val="19"/>
              </w:rPr>
              <w:t>Retrieves full attempt details for Challenge Review</w:t>
            </w:r>
          </w:p>
        </w:tc>
      </w:tr>
      <w:tr>
        <w:tc>
          <w:tcPr>
            <w:tcW w:type="dxa" w:w="2160"/>
            <w:tcMar>
              <w:top w:w="50" w:type="dxa"/>
              <w:bottom w:w="50" w:type="dxa"/>
              <w:left w:w="70" w:type="dxa"/>
              <w:right w:w="70" w:type="dxa"/>
            </w:tcMar>
          </w:tcPr>
          <w:p>
            <w:r>
              <w:rPr>
                <w:sz w:val="19"/>
              </w:rPr>
              <w:t>POST /api/challenges/attempt/{id}/explain</w:t>
            </w:r>
          </w:p>
        </w:tc>
        <w:tc>
          <w:tcPr>
            <w:tcW w:type="dxa" w:w="3888"/>
            <w:tcMar>
              <w:top w:w="50" w:type="dxa"/>
              <w:bottom w:w="50" w:type="dxa"/>
              <w:left w:w="70" w:type="dxa"/>
              <w:right w:w="70" w:type="dxa"/>
            </w:tcMar>
          </w:tcPr>
          <w:p>
            <w:r>
              <w:rPr>
                <w:sz w:val="19"/>
              </w:rPr>
              <w:t>user_query</w:t>
            </w:r>
          </w:p>
        </w:tc>
        <w:tc>
          <w:tcPr>
            <w:tcW w:type="dxa" w:w="3312"/>
            <w:tcMar>
              <w:top w:w="50" w:type="dxa"/>
              <w:bottom w:w="50" w:type="dxa"/>
              <w:left w:w="70" w:type="dxa"/>
              <w:right w:w="70" w:type="dxa"/>
            </w:tcMar>
          </w:tcPr>
          <w:p>
            <w:r>
              <w:rPr>
                <w:sz w:val="19"/>
              </w:rPr>
              <w:t>Conversational mistake diagnosis for specific attempt</w:t>
            </w:r>
          </w:p>
        </w:tc>
      </w:tr>
      <w:tr>
        <w:tc>
          <w:tcPr>
            <w:tcW w:type="dxa" w:w="2160"/>
            <w:tcMar>
              <w:top w:w="50" w:type="dxa"/>
              <w:bottom w:w="50" w:type="dxa"/>
              <w:left w:w="70" w:type="dxa"/>
              <w:right w:w="70" w:type="dxa"/>
            </w:tcMar>
          </w:tcPr>
          <w:p>
            <w:r>
              <w:rPr>
                <w:sz w:val="19"/>
              </w:rPr>
              <w:t>GET /api/profile</w:t>
            </w:r>
          </w:p>
        </w:tc>
        <w:tc>
          <w:tcPr>
            <w:tcW w:type="dxa" w:w="3888"/>
            <w:tcMar>
              <w:top w:w="50" w:type="dxa"/>
              <w:bottom w:w="50" w:type="dxa"/>
              <w:left w:w="70" w:type="dxa"/>
              <w:right w:w="70" w:type="dxa"/>
            </w:tcMar>
          </w:tcPr>
          <w:p>
            <w:r>
              <w:rPr>
                <w:sz w:val="19"/>
              </w:rPr>
              <w:t>Bearer JWT</w:t>
            </w:r>
          </w:p>
        </w:tc>
        <w:tc>
          <w:tcPr>
            <w:tcW w:type="dxa" w:w="3312"/>
            <w:tcMar>
              <w:top w:w="50" w:type="dxa"/>
              <w:bottom w:w="50" w:type="dxa"/>
              <w:left w:w="70" w:type="dxa"/>
              <w:right w:w="70" w:type="dxa"/>
            </w:tcMar>
          </w:tcPr>
          <w:p>
            <w:r>
              <w:rPr>
                <w:sz w:val="19"/>
              </w:rPr>
              <w:t>Retrieves profile metrics, streaks, domain ratings</w:t>
            </w:r>
          </w:p>
        </w:tc>
      </w:tr>
      <w:tr>
        <w:tc>
          <w:tcPr>
            <w:tcW w:type="dxa" w:w="2160"/>
            <w:tcMar>
              <w:top w:w="50" w:type="dxa"/>
              <w:bottom w:w="50" w:type="dxa"/>
              <w:left w:w="70" w:type="dxa"/>
              <w:right w:w="70" w:type="dxa"/>
            </w:tcMar>
          </w:tcPr>
          <w:p>
            <w:r>
              <w:rPr>
                <w:sz w:val="19"/>
              </w:rPr>
              <w:t>GET /api/profile/history</w:t>
            </w:r>
          </w:p>
        </w:tc>
        <w:tc>
          <w:tcPr>
            <w:tcW w:type="dxa" w:w="3888"/>
            <w:tcMar>
              <w:top w:w="50" w:type="dxa"/>
              <w:bottom w:w="50" w:type="dxa"/>
              <w:left w:w="70" w:type="dxa"/>
              <w:right w:w="70" w:type="dxa"/>
            </w:tcMar>
          </w:tcPr>
          <w:p>
            <w:r>
              <w:rPr>
                <w:sz w:val="19"/>
              </w:rPr>
              <w:t>Bearer JWT</w:t>
            </w:r>
          </w:p>
        </w:tc>
        <w:tc>
          <w:tcPr>
            <w:tcW w:type="dxa" w:w="3312"/>
            <w:tcMar>
              <w:top w:w="50" w:type="dxa"/>
              <w:bottom w:w="50" w:type="dxa"/>
              <w:left w:w="70" w:type="dxa"/>
              <w:right w:w="70" w:type="dxa"/>
            </w:tcMar>
          </w:tcPr>
          <w:p>
            <w:r>
              <w:rPr>
                <w:sz w:val="19"/>
              </w:rPr>
              <w:t>Retrieves chronological attempt history</w:t>
            </w:r>
          </w:p>
        </w:tc>
      </w:tr>
    </w:tbl>
    <w:p>
      <w:r>
        <w:br w:type="page"/>
      </w:r>
    </w:p>
    <w:p>
      <w:pPr>
        <w:spacing w:before="480" w:after="80"/>
        <w:jc w:val="center"/>
      </w:pPr>
      <w:r>
        <w:rPr>
          <w:b/>
          <w:color w:val="002060"/>
          <w:sz w:val="30"/>
        </w:rPr>
        <w:t>CHAPTER 9</w:t>
      </w:r>
    </w:p>
    <w:p>
      <w:pPr>
        <w:spacing w:after="480"/>
        <w:jc w:val="center"/>
      </w:pPr>
      <w:r>
        <w:rPr>
          <w:b/>
          <w:color w:val="002060"/>
          <w:sz w:val="30"/>
        </w:rPr>
        <w:t>OUTPUT SCREENSHOTS</w:t>
      </w:r>
    </w:p>
    <w:p>
      <w:pPr>
        <w:spacing w:before="280" w:after="120"/>
      </w:pPr>
      <w:r>
        <w:rPr>
          <w:b/>
          <w:color w:val="1F4E78"/>
          <w:sz w:val="26"/>
        </w:rPr>
        <w:t>9.1 Registration and Authentication Flow</w:t>
      </w:r>
    </w:p>
    <w:p>
      <w:pPr>
        <w:spacing w:line="276" w:lineRule="auto" w:after="160"/>
        <w:jc w:val="both"/>
      </w:pPr>
      <w:r>
        <w:rPr>
          <w:sz w:val="23"/>
        </w:rPr>
        <w:t>Users register with a unique username, email, and secure password. Successful registration redirects the user to the Sign In screen. Upon authentication, an HMAC-signed token is issued, loading the user's personalized cognitive workspace.</w:t>
      </w:r>
    </w:p>
    <w:p>
      <w:pPr>
        <w:spacing w:before="280" w:after="120"/>
      </w:pPr>
      <w:r>
        <w:rPr>
          <w:b/>
          <w:color w:val="1F4E78"/>
          <w:sz w:val="26"/>
        </w:rPr>
        <w:t>9.2 Page 1 — My Progress (Historical Performance Analytics)</w:t>
      </w:r>
    </w:p>
    <w:p>
      <w:pPr>
        <w:spacing w:line="276" w:lineRule="auto" w:after="160"/>
        <w:jc w:val="both"/>
      </w:pPr>
      <w:r>
        <w:rPr>
          <w:sz w:val="23"/>
        </w:rPr>
        <w:t>Displays the user's Brain Score (1259 Elo), Level 6 Mental Athlete rank, four core vitality cards (Brain Score, Current Streak, Success Rate, Brain Status), Teacher Diagnostic Summary, Subject Mastery Report across seven cognitive areas, and an interactive Workout Activity Log.</w:t>
      </w:r>
    </w:p>
    <w:p>
      <w:pPr>
        <w:spacing w:before="280" w:after="120"/>
      </w:pPr>
      <w:r>
        <w:rPr>
          <w:b/>
          <w:color w:val="1F4E78"/>
          <w:sz w:val="26"/>
        </w:rPr>
        <w:t>9.3 Page 2 — Create Challenge (Natural Language Creator)</w:t>
      </w:r>
    </w:p>
    <w:p>
      <w:pPr>
        <w:spacing w:line="276" w:lineRule="auto" w:after="160"/>
        <w:jc w:val="both"/>
      </w:pPr>
      <w:r>
        <w:rPr>
          <w:sz w:val="23"/>
        </w:rPr>
        <w:t>Accepts freeform natural-language prompts (e.g., 'I want a difficult memory and logic challenge, but not multiple choice'). The 4-step reasoning stepper executes sequentially, displaying the synthesized challenge card with an instant 'Solve in Arena' action.</w:t>
      </w:r>
    </w:p>
    <w:p>
      <w:pPr>
        <w:spacing w:before="280" w:after="120"/>
      </w:pPr>
      <w:r>
        <w:rPr>
          <w:b/>
          <w:color w:val="1F4E78"/>
          <w:sz w:val="26"/>
        </w:rPr>
        <w:t>9.4 Page 3 — Challenge Arena (Dynamic Solving Environment)</w:t>
      </w:r>
    </w:p>
    <w:p>
      <w:pPr>
        <w:spacing w:line="276" w:lineRule="auto" w:after="160"/>
        <w:jc w:val="both"/>
      </w:pPr>
      <w:r>
        <w:rPr>
          <w:sz w:val="23"/>
        </w:rPr>
        <w:t>Presents active challenges dynamically mounted into specialized arenas (Matching, Ordering, Multi-Select, True/False, Anagrams, Odd-One-Out) accompanied by dynamic SVG diagrams, reaction stopwatch, progressive hint revealer, and real-time score deltas.</w:t>
      </w:r>
    </w:p>
    <w:p>
      <w:pPr>
        <w:spacing w:before="280" w:after="120"/>
      </w:pPr>
      <w:r>
        <w:rPr>
          <w:b/>
          <w:color w:val="1F4E78"/>
          <w:sz w:val="26"/>
        </w:rPr>
        <w:t>9.5 Page 4 — Challenge Review (Mistake Diagnosis &amp; Explainer)</w:t>
      </w:r>
    </w:p>
    <w:p>
      <w:pPr>
        <w:spacing w:line="276" w:lineRule="auto" w:after="160"/>
        <w:jc w:val="both"/>
      </w:pPr>
      <w:r>
        <w:rPr>
          <w:sz w:val="23"/>
        </w:rPr>
        <w:t>Provides comprehensive attempt analysis. Selecting any completed attempt reveals the original prompt, user's submitted response, target correct answer, identified reasoning mechanism, and a conversational 'Ask Agent: Why was my answer wrong?' module.</w:t>
      </w:r>
    </w:p>
    <w:p>
      <w:pPr>
        <w:spacing w:before="280" w:after="120"/>
      </w:pPr>
      <w:r>
        <w:rPr>
          <w:b/>
          <w:color w:val="1F4E78"/>
          <w:sz w:val="26"/>
        </w:rPr>
        <w:t>9.6 Page 5 — Training Session (Autonomous Adaptive Loop)</w:t>
      </w:r>
    </w:p>
    <w:p>
      <w:pPr>
        <w:spacing w:line="276" w:lineRule="auto" w:after="160"/>
        <w:jc w:val="both"/>
      </w:pPr>
      <w:r>
        <w:rPr>
          <w:sz w:val="23"/>
        </w:rPr>
        <w:t>Depicts an active adaptive workout session. Features the live AI AGENT AUTONOMOUS DECISION STREAM log detailing real-time cognitive adjustments (e.g., 'Accuracy: 100%. Raising difficulty to 1245 Elo. Switching domain to Mechanical Gear Rotation to challenge spatial memory').</w:t>
      </w:r>
    </w:p>
    <w:p>
      <w:pPr>
        <w:spacing w:before="280" w:after="120"/>
      </w:pPr>
      <w:r>
        <w:rPr>
          <w:b/>
          <w:color w:val="1F4E78"/>
          <w:sz w:val="26"/>
        </w:rPr>
        <w:t>9.7 Page 6 — Live Challenges (Verified Real-World Feeds)</w:t>
      </w:r>
    </w:p>
    <w:p>
      <w:pPr>
        <w:spacing w:line="276" w:lineRule="auto" w:after="160"/>
        <w:jc w:val="both"/>
      </w:pPr>
      <w:r>
        <w:rPr>
          <w:sz w:val="23"/>
        </w:rPr>
        <w:t>Renders live external data feeds (Open-Meteo Global Weather, World Time Flight Intelligence, Consumer Market Pricing) with verified source URLs, UTC timestamps, and active stream connectivity indicators.</w:t>
      </w:r>
    </w:p>
    <w:p>
      <w:r>
        <w:br w:type="page"/>
      </w:r>
    </w:p>
    <w:p>
      <w:pPr>
        <w:spacing w:before="480" w:after="80"/>
        <w:jc w:val="center"/>
      </w:pPr>
      <w:r>
        <w:rPr>
          <w:b/>
          <w:color w:val="002060"/>
          <w:sz w:val="30"/>
        </w:rPr>
        <w:t>CHAPTER 10</w:t>
      </w:r>
    </w:p>
    <w:p>
      <w:pPr>
        <w:spacing w:after="480"/>
        <w:jc w:val="center"/>
      </w:pPr>
      <w:r>
        <w:rPr>
          <w:b/>
          <w:color w:val="002060"/>
          <w:sz w:val="30"/>
        </w:rPr>
        <w:t>CONCLUSION &amp; FUTURE ENHANCEMENTS</w:t>
      </w:r>
    </w:p>
    <w:p>
      <w:pPr>
        <w:spacing w:before="280" w:after="120"/>
      </w:pPr>
      <w:r>
        <w:rPr>
          <w:b/>
          <w:color w:val="1F4E78"/>
          <w:sz w:val="26"/>
        </w:rPr>
        <w:t>10.1 Conclusion</w:t>
      </w:r>
    </w:p>
    <w:p>
      <w:pPr>
        <w:spacing w:line="276" w:lineRule="auto" w:after="160"/>
        <w:jc w:val="both"/>
      </w:pPr>
      <w:r>
        <w:rPr>
          <w:sz w:val="23"/>
        </w:rPr>
        <w:t>Cognivista proves that an autonomous AI agent can successfully govern an interactive cognitive training platform without devolving into a static quiz bank or external chatbot widget. By fusing Natural Language Processing, dynamic procedural synthesis, Wayground-style interactive SVG vector diagrams, semantic evaluation, and adaptive Elo algorithms, the system delivers personalized, non-repetitive brain conditioning across seven vital faculties.</w:t>
      </w:r>
    </w:p>
    <w:p>
      <w:pPr>
        <w:spacing w:before="280" w:after="120"/>
      </w:pPr>
      <w:r>
        <w:rPr>
          <w:b/>
          <w:color w:val="1F4E78"/>
          <w:sz w:val="26"/>
        </w:rPr>
        <w:t>10.2 Architectural Strengths</w:t>
      </w:r>
    </w:p>
    <w:p>
      <w:pPr>
        <w:pStyle w:val="ListBullet"/>
        <w:spacing w:after="80" w:line="276" w:lineRule="auto"/>
        <w:jc w:val="both"/>
      </w:pPr>
      <w:r>
        <w:rPr>
          <w:b/>
          <w:sz w:val="23"/>
        </w:rPr>
        <w:t xml:space="preserve">Central Agent Control: </w:t>
      </w:r>
      <w:r>
        <w:rPr>
          <w:sz w:val="23"/>
        </w:rPr>
        <w:t>The AI agent directly controls challenge generation, difficulty calibration, and format selection.</w:t>
      </w:r>
    </w:p>
    <w:p>
      <w:pPr>
        <w:pStyle w:val="ListBullet"/>
        <w:spacing w:after="80" w:line="276" w:lineRule="auto"/>
        <w:jc w:val="both"/>
      </w:pPr>
      <w:r>
        <w:rPr>
          <w:b/>
          <w:sz w:val="23"/>
        </w:rPr>
        <w:t xml:space="preserve">Visual SVG Schematics: </w:t>
      </w:r>
      <w:r>
        <w:rPr>
          <w:sz w:val="23"/>
        </w:rPr>
        <w:t>Replaces plain-text paragraphs with interactive geometric, circuit, gear, scale, and flight diagrams.</w:t>
      </w:r>
    </w:p>
    <w:p>
      <w:pPr>
        <w:pStyle w:val="ListBullet"/>
        <w:spacing w:after="80" w:line="276" w:lineRule="auto"/>
        <w:jc w:val="both"/>
      </w:pPr>
      <w:r>
        <w:rPr>
          <w:b/>
          <w:sz w:val="23"/>
        </w:rPr>
        <w:t xml:space="preserve">Repetition Avoidance: </w:t>
      </w:r>
      <w:r>
        <w:rPr>
          <w:sz w:val="23"/>
        </w:rPr>
        <w:t>Diversity vectors mathematically prevent puzzle fatigue across consecutive attempts.</w:t>
      </w:r>
    </w:p>
    <w:p>
      <w:pPr>
        <w:pStyle w:val="ListBullet"/>
        <w:spacing w:after="80" w:line="276" w:lineRule="auto"/>
        <w:jc w:val="both"/>
      </w:pPr>
      <w:r>
        <w:rPr>
          <w:b/>
          <w:sz w:val="23"/>
        </w:rPr>
        <w:t xml:space="preserve">Semantic Mistake Diagnosis: </w:t>
      </w:r>
      <w:r>
        <w:rPr>
          <w:sz w:val="23"/>
        </w:rPr>
        <w:t>Explains why an answer was wrong rather than merely presenting an answer key.</w:t>
      </w:r>
    </w:p>
    <w:p>
      <w:pPr>
        <w:pStyle w:val="ListBullet"/>
        <w:spacing w:after="80" w:line="276" w:lineRule="auto"/>
        <w:jc w:val="both"/>
      </w:pPr>
      <w:r>
        <w:rPr>
          <w:b/>
          <w:sz w:val="23"/>
        </w:rPr>
        <w:t xml:space="preserve">Strict Educational Boundary: </w:t>
      </w:r>
      <w:r>
        <w:rPr>
          <w:sz w:val="23"/>
        </w:rPr>
        <w:t>Provides safe, transparent cognitive exercise without clinical overreach.</w:t>
      </w:r>
    </w:p>
    <w:p>
      <w:pPr>
        <w:spacing w:before="280" w:after="120"/>
      </w:pPr>
      <w:r>
        <w:rPr>
          <w:b/>
          <w:color w:val="1F4E78"/>
          <w:sz w:val="26"/>
        </w:rPr>
        <w:t>10.3 Observed Limitations</w:t>
      </w:r>
    </w:p>
    <w:p>
      <w:pPr>
        <w:pStyle w:val="ListBullet"/>
        <w:spacing w:after="80" w:line="276" w:lineRule="auto"/>
        <w:jc w:val="both"/>
      </w:pPr>
      <w:r>
        <w:rPr>
          <w:b/>
          <w:sz w:val="23"/>
        </w:rPr>
        <w:t xml:space="preserve">External API Latency: </w:t>
      </w:r>
      <w:r>
        <w:rPr>
          <w:sz w:val="23"/>
        </w:rPr>
        <w:t>Live challenges depend on public API response times; network disconnects trigger offline fallback.</w:t>
      </w:r>
    </w:p>
    <w:p>
      <w:pPr>
        <w:pStyle w:val="ListBullet"/>
        <w:spacing w:after="80" w:line="276" w:lineRule="auto"/>
        <w:jc w:val="both"/>
      </w:pPr>
      <w:r>
        <w:rPr>
          <w:b/>
          <w:sz w:val="23"/>
        </w:rPr>
        <w:t xml:space="preserve">Monolingual Scope: </w:t>
      </w:r>
      <w:r>
        <w:rPr>
          <w:sz w:val="23"/>
        </w:rPr>
        <w:t>Current NLP understanding and challenge generation operate in English.</w:t>
      </w:r>
    </w:p>
    <w:p>
      <w:pPr>
        <w:pStyle w:val="ListBullet"/>
        <w:spacing w:after="80" w:line="276" w:lineRule="auto"/>
        <w:jc w:val="both"/>
      </w:pPr>
      <w:r>
        <w:rPr>
          <w:b/>
          <w:sz w:val="23"/>
        </w:rPr>
        <w:t xml:space="preserve">Animation Render Overhead: </w:t>
      </w:r>
      <w:r>
        <w:rPr>
          <w:sz w:val="23"/>
        </w:rPr>
        <w:t>Complex multi-gear SVG animations can introduce minor CPU load on low-power mobile devices.</w:t>
      </w:r>
    </w:p>
    <w:p>
      <w:pPr>
        <w:spacing w:before="280" w:after="120"/>
      </w:pPr>
      <w:r>
        <w:rPr>
          <w:b/>
          <w:color w:val="1F4E78"/>
          <w:sz w:val="26"/>
        </w:rPr>
        <w:t>10.4 Future Enhancements</w:t>
      </w:r>
    </w:p>
    <w:p>
      <w:pPr>
        <w:pStyle w:val="ListBullet"/>
        <w:spacing w:after="80" w:line="276" w:lineRule="auto"/>
        <w:jc w:val="both"/>
      </w:pPr>
      <w:r>
        <w:rPr>
          <w:b/>
          <w:sz w:val="23"/>
        </w:rPr>
        <w:t xml:space="preserve">Multilingual NLP Support: </w:t>
      </w:r>
      <w:r>
        <w:rPr>
          <w:sz w:val="23"/>
        </w:rPr>
        <w:t>Expand intent parsing and challenge generation to regional languages including Tamil, Hindi, and Spanish.</w:t>
      </w:r>
    </w:p>
    <w:p>
      <w:pPr>
        <w:pStyle w:val="ListBullet"/>
        <w:spacing w:after="80" w:line="276" w:lineRule="auto"/>
        <w:jc w:val="both"/>
      </w:pPr>
      <w:r>
        <w:rPr>
          <w:b/>
          <w:sz w:val="23"/>
        </w:rPr>
        <w:t xml:space="preserve">Voice-Driven Interaction: </w:t>
      </w:r>
      <w:r>
        <w:rPr>
          <w:sz w:val="23"/>
        </w:rPr>
        <w:t>Implement speech recognition for hands-free challenge solving and auditory memory training.</w:t>
      </w:r>
    </w:p>
    <w:p>
      <w:pPr>
        <w:pStyle w:val="ListBullet"/>
        <w:spacing w:after="80" w:line="276" w:lineRule="auto"/>
        <w:jc w:val="both"/>
      </w:pPr>
      <w:r>
        <w:rPr>
          <w:b/>
          <w:sz w:val="23"/>
        </w:rPr>
        <w:t xml:space="preserve">Synchronous Multiplayer Duels: </w:t>
      </w:r>
      <w:r>
        <w:rPr>
          <w:sz w:val="23"/>
        </w:rPr>
        <w:t>Introduce real-time peer-to-peer cognitive challenges using WebSockets.</w:t>
      </w:r>
    </w:p>
    <w:p>
      <w:pPr>
        <w:pStyle w:val="ListBullet"/>
        <w:spacing w:after="80" w:line="276" w:lineRule="auto"/>
        <w:jc w:val="both"/>
      </w:pPr>
      <w:r>
        <w:rPr>
          <w:b/>
          <w:sz w:val="23"/>
        </w:rPr>
        <w:t xml:space="preserve">Mobile Native Packaging: </w:t>
      </w:r>
      <w:r>
        <w:rPr>
          <w:sz w:val="23"/>
        </w:rPr>
        <w:t>Package the application using Capacitor / React Native for deployment on Android and iOS.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