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9752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502"/>
        <w:gridCol w:w="2136"/>
        <w:gridCol w:w="15"/>
        <w:gridCol w:w="2099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b/>
                <w:b/>
                <w:lang w:val="de-DE"/>
              </w:rPr>
            </w:pPr>
            <w:r>
              <w:rPr>
                <w:rFonts w:ascii="Tahoma" w:hAnsi="Tahoma"/>
                <w:lang w:val="de-DE"/>
              </w:rPr>
              <w:t>KIWI Consulting EDV Beratung GmbH</w:t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N Siret: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NAF (APE)</w:t>
            </w:r>
            <w:r>
              <w:rPr>
                <w:rFonts w:ascii="Tahoma" w:hAnsi="Tahoma"/>
                <w:b w:val="false"/>
                <w:bCs w:val="false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Haller Str. 54</w:t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Helvetica Neue" w:hAnsi="Helvetica Neue"/>
                <w:b/>
                <w:b/>
                <w:bCs/>
                <w:sz w:val="17"/>
                <w:szCs w:val="17"/>
                <w:lang w:val="de-DE"/>
              </w:rPr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4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Identifiant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20180801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</w:tabs>
              <w:jc w:val="center"/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Balance des comptes</w:t>
            </w:r>
          </w:p>
        </w:tc>
        <w:tc>
          <w:tcPr>
            <w:tcW w:w="2151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Période du</w:t>
            </w:r>
          </w:p>
        </w:tc>
        <w:tc>
          <w:tcPr>
            <w:tcW w:w="2099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au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 xml:space="preserve">Tenue de compte en: 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 xml:space="preserve">EUR</w:t>
            </w: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r>
            <w:r>
              <w:rPr>
                <w:rFonts w:ascii="Tahoma" w:hAnsi="Tahoma"/>
                <w:lang w:val="de-DE"/>
              </w:rPr>
            </w:r>
          </w:p>
        </w:tc>
      </w:tr>
    </w:tbl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9752" w:type="dxa"/>
        <w:jc w:val="left"/>
        <w:tblInd w:w="111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739"/>
        <w:gridCol w:w="2777"/>
        <w:gridCol w:w="911"/>
        <w:gridCol w:w="1074"/>
        <w:gridCol w:w="908"/>
        <w:gridCol w:w="1020"/>
        <w:gridCol w:w="1073"/>
        <w:gridCol w:w="1248"/>
      </w:tblGrid>
      <w:tr>
        <w:trPr>
          <w:trHeight w:val="177" w:hRule="atLeast"/>
        </w:trPr>
        <w:tc>
          <w:tcPr>
            <w:tcW w:w="7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Nr</w:t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/>
                <w:vertAlign w:val="baseline"/>
                <w:lang w:val="de-DE" w:eastAsia="zh-CN" w:bidi="hi-IN"/>
              </w:rPr>
              <w:t>Libélé</w:t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Solde</w:t>
            </w: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 xml:space="preserve"> N-1</w:t>
            </w:r>
          </w:p>
        </w:tc>
        <w:tc>
          <w:tcPr>
            <w:tcW w:w="1928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Mouvements</w:t>
            </w: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 xml:space="preserve"> N</w:t>
            </w:r>
          </w:p>
        </w:tc>
        <w:tc>
          <w:tcPr>
            <w:tcW w:w="2321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>S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>o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>lde N</w:t>
            </w:r>
          </w:p>
        </w:tc>
      </w:tr>
      <w:tr>
        <w:trPr>
          <w:trHeight w:val="177" w:hRule="atLeast"/>
        </w:trPr>
        <w:tc>
          <w:tcPr>
            <w:tcW w:w="739" w:type="dxa"/>
            <w:vMerge w:val="continue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77" w:type="dxa"/>
            <w:vMerge w:val="continue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4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4"/>
                <w:sz w:val="24"/>
                <w:szCs w:val="24"/>
                <w:u w:val="none"/>
                <w:vertAlign w:val="baseline"/>
                <w:lang w:val="de-DE" w:eastAsia="zh-CN" w:bidi="hi-IN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Soll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Haben</w:t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Soll</w:t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Haben</w:t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Soll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Haben</w:t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6.787,32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4.168,44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6.787,32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4.168,44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2.500,00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1.112,91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2.500,00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1.112,91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14.944,99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1.801,89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14.944,99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1.801,89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28.618,08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6.827,34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28.618,08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6.827,34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1.000,00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1.907,32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1.000,00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1.907,32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7.012,25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7.991,54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7.012,25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7.991,54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1.525,17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3.933,10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1.525,17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3.933,10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10.003,33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7.038,11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10.003,33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7.038,11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100,65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4.025,62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100,65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4.025,62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16.015,73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6.374,47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16.015,73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6.374,47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224,44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2.992,78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224,44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2.992,78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2.000,00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17.169,64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2.000,00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17.169,64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/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1810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Bank lokal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>20.662,36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 xml:space="preserve"/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763" w:type="dxa"/>
            <w:gridSpan w:val="6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Gesamt </w:t>
            </w:r>
          </w:p>
        </w:tc>
        <w:tc>
          <w:tcPr>
            <w:tcW w:w="1248" w:type="dxa"/>
            <w:tcBorders>
              <w:top w:val="double" w:sz="2" w:space="0" w:color="000000"/>
              <w:left w:val="single" w:sz="6" w:space="0" w:color="B2B2B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jc w:val="righ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9980" cy="185420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9240" cy="18468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3pt;height:14.5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08530" cy="779145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7880" cy="7786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07880" cy="77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07880" cy="7786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3.85pt;height:61.3pt" coordorigin="7632,288" coordsize="3477,1226">
              <v:rect id="shape_0" fillcolor="white" stroked="f" style="position:absolute;left:7632;top:288;width:3476;height:1225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76;height:1225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551815</wp:posOffset>
              </wp:positionH>
              <wp:positionV relativeFrom="page">
                <wp:posOffset>20256500</wp:posOffset>
              </wp:positionV>
              <wp:extent cx="6132830" cy="1270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224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pt" to="526.25pt,159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2780" cy="490220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040" cy="48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3pt;height:38.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5580" cy="463550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4840" cy="46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3pt;height:36.4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4435" cy="429260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760" cy="428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3.95pt;height:33.7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2695" cy="463550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2000" cy="46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7.75pt;height:36.4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731520</wp:posOffset>
              </wp:positionH>
              <wp:positionV relativeFrom="page">
                <wp:posOffset>9701530</wp:posOffset>
              </wp:positionV>
              <wp:extent cx="6132830" cy="1270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224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pt" to="540.4pt,763.9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left="720" w:right="0" w:hanging="720"/>
      <w:jc w:val="lef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602</TotalTime>
  <Application>LibreOffice/6.4.4.2$MacOSX_X86_64 LibreOffice_project/3d775be2011f3886db32dfd395a6a6d1ca2630ff</Application>
  <Pages>1</Pages>
  <Words>93</Words>
  <Characters>532</Characters>
  <CharactersWithSpaces>595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2025-07-20T10:27:34Z</dcterms:modified>
  <cp:revision>24</cp:revision>
  <dc:subject/>
  <dc:title/>
</cp:coreProperties>
</file>