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38"/>
          <w:szCs w:val="38"/>
        </w:rPr>
        <w:t xml:space="preserve">MERDIAN</w:t>
      </w:r>
    </w:p>
    <w:p>
      <w:pPr>
        <w:shd w:fill="1F3864" w:val="clear"/>
        <w:spacing w:before="0" w:after="0"/>
        <w:jc w:val="center"/>
      </w:pPr>
      <w:r>
        <w:rPr>
          <w:rFonts w:ascii="Arial" w:cs="Arial" w:eastAsia="Arial" w:hAnsi="Arial"/>
          <w:color w:val="FFFFFF"/>
          <w:sz w:val="24"/>
          <w:szCs w:val="24"/>
        </w:rPr>
        <w:t xml:space="preserve">Market Structure Intelligence Engine</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8"/>
          <w:szCs w:val="28"/>
        </w:rPr>
        <w:t xml:space="preserve">APPENDIX V17C</w:t>
      </w:r>
    </w:p>
    <w:p>
      <w:pPr>
        <w:shd w:fill="1F3864" w:val="clear"/>
        <w:spacing w:before="0" w:after="0"/>
        <w:jc w:val="center"/>
      </w:pPr>
      <w:r>
        <w:rPr>
          <w:rFonts w:ascii="Arial" w:cs="Arial" w:eastAsia="Arial" w:hAnsi="Arial"/>
          <w:color w:val="FFFFFF"/>
          <w:sz w:val="24"/>
          <w:szCs w:val="24"/>
        </w:rPr>
        <w:t xml:space="preserve">System Hardening · AWS Shadow Validation</w:t>
      </w:r>
    </w:p>
    <w:p>
      <w:pPr>
        <w:shd w:fill="1F3864" w:val="clear"/>
        <w:spacing w:before="0" w:after="0"/>
        <w:jc w:val="center"/>
      </w:pPr>
      <w:r>
        <w:rPr>
          <w:rFonts w:ascii="Arial" w:cs="Arial" w:eastAsia="Arial" w:hAnsi="Arial"/>
          <w:color w:val="FFFFFF"/>
          <w:sz w:val="24"/>
          <w:szCs w:val="24"/>
        </w:rPr>
        <w:t xml:space="preserve">Local Stability · Dual-Environment Pipeline</w:t>
      </w:r>
    </w:p>
    <w:p>
      <w:pPr>
        <w:shd w:fill="1F3864" w:val="clear"/>
        <w:spacing w:before="0" w:after="0"/>
        <w:jc w:val="center"/>
      </w:pPr>
      <w:r>
        <w:rPr>
          <w:rFonts w:ascii="Arial" w:cs="Arial" w:eastAsia="Arial" w:hAnsi="Arial"/>
          <w:color w:val="FFFFFF"/>
          <w:sz w:val="24"/>
          <w:szCs w:val="24"/>
        </w:rPr>
        <w:t xml:space="preserve"/>
      </w:r>
    </w:p>
    <w:p>
      <w:pPr>
        <w:shd w:fill="1F3864" w:val="clear"/>
        <w:spacing w:before="0" w:after="0"/>
        <w:jc w:val="center"/>
      </w:pPr>
      <w:r>
        <w:rPr>
          <w:rFonts w:ascii="Arial" w:cs="Arial" w:eastAsia="Arial" w:hAnsi="Arial"/>
          <w:color w:val="FFFFFF"/>
          <w:sz w:val="20"/>
          <w:szCs w:val="20"/>
        </w:rPr>
        <w:t xml:space="preserve">REBUILD GRADE</w:t>
      </w:r>
    </w:p>
    <w:p>
      <w:pPr>
        <w:pBdr>
          <w:bottom w:val="single" w:color="4472C4" w:sz="6" w:space="1"/>
        </w:pBdr>
        <w:shd w:fill="1F3864" w:val="clear"/>
        <w:spacing w:before="0" w:after="16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Project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 — Market Structure Intelligence Engine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Parent Documents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 Master V17 · Appendix V17A v2 · Appendix V17B</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Current Appendix</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Appendix V17C (Rebuild Grade)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 prior V17C — first version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March 2026</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Relationship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Successor to V17B. Does not supersede Master V17. V17 remains authoritative on conflict.</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Version position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V17C is the first version where the system is simultaneously locally stable AND AWS-validated end-to-end through signal generation.</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Session Record — Rebuild Grade</w:t>
            </w:r>
          </w:p>
        </w:tc>
      </w:tr>
      <w:tr>
        <w:tc>
          <w:tcPr>
            <w:tcW w:type="dxa" w:w="26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True session character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Non-linear. Unfolded as: local instability → live debugging during market hours → ingestion recovery → architecture correction → AWS pipeline bring-up → core engine fixes → validation. Not a clean planned session.</w:t>
            </w:r>
          </w:p>
        </w:tc>
      </w:tr>
    </w:tbl>
    <w:p>
      <w:pPr>
        <w:spacing w:before="120" w:after="0"/>
      </w:pPr>
      <w:r>
        <w:t xml:space="preserve"/>
      </w:r>
    </w:p>
    <w:p>
      <w:pPr>
        <w:pStyle w:val="Heading1"/>
        <w:shd w:fill="1F3864" w:val="clear"/>
        <w:spacing w:before="280" w:after="120"/>
      </w:pPr>
      <w:r>
        <w:rPr>
          <w:rFonts w:ascii="Arial" w:cs="Arial" w:eastAsia="Arial" w:hAnsi="Arial"/>
          <w:b/>
          <w:bCs/>
          <w:color w:val="FFFFFF"/>
          <w:sz w:val="26"/>
          <w:szCs w:val="26"/>
        </w:rPr>
        <w:t xml:space="preserve">Block 1 — Session Identity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 Primary Objective</w:t>
      </w:r>
    </w:p>
    <w:p>
      <w:pPr>
        <w:spacing w:before="60" w:after="60"/>
      </w:pPr>
      <w:r>
        <w:rPr>
          <w:rFonts w:ascii="Arial" w:cs="Arial" w:eastAsia="Arial" w:hAnsi="Arial"/>
          <w:color w:val="404040"/>
          <w:sz w:val="20"/>
          <w:szCs w:val="20"/>
        </w:rPr>
        <w:t xml:space="preserve">Restore end-to-end ingestion integrity across the full market session window (premarket → market open → post-market) and validate the complete MERDIAN pipeline on AWS from ingestion through signal generation. Both environments must be stable before any further development proceeds.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 True Session Reality</w:t>
      </w:r>
    </w:p>
    <w:p>
      <w:pPr>
        <w:spacing w:before="60" w:after="60"/>
      </w:pPr>
      <w:r>
        <w:rPr>
          <w:rFonts w:ascii="Arial" w:cs="Arial" w:eastAsia="Arial" w:hAnsi="Arial"/>
          <w:color w:val="404040"/>
          <w:sz w:val="20"/>
          <w:szCs w:val="20"/>
        </w:rPr>
        <w:t xml:space="preserve">This session was not linear. It did not proceed as a planned implementation. It unfolded as a live debugging and recovery operation, with market hours adding time pressure to each decision. The sequence was:</w:t>
      </w:r>
    </w:p>
    <w:p>
      <w:pPr>
        <w:pStyle w:val="ListParagraph"/>
        <w:numPr>
          <w:ilvl w:val="0"/>
          <w:numId w:val="2"/>
        </w:numPr>
        <w:spacing w:before="40" w:after="40"/>
      </w:pPr>
      <w:r>
        <w:rPr>
          <w:rFonts w:ascii="Arial" w:cs="Arial" w:eastAsia="Arial" w:hAnsi="Arial"/>
          <w:color w:val="404040"/>
          <w:sz w:val="20"/>
          <w:szCs w:val="20"/>
        </w:rPr>
        <w:t xml:space="preserve">Local system instability discovered at 08:36 IST — runner appeared alive but tape was not progressing</w:t>
      </w:r>
    </w:p>
    <w:p>
      <w:pPr>
        <w:pStyle w:val="ListParagraph"/>
        <w:numPr>
          <w:ilvl w:val="0"/>
          <w:numId w:val="2"/>
        </w:numPr>
        <w:spacing w:before="40" w:after="40"/>
      </w:pPr>
      <w:r>
        <w:rPr>
          <w:rFonts w:ascii="Arial" w:cs="Arial" w:eastAsia="Arial" w:hAnsi="Arial"/>
          <w:color w:val="404040"/>
          <w:sz w:val="20"/>
          <w:szCs w:val="20"/>
        </w:rPr>
        <w:t xml:space="preserve">Live debugging during market hours with ingestion broken</w:t>
      </w:r>
    </w:p>
    <w:p>
      <w:pPr>
        <w:pStyle w:val="ListParagraph"/>
        <w:numPr>
          <w:ilvl w:val="0"/>
          <w:numId w:val="2"/>
        </w:numPr>
        <w:spacing w:before="40" w:after="40"/>
      </w:pPr>
      <w:r>
        <w:rPr>
          <w:rFonts w:ascii="Arial" w:cs="Arial" w:eastAsia="Arial" w:hAnsi="Arial"/>
          <w:color w:val="404040"/>
          <w:sz w:val="20"/>
          <w:szCs w:val="20"/>
        </w:rPr>
        <w:t xml:space="preserve">Ingestion recovery and architecture correction on local Windows system</w:t>
      </w:r>
    </w:p>
    <w:p>
      <w:pPr>
        <w:pStyle w:val="ListParagraph"/>
        <w:numPr>
          <w:ilvl w:val="0"/>
          <w:numId w:val="2"/>
        </w:numPr>
        <w:spacing w:before="40" w:after="40"/>
      </w:pPr>
      <w:r>
        <w:rPr>
          <w:rFonts w:ascii="Arial" w:cs="Arial" w:eastAsia="Arial" w:hAnsi="Arial"/>
          <w:color w:val="404040"/>
          <w:sz w:val="20"/>
          <w:szCs w:val="20"/>
        </w:rPr>
        <w:t xml:space="preserve">AWS pipeline bring-up after local system stabilized</w:t>
      </w:r>
    </w:p>
    <w:p>
      <w:pPr>
        <w:pStyle w:val="ListParagraph"/>
        <w:numPr>
          <w:ilvl w:val="0"/>
          <w:numId w:val="2"/>
        </w:numPr>
        <w:spacing w:before="40" w:after="40"/>
      </w:pPr>
      <w:r>
        <w:rPr>
          <w:rFonts w:ascii="Arial" w:cs="Arial" w:eastAsia="Arial" w:hAnsi="Arial"/>
          <w:color w:val="404040"/>
          <w:sz w:val="20"/>
          <w:szCs w:val="20"/>
        </w:rPr>
        <w:t xml:space="preserve">Three core engine bugs discovered and fixed during AWS validation</w:t>
      </w:r>
    </w:p>
    <w:p>
      <w:pPr>
        <w:pStyle w:val="ListParagraph"/>
        <w:numPr>
          <w:ilvl w:val="0"/>
          <w:numId w:val="2"/>
        </w:numPr>
        <w:spacing w:before="40" w:after="40"/>
      </w:pPr>
      <w:r>
        <w:rPr>
          <w:rFonts w:ascii="Arial" w:cs="Arial" w:eastAsia="Arial" w:hAnsi="Arial"/>
          <w:color w:val="404040"/>
          <w:sz w:val="20"/>
          <w:szCs w:val="20"/>
        </w:rPr>
        <w:t xml:space="preserve">End-to-end validation achieved — signal generated on both environments</w:t>
      </w:r>
    </w:p>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SESSION CHARACTER NOTE  </w:t>
      </w:r>
      <w:r>
        <w:rPr>
          <w:rFonts w:ascii="Arial" w:cs="Arial" w:eastAsia="Arial" w:hAnsi="Arial"/>
          <w:color w:val="404040"/>
          <w:sz w:val="20"/>
          <w:szCs w:val="20"/>
        </w:rPr>
        <w:t xml:space="preserve">Because this session ran during live market hours with broken ingestion, several decisions were made under time pressure. All decisions are documented in Block 10 with the reasoning available at the time. Where a decision was later found to be suboptimal, that is noted explicitly.</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1.3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Document</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MERDIAN Master V17</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Authoritative engineering master. V17 wins on any conflict with this appendix.</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Appendix V17A v2</w:t>
            </w:r>
          </w:p>
        </w:tc>
        <w:tc>
          <w:tcPr>
            <w:tcW w:type="dxa" w:w="7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Predecessor session record — prior system state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Appendix V17B</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Immediate predecessor — prior system state</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1.4 Version Clarity</w:t>
      </w:r>
    </w:p>
    <w:p>
      <w:pPr>
        <w:spacing w:before="60" w:after="60"/>
      </w:pPr>
      <w:r>
        <w:rPr>
          <w:rFonts w:ascii="Arial" w:cs="Arial" w:eastAsia="Arial" w:hAnsi="Arial"/>
          <w:color w:val="404040"/>
          <w:sz w:val="20"/>
          <w:szCs w:val="20"/>
        </w:rPr>
        <w:t xml:space="preserve">Current appendix: V17C. Supersedes: no prior V17C. Immediate predecessors: V17B. V17 remains authoritative master on any conflict.</w:t>
      </w:r>
    </w:p>
    <w:p>
      <w:pPr>
        <w:pStyle w:val="Heading1"/>
        <w:shd w:fill="1F3864" w:val="clear"/>
        <w:spacing w:before="280" w:after="120"/>
      </w:pPr>
      <w:r>
        <w:rPr>
          <w:rFonts w:ascii="Arial" w:cs="Arial" w:eastAsia="Arial" w:hAnsi="Arial"/>
          <w:b/>
          <w:bCs/>
          <w:color w:val="FFFFFF"/>
          <w:sz w:val="26"/>
          <w:szCs w:val="26"/>
        </w:rPr>
        <w:t xml:space="preserve">Block 2 — Session Timeline (Critical — Do Not Skip)</w:t>
      </w:r>
    </w:p>
    <w:p>
      <w:pPr>
        <w:spacing w:before="60" w:after="60"/>
      </w:pPr>
      <w:r>
        <w:rPr>
          <w:rFonts w:ascii="Arial" w:cs="Arial" w:eastAsia="Arial" w:hAnsi="Arial"/>
          <w:color w:val="404040"/>
          <w:sz w:val="20"/>
          <w:szCs w:val="20"/>
        </w:rPr>
        <w:t xml:space="preserve">This session unfolded across 14 distinct phases. The timeline is documented in detail because each phase produced a discovery that drove the next. Skipping this block means missing the causal chain that explains why the final state looks the way it does.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Name</w:t>
            </w:r>
          </w:p>
        </w:tc>
        <w:tc>
          <w:tcPr>
            <w:tcW w:type="dxa" w:w="5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What happened and what it proved</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Time drift / runner confusion</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System clock showed 08:36 IST but runner logs reported [IDLE] Outside market hours | now=07:44:37 IST. Runner time context mismatch suspected. Triggered investigation into runner logic, scheduler, and time window configuration.</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Tape not running</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Last tape write was 07:44 IST despite current time being 08:36. Conclusion: tape runner was alive (process present) but not progressing. Process liveness does not equal data freshness — the exact failure mode documented in V16C.</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Scheduler interference</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Multiple CMD windows were appearing every 5 minutes. Identified offenders: MERDIAN_State_Stack_5M, MERDIAN_Watchdog, and option runners. All creating competing execution planes. Action: Disable-ScheduledTask -TaskName 'MERDIAN_Watchdog'.</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Clean system baseline</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Verification via Get-CimInstance Win32_Process confirmed only a single runner alive after task disabling. Clean process plane established before attempting any restart.</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Tape restart under live market risk</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User concern: markets were open — should we intervene? Assessment: ingestion was already broken regardless. Waiting was worse than acting. Restart executed. This was a deliberate decision under time pressure — documented in Block 10.</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Premarket capture architecture decision</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System was capturing 9:00–9:07 premarket window (8 rows). User correction: only the 9:08 snapshot is needed. Full premarket stream is noise. Architectural decision made: store 9:08 snapshot only, store 4:00 PM weighted close, discard full premarket stream.</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Tape lag detection and recovery</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Measured lag_seconds = 374 after restart. After full restart: lag_seconds = 49. Runner had been stalled — restart cleared the backlog. Confirmed that tape lag is the reliable indicator of runner stall, not process presence.</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AWS bring-up begins</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Three sequential errors on AWS: (1) Missing SUPABASE_URL environment variable, (2) ModuleNotFoundError: supabase — package not installed, (3) source .env not working in the shell context used.</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AWS environment stabilization</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Working environment load pattern established: set -a / . ./.env / set +a. Verified via: echo $SUPABASE_URL and echo $DHAN_API_TOKEN | wc -c. Pattern is now the canonical AWS env-load contract.</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Full pipeline execution on AWS</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Executed sequentially: spot snapshot → futures snapshot → option chain ingestion → gamma computation → volatility computation → momentum computation → market state → trade signal. Ran manually on AWS with no scheduler involvement.</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First critical bug: momentum regime NULL</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Symptom: momentum_regime = NULL in market state. Root cause: code called momentum_row.get('momentum_regime') but the column does not exist under that name in the live DB schema. Silent failure — no exception raised, just NULL propagated downstream.</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Second bug: volatility duplication</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Row count = 2 for the same (symbol, ts) in volatility_snapshots. Root cause: no unique constraint on the table. Silent duplication creates signal corruption risk — downstream reads get two rows where one is expected.</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Third bug: IV anomaly (not a bug)</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Observed CE IV = 0 and gamma = 0 for NIFTY. Source verification from option_chain_snapshots confirmed: CE iv = 0, PE iv = 4.14. Conclusion: not a code bug — bad upstream data from Dhan API for that specific row. IV = 0 is a known Dhan data quality issue for deep OTM strikes.</w:t>
            </w:r>
          </w:p>
        </w:tc>
      </w:tr>
      <w:tr>
        <w:tc>
          <w:tcPr>
            <w:tcW w:type="dxa" w:w="1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404040"/>
                <w:sz w:val="18"/>
                <w:szCs w:val="18"/>
              </w:rPr>
              <w:t xml:space="preserve">Phase 14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Final state achieved</w:t>
            </w:r>
          </w:p>
        </w:tc>
        <w:tc>
          <w:tcPr>
            <w:tcW w:type="dxa" w:w="5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Local ingestion stable. AWS pipeline complete. All three bugs fixed. Signal generated: NIFTY → DO_NOTHING (confidence 36), SENSEX → BUY_PE (confidence 56). Both environments confirmed operational.</w:t>
            </w:r>
          </w:p>
        </w:tc>
      </w:tr>
    </w:tbl>
    <w:p>
      <w:pPr>
        <w:pStyle w:val="Heading1"/>
        <w:shd w:fill="1F3864" w:val="clear"/>
        <w:spacing w:before="280" w:after="120"/>
      </w:pPr>
      <w:r>
        <w:rPr>
          <w:rFonts w:ascii="Arial" w:cs="Arial" w:eastAsia="Arial" w:hAnsi="Arial"/>
          <w:b/>
          <w:bCs/>
          <w:color w:val="FFFFFF"/>
          <w:sz w:val="26"/>
          <w:szCs w:val="26"/>
        </w:rPr>
        <w:t xml:space="preserve">Block 3 — File Inventory (Full — Dual Environment)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3.1 Local Windows Files (C:\GammaEnginePython\)</w:t>
      </w:r>
    </w:p>
    <w:p>
      <w:pPr>
        <w:pBdr>
          <w:left w:val="single" w:color="2E75B6" w:sz="12" w:space="1"/>
        </w:pBdr>
        <w:shd w:fill="D6E4F0" w:val="clear"/>
        <w:spacing w:before="120" w:after="0"/>
      </w:pPr>
      <w:r>
        <w:rPr>
          <w:rFonts w:ascii="Arial" w:cs="Arial" w:eastAsia="Arial" w:hAnsi="Arial"/>
          <w:b/>
          <w:bCs/>
          <w:color w:val="1F3864"/>
          <w:sz w:val="20"/>
          <w:szCs w:val="20"/>
        </w:rPr>
        <w:t xml:space="preserve">1.  </w:t>
      </w:r>
      <w:r>
        <w:rPr>
          <w:rFonts w:ascii="Courier New" w:cs="Courier New" w:eastAsia="Courier New" w:hAnsi="Courier New"/>
          <w:b/>
          <w:bCs/>
          <w:color w:val="1F3864"/>
          <w:sz w:val="20"/>
          <w:szCs w:val="20"/>
        </w:rPr>
        <w:t xml:space="preserve">C:\GammaEnginePython\run_market_tape_1m.py</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 · capture_index_futures_snapshot_local.py · ingest_option_execution_price_history_v2.py · archive_market_tape_history.py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public.index_futures_snapshots · public.option_execution_price_history · public.historical_market_spot_1m · public.historical_index_futures_1m</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Two constants modified: MARKET_OPEN_MINUTE = 15 and MARKET_CLOSE_MINUTE = 30. These correct the session window definition. Previously the runner was operating on wrong time boundaries, causing the 07:44 stall.</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2.  </w:t>
      </w:r>
      <w:r>
        <w:rPr>
          <w:rFonts w:ascii="Courier New" w:cs="Courier New" w:eastAsia="Courier New" w:hAnsi="Courier New"/>
          <w:b/>
          <w:bCs/>
          <w:color w:val="1F3864"/>
          <w:sz w:val="20"/>
          <w:szCs w:val="20"/>
        </w:rPr>
        <w:t xml:space="preserve">C:\GammaEnginePython\run_market_tape_1m.bat</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Launches run_market_tape_1m.py</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Logs via stdout</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Changed Python invocation to python -u (unbuffered). Reason: -u flag forces immediate log flushing so log output reflects actual execution state rather than being buffered and delayed. Critical for diagnosing tape stall conditions.</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3.  </w:t>
      </w:r>
      <w:r>
        <w:rPr>
          <w:rFonts w:ascii="Courier New" w:cs="Courier New" w:eastAsia="Courier New" w:hAnsi="Courier New"/>
          <w:b/>
          <w:bCs/>
          <w:color w:val="1F3864"/>
          <w:sz w:val="20"/>
          <w:szCs w:val="20"/>
        </w:rPr>
        <w:t xml:space="preserve">C:\GammaEnginePython\gamma_engine_supervisor.py</w:t>
      </w:r>
      <w:r>
        <w:rPr>
          <w:rFonts w:ascii="Arial" w:cs="Arial" w:eastAsia="Arial" w:hAnsi="Arial"/>
          <w:color w:val="404040"/>
          <w:sz w:val="18"/>
          <w:szCs w:val="18"/>
        </w:rPr>
        <w:t xml:space="preserve">   ⚠️ Running / NOT writing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Monitors runner process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Runtime telemetry (not writing)</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Supervisor is operationally running — crash restarts are active. However telemetry is not being written this session. Known gap. Supervisor functionality (crash restart) is unaffected by telemetry write failure. Investigate separately.</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4.  </w:t>
      </w:r>
      <w:r>
        <w:rPr>
          <w:rFonts w:ascii="Courier New" w:cs="Courier New" w:eastAsia="Courier New" w:hAnsi="Courier New"/>
          <w:b/>
          <w:bCs/>
          <w:color w:val="1F3864"/>
          <w:sz w:val="20"/>
          <w:szCs w:val="20"/>
        </w:rPr>
        <w:t xml:space="preserve">C:\GammaEnginePython\run_option_snapshot_intraday_runner.py</w:t>
      </w:r>
      <w:r>
        <w:rPr>
          <w:rFonts w:ascii="Arial" w:cs="Arial" w:eastAsia="Arial" w:hAnsi="Arial"/>
          <w:color w:val="404040"/>
          <w:sz w:val="18"/>
          <w:szCs w:val="18"/>
        </w:rPr>
        <w:t xml:space="preserve">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Orchestrates full 5-min analysis pipeline</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All analysis and signal tables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Sleeping until 09:15 as expected. No changes made in this session. Pipeline order confirmed: ingest_breadth → WCB → ingest_chain → archive → gamma → volatility → momentum → market_state → trade_signal.</w:t>
            </w:r>
          </w:p>
        </w:tc>
      </w:tr>
    </w:tbl>
    <w:p>
      <w:pPr>
        <w:spacing w:before="40" w:after="0"/>
      </w:pPr>
      <w:r>
        <w:t xml:space="preserve"/>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3.2 AWS Files (/home/ssm-user/meridian-engine/)</w:t>
      </w:r>
    </w:p>
    <w:p>
      <w:pPr>
        <w:pBdr>
          <w:left w:val="single" w:color="2E75B6" w:sz="12" w:space="1"/>
        </w:pBdr>
        <w:shd w:fill="D6E4F0" w:val="clear"/>
        <w:spacing w:before="120" w:after="0"/>
      </w:pPr>
      <w:r>
        <w:rPr>
          <w:rFonts w:ascii="Arial" w:cs="Arial" w:eastAsia="Arial" w:hAnsi="Arial"/>
          <w:b/>
          <w:bCs/>
          <w:color w:val="1F3864"/>
          <w:sz w:val="20"/>
          <w:szCs w:val="20"/>
        </w:rPr>
        <w:t xml:space="preserve">5.  </w:t>
      </w:r>
      <w:r>
        <w:rPr>
          <w:rFonts w:ascii="Courier New" w:cs="Courier New" w:eastAsia="Courier New" w:hAnsi="Courier New"/>
          <w:b/>
          <w:bCs/>
          <w:color w:val="1F3864"/>
          <w:sz w:val="20"/>
          <w:szCs w:val="20"/>
        </w:rPr>
        <w:t xml:space="preserve">/home/ssm-user/meridian-engine/capture_market_spot_snapshot_local.py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IDX_I API (NIFTY security_id=13, SENSEX security_id=51)</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Executed successfully on AWS. No modifications required beyond environment setup.</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6.  </w:t>
      </w:r>
      <w:r>
        <w:rPr>
          <w:rFonts w:ascii="Courier New" w:cs="Courier New" w:eastAsia="Courier New" w:hAnsi="Courier New"/>
          <w:b/>
          <w:bCs/>
          <w:color w:val="1F3864"/>
          <w:sz w:val="20"/>
          <w:szCs w:val="20"/>
        </w:rPr>
        <w:t xml:space="preserve">/home/ssm-user/meridian-engine/capture_index_futures_snapshot_local.py</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futures API (front-month NIFTY and SENSEX)</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public.index_futures_snapshots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Bug fixed: script contained a Windows-specific path: path.relative_to(Path(r'C:\GammaEnginePython')). This caused an immediate exception on Linux. Removed. Path logic is now environment-agnostic.</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7.  </w:t>
      </w:r>
      <w:r>
        <w:rPr>
          <w:rFonts w:ascii="Courier New" w:cs="Courier New" w:eastAsia="Courier New" w:hAnsi="Courier New"/>
          <w:b/>
          <w:bCs/>
          <w:color w:val="1F3864"/>
          <w:sz w:val="20"/>
          <w:szCs w:val="20"/>
        </w:rPr>
        <w:t xml:space="preserve">/home/ssm-user/meridian-engine/ingest_option_chain_local.py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option chain API</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Output on AWS: NIFTY 554 rows, SENSEX 606 rows. Fresh run_ids generated per symbol as expected. Consistent with prior local observations.</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8.  </w:t>
      </w:r>
      <w:r>
        <w:rPr>
          <w:rFonts w:ascii="Courier New" w:cs="Courier New" w:eastAsia="Courier New" w:hAnsi="Courier New"/>
          <w:b/>
          <w:bCs/>
          <w:color w:val="1F3864"/>
          <w:sz w:val="20"/>
          <w:szCs w:val="20"/>
        </w:rPr>
        <w:t xml:space="preserve">/home/ssm-user/meridian-engine/compute_gamma_metrics_local.py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Output: regime = SHORT_GAMMA, net_gex = -1.65e13. NO_FLIP handling from V16D confirmed operational on AWS. Dead-row filtering active.</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9.  </w:t>
      </w:r>
      <w:r>
        <w:rPr>
          <w:rFonts w:ascii="Courier New" w:cs="Courier New" w:eastAsia="Courier New" w:hAnsi="Courier New"/>
          <w:b/>
          <w:bCs/>
          <w:color w:val="1F3864"/>
          <w:sz w:val="20"/>
          <w:szCs w:val="20"/>
        </w:rPr>
        <w:t xml:space="preserve">/home/ssm-user/meridian-engine/compute_volatility_metrics_local.py</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Three fixes applied: (1) IV filter added — rows where iv &lt;= 0 are now rejected before computation. (2) Fallback logic added for when ATM call IV is zero (use PE IV as proxy). (3) Raw flag fields added. Unique constraint enforced at DB level (Block 5).</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10.  </w:t>
      </w:r>
      <w:r>
        <w:rPr>
          <w:rFonts w:ascii="Courier New" w:cs="Courier New" w:eastAsia="Courier New" w:hAnsi="Courier New"/>
          <w:b/>
          <w:bCs/>
          <w:color w:val="1F3864"/>
          <w:sz w:val="20"/>
          <w:szCs w:val="20"/>
        </w:rPr>
        <w:t xml:space="preserve">/home/ssm-user/meridian-engine/build_momentum_features_local.py</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 · public.gamma_metrics · 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Source updated to momentum_engine_v4.7_vwap_straddle_fixed. Bug fix: momentum_regime column name mismatch resolved. Script now correctly reads and writes momentum_regime field matching live DB schema.</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11.  </w:t>
      </w:r>
      <w:r>
        <w:rPr>
          <w:rFonts w:ascii="Courier New" w:cs="Courier New" w:eastAsia="Courier New" w:hAnsi="Courier New"/>
          <w:b/>
          <w:bCs/>
          <w:color w:val="1F3864"/>
          <w:sz w:val="20"/>
          <w:szCs w:val="20"/>
        </w:rPr>
        <w:t xml:space="preserve">/home/ssm-user/meridian-engine/build_market_state_snapshot_local.py</w:t>
      </w:r>
      <w:r>
        <w:rPr>
          <w:rFonts w:ascii="Arial" w:cs="Arial" w:eastAsia="Arial" w:hAnsi="Arial"/>
          <w:color w:val="375623"/>
          <w:sz w:val="18"/>
          <w:szCs w:val="18"/>
        </w:rPr>
        <w:t xml:space="preserve">   ✅ FIXED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 · public.market_breadth_intraday · public.volatility_snapshots · public.market_spot_snapshots · public.index_futures_snapshots · public.momentum_snapshots · public.weighted_constituent_breadth_snapshots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Fix: momentum_regime is now derived from ret_session when the direct column read fails. This prevents the silent NULL propagation that was observed in Phase 11. market_state now correctly carries momentum context.</w:t>
            </w:r>
          </w:p>
        </w:tc>
      </w:tr>
    </w:tbl>
    <w:p>
      <w:pPr>
        <w:spacing w:before="40" w:after="0"/>
      </w:pPr>
      <w:r>
        <w:t xml:space="preserve"/>
      </w:r>
    </w:p>
    <w:p>
      <w:pPr>
        <w:pBdr>
          <w:left w:val="single" w:color="2E75B6" w:sz="12" w:space="1"/>
        </w:pBdr>
        <w:shd w:fill="D6E4F0" w:val="clear"/>
        <w:spacing w:before="120" w:after="0"/>
      </w:pPr>
      <w:r>
        <w:rPr>
          <w:rFonts w:ascii="Arial" w:cs="Arial" w:eastAsia="Arial" w:hAnsi="Arial"/>
          <w:b/>
          <w:bCs/>
          <w:color w:val="1F3864"/>
          <w:sz w:val="20"/>
          <w:szCs w:val="20"/>
        </w:rPr>
        <w:t xml:space="preserve">12.  </w:t>
      </w:r>
      <w:r>
        <w:rPr>
          <w:rFonts w:ascii="Courier New" w:cs="Courier New" w:eastAsia="Courier New" w:hAnsi="Courier New"/>
          <w:b/>
          <w:bCs/>
          <w:color w:val="1F3864"/>
          <w:sz w:val="20"/>
          <w:szCs w:val="20"/>
        </w:rPr>
        <w:t xml:space="preserve">/home/ssm-user/meridian-engine/build_trade_signal_local.py</w:t>
      </w:r>
      <w:r>
        <w:rPr>
          <w:rFonts w:ascii="Arial" w:cs="Arial" w:eastAsia="Arial" w:hAnsi="Arial"/>
          <w:color w:val="375623"/>
          <w:sz w:val="18"/>
          <w:szCs w:val="18"/>
        </w:rPr>
        <w:t xml:space="preserv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Reads from</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Writes to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b/>
                <w:bCs/>
                <w:color w:val="404040"/>
                <w:sz w:val="18"/>
                <w:szCs w:val="18"/>
              </w:rPr>
              <w:t xml:space="preserve">Notes</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Output: NIFTY → DO_NOTHING (confidence 36), SENSEX → BUY_PE (confidence 56). Signal generation confirmed operational on AWS. No modifications required beyond upstream fixes.</w:t>
            </w:r>
          </w:p>
        </w:tc>
      </w:tr>
    </w:tbl>
    <w:p>
      <w:pPr>
        <w:spacing w:before="40" w:after="0"/>
      </w:pPr>
      <w:r>
        <w:t xml:space="preserve"/>
      </w:r>
    </w:p>
    <w:p>
      <w:pPr>
        <w:pStyle w:val="Heading1"/>
        <w:shd w:fill="1F3864" w:val="clear"/>
        <w:spacing w:before="280" w:after="120"/>
      </w:pPr>
      <w:r>
        <w:rPr>
          <w:rFonts w:ascii="Arial" w:cs="Arial" w:eastAsia="Arial" w:hAnsi="Arial"/>
          <w:b/>
          <w:bCs/>
          <w:color w:val="FFFFFF"/>
          <w:sz w:val="26"/>
          <w:szCs w:val="26"/>
        </w:rPr>
        <w:t xml:space="preserve">Block 4 — Table Inventory (Real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Table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Written by</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End-of-session state</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Gotcha / 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market_spot_snapshots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rows confirmed. Premarket rows 9:00–9:07 present (8 rows) from earlier in session.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Architectural decision: only 9:08 snapshot is needed going forward. Full premarket stream rows are noise. Existing rows not deleted — policy change is forward-looking.</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index_futures_snapshots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rows confirmed on AWS after Windows path fix.</w:t>
            </w:r>
          </w:p>
        </w:tc>
        <w:tc>
          <w:tcPr>
            <w:tcW w:type="dxa" w:w="2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Windows-specific path caused immediate failure on AWS before fix. Now environment-agnostic.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option_chain_snapshots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554 rows, SENSEX: 606 rows. Fresh run_ids per symbol.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IV = 0 is a valid upstream data condition from Dhan for deep OTM strikes. Not a table defect.</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gamma_metrics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compute_gamma_metrics_local.py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SHORT_GAMMA confirmed. net_gex = -1.65e13.</w:t>
            </w:r>
          </w:p>
        </w:tc>
        <w:tc>
          <w:tcPr>
            <w:tcW w:type="dxa" w:w="2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NO_FLIP null handling from V16D is active on AWS.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volatility_snapshots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BEFORE: duplicate rows for same (symbol, ts). AFTER: unique constraint enforced — duplicate inserts now rejected.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atm_call_iv = null (CE IV was 0 from upstream). atm_put_iv = 4.14. This is correct behavior given upstream data quality, not a schema error.</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momentum_snapshots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Fully populated. NIFTY → UP, SENSEX → DOWN.</w:t>
            </w:r>
          </w:p>
        </w:tc>
        <w:tc>
          <w:tcPr>
            <w:tcW w:type="dxa" w:w="2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BEFORE this session: momentum_regime was NULL due to column name mismatch. Now resolved.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market_state_snapshots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BEFORE: momentum_regime = null. AFTER: NIFTY → UP, SENSEX → DOWN correctly propagated.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Validate by created_at during debug — stale ts rows can mask fresh rows (V16D lesson).</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signal_snapshots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 DO_NOTHING (confidence 36), SENSEX → BUY_PE (confidence 56).</w:t>
            </w:r>
          </w:p>
        </w:tc>
        <w:tc>
          <w:tcPr>
            <w:tcW w:type="dxa" w:w="2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First AWS-generated signals. Confidence values are low — expected given bootstrap IV context and market conditions on this date.</w:t>
            </w:r>
          </w:p>
        </w:tc>
      </w:tr>
    </w:tbl>
    <w:p>
      <w:pPr>
        <w:pStyle w:val="Heading1"/>
        <w:shd w:fill="1F3864" w:val="clear"/>
        <w:spacing w:before="280" w:after="120"/>
      </w:pPr>
      <w:r>
        <w:rPr>
          <w:rFonts w:ascii="Arial" w:cs="Arial" w:eastAsia="Arial" w:hAnsi="Arial"/>
          <w:b/>
          <w:bCs/>
          <w:color w:val="FFFFFF"/>
          <w:sz w:val="26"/>
          <w:szCs w:val="26"/>
        </w:rPr>
        <w:t xml:space="preserve">Block 5 — Schema Changes and Confirmations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5.1 New Constraint — volatility_snapshots</w:t>
      </w:r>
    </w:p>
    <w:p>
      <w:pPr>
        <w:spacing w:before="60" w:after="60"/>
      </w:pPr>
      <w:r>
        <w:rPr>
          <w:rFonts w:ascii="Arial" w:cs="Arial" w:eastAsia="Arial" w:hAnsi="Arial"/>
          <w:color w:val="404040"/>
          <w:sz w:val="20"/>
          <w:szCs w:val="20"/>
        </w:rPr>
        <w:t xml:space="preserve">Added during this session to prevent silent duplication:</w:t>
      </w:r>
    </w:p>
    <w:p>
      <w:pPr>
        <w:shd w:fill="F2F2F2" w:val="clear"/>
        <w:spacing w:before="18" w:after="18"/>
        <w:ind w:left="360"/>
      </w:pPr>
      <w:r>
        <w:rPr>
          <w:rFonts w:ascii="Courier New" w:cs="Courier New" w:eastAsia="Courier New" w:hAnsi="Courier New"/>
          <w:color w:val="1F3864"/>
          <w:sz w:val="18"/>
          <w:szCs w:val="18"/>
        </w:rPr>
        <w:t xml:space="preserve">CREATE UNIQUE INDEX uq_volatility_snapshots_symbol_ts</w:t>
      </w:r>
    </w:p>
    <w:p>
      <w:pPr>
        <w:shd w:fill="F2F2F2" w:val="clear"/>
        <w:spacing w:before="18" w:after="18"/>
        <w:ind w:left="360"/>
      </w:pPr>
      <w:r>
        <w:rPr>
          <w:rFonts w:ascii="Courier New" w:cs="Courier New" w:eastAsia="Courier New" w:hAnsi="Courier New"/>
          <w:color w:val="1F3864"/>
          <w:sz w:val="18"/>
          <w:szCs w:val="18"/>
        </w:rPr>
        <w:t xml:space="preserve">  ON public.volatility_snapshots (symbol, ts);</w:t>
      </w:r>
    </w:p>
    <w:p>
      <w:pPr>
        <w:spacing w:before="60" w:after="60"/>
      </w:pPr>
      <w:r>
        <w:rPr>
          <w:rFonts w:ascii="Arial" w:cs="Arial" w:eastAsia="Arial" w:hAnsi="Arial"/>
          <w:color w:val="404040"/>
          <w:sz w:val="20"/>
          <w:szCs w:val="20"/>
        </w:rPr>
        <w:t xml:space="preserve">This mirrors the pattern established in Appendix 16E for momentum_snapshots_v2, options_flow_snapshots, and smdm_snapshots. All key snapshot tables should have (symbol, ts) unique constraints to prevent silent data corruption.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5.2 Momentum Features JSON Contract (Confirmed)</w:t>
      </w:r>
    </w:p>
    <w:p>
      <w:pPr>
        <w:spacing w:before="60" w:after="60"/>
      </w:pPr>
      <w:r>
        <w:rPr>
          <w:rFonts w:ascii="Arial" w:cs="Arial" w:eastAsia="Arial" w:hAnsi="Arial"/>
          <w:color w:val="404040"/>
          <w:sz w:val="20"/>
          <w:szCs w:val="20"/>
        </w:rPr>
        <w:t xml:space="preserve">The momentum_features block written to market_state_snapshots confirmed to contain:</w:t>
      </w:r>
    </w:p>
    <w:p>
      <w:pPr>
        <w:shd w:fill="F2F2F2" w:val="clear"/>
        <w:spacing w:before="18" w:after="18"/>
        <w:ind w:left="360"/>
      </w:pPr>
      <w:r>
        <w:rPr>
          <w:rFonts w:ascii="Courier New" w:cs="Courier New" w:eastAsia="Courier New" w:hAnsi="Courier New"/>
          <w:color w:val="1F3864"/>
          <w:sz w:val="18"/>
          <w:szCs w:val="18"/>
        </w:rPr>
        <w:t xml:space="preserve">{</w:t>
      </w:r>
    </w:p>
    <w:p>
      <w:pPr>
        <w:shd w:fill="F2F2F2" w:val="clear"/>
        <w:spacing w:before="18" w:after="18"/>
        <w:ind w:left="360"/>
      </w:pPr>
      <w:r>
        <w:rPr>
          <w:rFonts w:ascii="Courier New" w:cs="Courier New" w:eastAsia="Courier New" w:hAnsi="Courier New"/>
          <w:color w:val="1F3864"/>
          <w:sz w:val="18"/>
          <w:szCs w:val="18"/>
        </w:rPr>
        <w:t xml:space="preserve">  "momentum_regime": "UP" | "DOWN" | "NEUTRAL",</w:t>
      </w:r>
    </w:p>
    <w:p>
      <w:pPr>
        <w:shd w:fill="F2F2F2" w:val="clear"/>
        <w:spacing w:before="18" w:after="18"/>
        <w:ind w:left="360"/>
      </w:pPr>
      <w:r>
        <w:rPr>
          <w:rFonts w:ascii="Courier New" w:cs="Courier New" w:eastAsia="Courier New" w:hAnsi="Courier New"/>
          <w:color w:val="1F3864"/>
          <w:sz w:val="18"/>
          <w:szCs w:val="18"/>
        </w:rPr>
        <w:t xml:space="preserve">  "ret_5m":      &lt;numeric&gt;,</w:t>
      </w:r>
    </w:p>
    <w:p>
      <w:pPr>
        <w:shd w:fill="F2F2F2" w:val="clear"/>
        <w:spacing w:before="18" w:after="18"/>
        <w:ind w:left="360"/>
      </w:pPr>
      <w:r>
        <w:rPr>
          <w:rFonts w:ascii="Courier New" w:cs="Courier New" w:eastAsia="Courier New" w:hAnsi="Courier New"/>
          <w:color w:val="1F3864"/>
          <w:sz w:val="18"/>
          <w:szCs w:val="18"/>
        </w:rPr>
        <w:t xml:space="preserve">  "ret_15m":     &lt;numeric&gt;,</w:t>
      </w:r>
    </w:p>
    <w:p>
      <w:pPr>
        <w:shd w:fill="F2F2F2" w:val="clear"/>
        <w:spacing w:before="18" w:after="18"/>
        <w:ind w:left="360"/>
      </w:pPr>
      <w:r>
        <w:rPr>
          <w:rFonts w:ascii="Courier New" w:cs="Courier New" w:eastAsia="Courier New" w:hAnsi="Courier New"/>
          <w:color w:val="1F3864"/>
          <w:sz w:val="18"/>
          <w:szCs w:val="18"/>
        </w:rPr>
        <w:t xml:space="preserve">  "ret_30m":     &lt;numeric&gt;,</w:t>
      </w:r>
    </w:p>
    <w:p>
      <w:pPr>
        <w:shd w:fill="F2F2F2" w:val="clear"/>
        <w:spacing w:before="18" w:after="18"/>
        <w:ind w:left="360"/>
      </w:pPr>
      <w:r>
        <w:rPr>
          <w:rFonts w:ascii="Courier New" w:cs="Courier New" w:eastAsia="Courier New" w:hAnsi="Courier New"/>
          <w:color w:val="1F3864"/>
          <w:sz w:val="18"/>
          <w:szCs w:val="18"/>
        </w:rPr>
        <w:t xml:space="preserve">  "ret_60m":     &lt;numeric&gt;,</w:t>
      </w:r>
    </w:p>
    <w:p>
      <w:pPr>
        <w:shd w:fill="F2F2F2" w:val="clear"/>
        <w:spacing w:before="18" w:after="18"/>
        <w:ind w:left="360"/>
      </w:pPr>
      <w:r>
        <w:rPr>
          <w:rFonts w:ascii="Courier New" w:cs="Courier New" w:eastAsia="Courier New" w:hAnsi="Courier New"/>
          <w:color w:val="1F3864"/>
          <w:sz w:val="18"/>
          <w:szCs w:val="18"/>
        </w:rPr>
        <w:t xml:space="preserve">  "ret_session": &lt;numeric&gt;</w:t>
      </w:r>
    </w:p>
    <w:p>
      <w:pPr>
        <w:shd w:fill="F2F2F2" w:val="clear"/>
        <w:spacing w:before="18" w:after="18"/>
        <w:ind w:left="360"/>
      </w:pPr>
      <w:r>
        <w:rPr>
          <w:rFonts w:ascii="Courier New" w:cs="Courier New" w:eastAsia="Courier New" w:hAnsi="Courier New"/>
          <w:color w:val="1F3864"/>
          <w:sz w:val="18"/>
          <w:szCs w:val="18"/>
        </w:rPr>
        <w:t xml:space="preserve">}</w:t>
      </w:r>
    </w:p>
    <w:p>
      <w:pPr>
        <w:spacing w:before="60" w:after="60"/>
      </w:pPr>
      <w:r>
        <w:rPr>
          <w:rFonts w:ascii="Arial" w:cs="Arial" w:eastAsia="Arial" w:hAnsi="Arial"/>
          <w:color w:val="404040"/>
          <w:sz w:val="20"/>
          <w:szCs w:val="20"/>
        </w:rPr>
        <w:t xml:space="preserve">This is the cloud-safe write contract. Do not attempt to write fields outside this set — the cloud schema does not contain a raw column (V16D lesson, still applies).</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5.3 Premarket Capture Policy Change</w:t>
      </w:r>
    </w:p>
    <w:p>
      <w:pPr>
        <w:spacing w:before="60" w:after="60"/>
      </w:pPr>
      <w:r>
        <w:rPr>
          <w:rFonts w:ascii="Arial" w:cs="Arial" w:eastAsia="Arial" w:hAnsi="Arial"/>
          <w:color w:val="404040"/>
          <w:sz w:val="20"/>
          <w:szCs w:val="20"/>
        </w:rPr>
        <w:t xml:space="preserve">The architectural decision from Phase 6 of this session changes the capture policy going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Time window</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Previous behaviour</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New policy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9:00–9:07 IST (premarket)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Full stream captured — 8 rows per session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Discard. This window is noise for the analysis pipeline.</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9:08 IST (final premarket)</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Captured as part of stream</w:t>
            </w:r>
          </w:p>
        </w:tc>
        <w:tc>
          <w:tcPr>
            <w:tcW w:type="dxa" w:w="4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Store as the single premarket snapshot. Session open anchor.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9:15 IST (market open)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Market open row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Store. Session trading anchor.</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4:00 PM IST (close)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Captured as part of stream</w:t>
            </w:r>
          </w:p>
        </w:tc>
        <w:tc>
          <w:tcPr>
            <w:tcW w:type="dxa" w:w="4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Store as the weighted close snapshot. Session close anchor.</w:t>
            </w:r>
          </w:p>
        </w:tc>
      </w:tr>
    </w:tbl>
    <w:p>
      <w:pPr>
        <w:pStyle w:val="Heading1"/>
        <w:shd w:fill="1F3864" w:val="clear"/>
        <w:spacing w:before="280" w:after="120"/>
      </w:pPr>
      <w:r>
        <w:rPr>
          <w:rFonts w:ascii="Arial" w:cs="Arial" w:eastAsia="Arial" w:hAnsi="Arial"/>
          <w:b/>
          <w:bCs/>
          <w:color w:val="FFFFFF"/>
          <w:sz w:val="26"/>
          <w:szCs w:val="26"/>
        </w:rPr>
        <w:t xml:space="preserve">Block 6 — API and Capture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Contract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Endpoint / method</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Key parameters</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Observed behaviour this session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LTP / spot capture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POST /marketfeed/ltp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segment=IDX_I · NIFTY security_id=13 · SENSEX security_id=51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rows confirmed. Tape lag reduced from 374s to 49s after runner restart.</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Dhan index futures</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Dhan futures quote API</w:t>
            </w:r>
          </w:p>
        </w:tc>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Front-month NIFTY + SENSEX contracts</w:t>
            </w:r>
          </w:p>
        </w:tc>
        <w:tc>
          <w:tcPr>
            <w:tcW w:type="dxa" w:w="33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Confirmed working on AWS after Windows path removal. Basis and basis_pct populated.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option chain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Dhan option chain API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Per-symbol. Returns strike, OI, volume, IV, gamma, delta per row.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554 rows, SENSEX 606 rows. Known issue: IV = 0 is a valid upstream data condition for certain strikes — not a capture bug.</w:t>
            </w:r>
          </w:p>
        </w:tc>
      </w:tr>
    </w:tbl>
    <w:p>
      <w:pPr>
        <w:spacing w:before="40" w:after="0"/>
      </w:pPr>
      <w:r>
        <w:t xml:space="preserve"/>
      </w:r>
    </w:p>
    <w:p>
      <w:pPr>
        <w:pBdr>
          <w:left w:val="single" w:color="C55A11" w:sz="12" w:space="1"/>
        </w:pBdr>
        <w:shd w:fill="FFF2CC" w:val="clear"/>
        <w:spacing w:before="80" w:after="80"/>
        <w:ind w:left="200" w:right="200"/>
      </w:pPr>
      <w:r>
        <w:rPr>
          <w:rFonts w:ascii="Arial" w:cs="Arial" w:eastAsia="Arial" w:hAnsi="Arial"/>
          <w:b/>
          <w:bCs/>
          <w:color w:val="C55A11"/>
          <w:sz w:val="20"/>
          <w:szCs w:val="20"/>
        </w:rPr>
        <w:t xml:space="preserve">KNOWN DATA QUALITY ISSUE  </w:t>
      </w:r>
      <w:r>
        <w:rPr>
          <w:rFonts w:ascii="Arial" w:cs="Arial" w:eastAsia="Arial" w:hAnsi="Arial"/>
          <w:color w:val="404040"/>
          <w:sz w:val="20"/>
          <w:szCs w:val="20"/>
        </w:rPr>
        <w:t xml:space="preserve">Dhan API returns IV = 0 for certain deep OTM strikes and in some market conditions. This is upstream data behaviour, not a MERDIAN bug. The volatility compute script now filters iv &lt;= 0 rows before computation and uses PE IV as fallback when ATM call IV is zero. Do not re-investigate this as a code defect.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6.1 AWS Environment Contract (Canonical)</w:t>
      </w:r>
    </w:p>
    <w:p>
      <w:pPr>
        <w:spacing w:before="60" w:after="60"/>
      </w:pPr>
      <w:r>
        <w:rPr>
          <w:rFonts w:ascii="Arial" w:cs="Arial" w:eastAsia="Arial" w:hAnsi="Arial"/>
          <w:color w:val="404040"/>
          <w:sz w:val="20"/>
          <w:szCs w:val="20"/>
        </w:rPr>
        <w:t xml:space="preserve">The working pattern for loading environment variables on AWS was established in Phase 9. This is now the canonical contract:</w:t>
      </w:r>
    </w:p>
    <w:p>
      <w:pPr>
        <w:shd w:fill="F2F2F2" w:val="clear"/>
        <w:spacing w:before="18" w:after="18"/>
        <w:ind w:left="360"/>
      </w:pPr>
      <w:r>
        <w:rPr>
          <w:rFonts w:ascii="Courier New" w:cs="Courier New" w:eastAsia="Courier New" w:hAnsi="Courier New"/>
          <w:color w:val="1F3864"/>
          <w:sz w:val="18"/>
          <w:szCs w:val="18"/>
        </w:rPr>
        <w:t xml:space="preserve">set -a</w:t>
      </w:r>
    </w:p>
    <w:p>
      <w:pPr>
        <w:shd w:fill="F2F2F2" w:val="clear"/>
        <w:spacing w:before="18" w:after="18"/>
        <w:ind w:left="360"/>
      </w:pPr>
      <w:r>
        <w:rPr>
          <w:rFonts w:ascii="Courier New" w:cs="Courier New" w:eastAsia="Courier New" w:hAnsi="Courier New"/>
          <w:color w:val="1F3864"/>
          <w:sz w:val="18"/>
          <w:szCs w:val="18"/>
        </w:rPr>
        <w:t xml:space="preserve">. ./.env</w:t>
      </w:r>
    </w:p>
    <w:p>
      <w:pPr>
        <w:shd w:fill="F2F2F2" w:val="clear"/>
        <w:spacing w:before="18" w:after="18"/>
        <w:ind w:left="360"/>
      </w:pPr>
      <w:r>
        <w:rPr>
          <w:rFonts w:ascii="Courier New" w:cs="Courier New" w:eastAsia="Courier New" w:hAnsi="Courier New"/>
          <w:color w:val="1F3864"/>
          <w:sz w:val="18"/>
          <w:szCs w:val="18"/>
        </w:rPr>
        <w:t xml:space="preserve">set +a</w:t>
      </w:r>
    </w:p>
    <w:p>
      <w:pPr>
        <w:shd w:fill="F2F2F2" w:val="clear"/>
        <w:spacing w:before="18" w:after="18"/>
        <w:ind w:left="360"/>
      </w:pPr>
      <w:r>
        <w:rPr>
          <w:rFonts w:ascii="Courier New" w:cs="Courier New" w:eastAsia="Courier New" w:hAnsi="Courier New"/>
          <w:color w:val="1F3864"/>
          <w:sz w:val="18"/>
          <w:szCs w:val="18"/>
        </w:rPr>
        <w:t xml:space="preserve"/>
      </w:r>
    </w:p>
    <w:p>
      <w:pPr>
        <w:shd w:fill="F2F2F2" w:val="clear"/>
        <w:spacing w:before="18" w:after="18"/>
        <w:ind w:left="360"/>
      </w:pPr>
      <w:r>
        <w:rPr>
          <w:rFonts w:ascii="Courier New" w:cs="Courier New" w:eastAsia="Courier New" w:hAnsi="Courier New"/>
          <w:color w:val="1F3864"/>
          <w:sz w:val="18"/>
          <w:szCs w:val="18"/>
        </w:rPr>
        <w:t xml:space="preserve"># Verify:</w:t>
      </w:r>
    </w:p>
    <w:p>
      <w:pPr>
        <w:shd w:fill="F2F2F2" w:val="clear"/>
        <w:spacing w:before="18" w:after="18"/>
        <w:ind w:left="360"/>
      </w:pPr>
      <w:r>
        <w:rPr>
          <w:rFonts w:ascii="Courier New" w:cs="Courier New" w:eastAsia="Courier New" w:hAnsi="Courier New"/>
          <w:color w:val="1F3864"/>
          <w:sz w:val="18"/>
          <w:szCs w:val="18"/>
        </w:rPr>
        <w:t xml:space="preserve">echo $SUPABASE_URL</w:t>
      </w:r>
    </w:p>
    <w:p>
      <w:pPr>
        <w:shd w:fill="F2F2F2" w:val="clear"/>
        <w:spacing w:before="18" w:after="18"/>
        <w:ind w:left="360"/>
      </w:pPr>
      <w:r>
        <w:rPr>
          <w:rFonts w:ascii="Courier New" w:cs="Courier New" w:eastAsia="Courier New" w:hAnsi="Courier New"/>
          <w:color w:val="1F3864"/>
          <w:sz w:val="18"/>
          <w:szCs w:val="18"/>
        </w:rPr>
        <w:t xml:space="preserve">echo $DHAN_API_TOKEN | wc -c</w:t>
      </w:r>
    </w:p>
    <w:p>
      <w:pPr>
        <w:spacing w:before="60" w:after="60"/>
      </w:pPr>
      <w:r>
        <w:rPr>
          <w:rFonts w:ascii="Arial" w:cs="Arial" w:eastAsia="Arial" w:hAnsi="Arial"/>
          <w:color w:val="404040"/>
          <w:sz w:val="20"/>
          <w:szCs w:val="20"/>
        </w:rPr>
        <w:t xml:space="preserve">source .env does not work reliably in the AWS shell context used. The set -a / . / set +a pattern exports all variables from .env correctly.</w:t>
      </w:r>
    </w:p>
    <w:p>
      <w:pPr>
        <w:pStyle w:val="Heading1"/>
        <w:shd w:fill="1F3864" w:val="clear"/>
        <w:spacing w:before="280" w:after="120"/>
      </w:pPr>
      <w:r>
        <w:rPr>
          <w:rFonts w:ascii="Arial" w:cs="Arial" w:eastAsia="Arial" w:hAnsi="Arial"/>
          <w:b/>
          <w:bCs/>
          <w:color w:val="FFFFFF"/>
          <w:sz w:val="26"/>
          <w:szCs w:val="26"/>
        </w:rPr>
        <w:t xml:space="preserve">Block 7 — Execution Chain / Pipeline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7.1 Local Windows — 1-Minute Tape Runner</w:t>
      </w:r>
    </w:p>
    <w:p>
      <w:pPr>
        <w:spacing w:before="60" w:after="60"/>
      </w:pPr>
      <w:r>
        <w:rPr>
          <w:rFonts w:ascii="Arial" w:cs="Arial" w:eastAsia="Arial" w:hAnsi="Arial"/>
          <w:color w:val="404040"/>
          <w:sz w:val="20"/>
          <w:szCs w:val="20"/>
        </w:rPr>
        <w:t xml:space="preserve">Scheduler: Windows Task Scheduler MERDIAN_Market_Tape_1M. Cadence: every 1 minute during market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public.market_spot_snapshots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public.index_futures_snapshots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ingest_option_execution_price_history_v2.py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public.option_execution_price_history</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archive_market_tape_history.py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public.historical_market_spot_1m · public.historical_index_futures_1m</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7.2 Local Windows — 5-Minute Analysis Loop</w:t>
      </w:r>
    </w:p>
    <w:p>
      <w:pPr>
        <w:spacing w:before="60" w:after="60"/>
      </w:pPr>
      <w:r>
        <w:rPr>
          <w:rFonts w:ascii="Arial" w:cs="Arial" w:eastAsia="Arial" w:hAnsi="Arial"/>
          <w:color w:val="404040"/>
          <w:sz w:val="20"/>
          <w:szCs w:val="20"/>
        </w:rPr>
        <w:t xml:space="preserve">Runner: run_option_snapshot_intraday_runner.py. Cadence: internal 5-minute loop, sleeps until 09:15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ingest_breadth_intraday_local.py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public.market_breadth_intraday · public.equity_intraday_last</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build_wcb_snapshot_local.py</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public.weighted_constituent_breadth_snapshots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public.option_chain_snapshots → per-symbol run_id</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3a</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archive_option_chain_history.py &lt;run_id&gt;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public.historical_option_chain_snapshots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compute_gamma_metrics_local.py &lt;run_id&gt;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public.gamma_metrics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 &lt;run_id&gt;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public.volatility_snapshots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public.momentum_snapshots</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3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 &lt;symbol&gt;</w:t>
            </w:r>
          </w:p>
        </w:tc>
        <w:tc>
          <w:tcPr>
            <w:tcW w:type="dxa" w:w="5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public.market_state_snapshots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build_trade_signal_local.py &lt;symbol&gt;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public.signal_snapshots</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7.3 AWS — Manual Shadow Execution (This Session)</w:t>
      </w:r>
    </w:p>
    <w:p>
      <w:pPr>
        <w:spacing w:before="60" w:after="60"/>
      </w:pPr>
      <w:r>
        <w:rPr>
          <w:rFonts w:ascii="Arial" w:cs="Arial" w:eastAsia="Arial" w:hAnsi="Arial"/>
          <w:color w:val="404040"/>
          <w:sz w:val="20"/>
          <w:szCs w:val="20"/>
        </w:rPr>
        <w:t xml:space="preserve">All AWS scripts were executed manually in this session. No Task Scheduler involvement on AWS. Execution was sequential and validated step-by-step. Shadow runner automation is the next immediate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Order executed</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Script</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Result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capture_market_spot_snapshot_local.py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spot rows written</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capture_index_futures_snapshot_local.py</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Fresh futures rows written (after path fix)</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ingest_option_chain_local.py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554 rows, SENSEX 606 rows</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compute_gamma_metrics_local.py</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SHORT_GAMMA · net_gex = -1.65e13</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compute_volatility_metrics_local.py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atm_put_iv = 4.14 (atm_call_iv null due to upstream IV=0)</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build_momentum_features_local.py</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 UP, SENSEX → DOWN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build_market_state_snapshot_local.py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momentum_regime correctly propagated</w:t>
            </w:r>
          </w:p>
        </w:tc>
      </w:tr>
      <w:tr>
        <w:tc>
          <w:tcPr>
            <w:tcW w:type="dxa" w:w="1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build_trade_signal_local.py</w:t>
            </w:r>
          </w:p>
        </w:tc>
        <w:tc>
          <w:tcPr>
            <w:tcW w:type="dxa" w:w="45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NIFTY DO_NOTHING conf=36 · SENSEX BUY_PE conf=56</w:t>
            </w:r>
          </w:p>
        </w:tc>
      </w:tr>
    </w:tbl>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7.4 Disabled / Legacy Scheduler Paths</w:t>
      </w:r>
    </w:p>
    <w:p>
      <w:pPr>
        <w:pBdr>
          <w:left w:val="single" w:color="C55A11" w:sz="12" w:space="1"/>
        </w:pBdr>
        <w:shd w:fill="FCE4D6" w:val="clear"/>
        <w:spacing w:before="80" w:after="20"/>
        <w:ind w:left="200" w:right="200"/>
      </w:pPr>
      <w:r>
        <w:rPr>
          <w:rFonts w:ascii="Arial" w:cs="Arial" w:eastAsia="Arial" w:hAnsi="Arial"/>
          <w:b/>
          <w:bCs/>
          <w:color w:val="C55A11"/>
          <w:sz w:val="20"/>
          <w:szCs w:val="20"/>
        </w:rPr>
        <w:t xml:space="preserve">DISABLED  </w:t>
      </w:r>
      <w:r>
        <w:rPr>
          <w:rFonts w:ascii="Arial" w:cs="Arial" w:eastAsia="Arial" w:hAnsi="Arial"/>
          <w:color w:val="404040"/>
          <w:sz w:val="20"/>
          <w:szCs w:val="20"/>
        </w:rPr>
        <w:t xml:space="preserve">MERDIAN_Watchdog — disabled this session (was creating competing execution planes and CMD popups)</w:t>
      </w:r>
    </w:p>
    <w:p>
      <w:pPr>
        <w:pBdr>
          <w:left w:val="single" w:color="C55A11" w:sz="12" w:space="1"/>
        </w:pBdr>
        <w:shd w:fill="FCE4D6" w:val="clear"/>
        <w:spacing w:before="20" w:after="80"/>
        <w:ind w:left="200" w:right="200"/>
      </w:pPr>
      <w:r>
        <w:t xml:space="preserve"/>
      </w:r>
      <w:r>
        <w:rPr>
          <w:rFonts w:ascii="Arial" w:cs="Arial" w:eastAsia="Arial" w:hAnsi="Arial"/>
          <w:color w:val="404040"/>
          <w:sz w:val="20"/>
          <w:szCs w:val="20"/>
        </w:rPr>
        <w:t xml:space="preserve">MERDIAN_State_Stack_5M — already disabled in V16D, confirmed still disabled</w:t>
      </w:r>
    </w:p>
    <w:p>
      <w:pPr>
        <w:pStyle w:val="Heading1"/>
        <w:shd w:fill="1F3864" w:val="clear"/>
        <w:spacing w:before="280" w:after="120"/>
      </w:pPr>
      <w:r>
        <w:rPr>
          <w:rFonts w:ascii="Arial" w:cs="Arial" w:eastAsia="Arial" w:hAnsi="Arial"/>
          <w:b/>
          <w:bCs/>
          <w:color w:val="FFFFFF"/>
          <w:sz w:val="26"/>
          <w:szCs w:val="26"/>
        </w:rPr>
        <w:t xml:space="preserve">Block 8 —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Item validated</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Result</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Evidence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Tape lag recovery</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Before: 374s lag. After runner restart: 49s lag. Confirms stall was runner state, not data source.</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Local tape runner — market window fix</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MARKET_OPEN_MINUTE=15, MARKET_CLOSE_MINUTE=30 corrected session boundaries.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Local runner — single process plane</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Get-CimInstance Win32_Process confirmed single runner after scheduler cleanup.</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environment load</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set -a / . ./.env / set +a pattern confirmed working. SUPABASE_URL and DHAN_API_TOKEN verified present.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spot capture</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Fresh rows written to market_spot_snapshots from AWS.</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futures capture (after path fix)</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 / FIXED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Windows path removed. Fresh rows written to index_futures_snapshots.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option chain ingestion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554 rows, SENSEX 606 rows with fresh per-symbol run_ids.</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gamma computation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SHORT_GAMMA · net_gex = -1.65e13. NO_FLIP handling confirmed operational.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volatility computation (after fixes)</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 / FIXED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IV&lt;=0 filter active. Unique constraint enforced. atm_put_iv = 4.14 written correctly.</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Volatility duplication prevention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 / FIXED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Unique constraint on (symbol, ts) prevents duplicate inserts. Confirmed: duplicate insert now rejected.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momentum computation (after fix)</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 / FIXED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momentum_regime column name resolved. NIFTY → UP, SENSEX → DOWN populated correctly.</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market state propagation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 / FIXED</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momentum_regime = null resolved. market_state_snapshots carries correct momentum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signal generation</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375623"/>
                <w:sz w:val="18"/>
                <w:szCs w:val="18"/>
              </w:rPr>
              <w:t xml:space="preserve">PASSED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NIFTY → DO_NOTHING (conf=36), SENSEX → BUY_PE (conf=56). First AWS-generated signals confirmed.</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IV = 0 for CE strikes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NOT A BUG</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Source verification confirmed IV=0 is upstream Dhan data, not a MERDIAN defect. PE IV = 4.14 correct.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Supervisor telemetry</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INCOMPLETE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Supervisor crash-restart confirmed active. Telemetry writes not occurring. Separate investigation required.</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shadow runner (automated)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404040"/>
                <w:sz w:val="18"/>
                <w:szCs w:val="18"/>
              </w:rPr>
              <w:t xml:space="preserve">PENDING</w:t>
            </w:r>
          </w:p>
        </w:tc>
        <w:tc>
          <w:tcPr>
            <w:tcW w:type="dxa" w:w="49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All scripts validated manually. Automated parallel runner not yet implemented. Next session.</w:t>
            </w:r>
          </w:p>
        </w:tc>
      </w:tr>
    </w:tbl>
    <w:p>
      <w:pPr>
        <w:pStyle w:val="Heading1"/>
        <w:shd w:fill="1F3864" w:val="clear"/>
        <w:spacing w:before="280" w:after="120"/>
      </w:pPr>
      <w:r>
        <w:rPr>
          <w:rFonts w:ascii="Arial" w:cs="Arial" w:eastAsia="Arial" w:hAnsi="Arial"/>
          <w:b/>
          <w:bCs/>
          <w:color w:val="FFFFFF"/>
          <w:sz w:val="26"/>
          <w:szCs w:val="26"/>
        </w:rPr>
        <w:t xml:space="preserve">Block 9 — Known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Symptom</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Root cause</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alive but tape not progressing (lag 374s)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Runner process present but in stalled state. MARKET_OPEN_MINUTE and MARKET_CLOSE_MINUTE were set to wrong values, causing time window mismatch.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Corrected MARKET_OPEN_MINUTE=15, MARKET_CLOSE_MINUTE=30. Runner restarted. Lag dropped to 49s.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Multiple CMD windows every 5 minutes</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MERDIAN_Watchdog and MERDIAN_State_Stack_5M both active alongside the loop runner — three competing scheduler planes</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Disable-ScheduledTask -TaskName 'MERDIAN_Watchdog'. MERDIAN_State_Stack_5M already disabled from V16D.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cd /d fails on PowerShell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cd /d is CMD syntax — not valid in PowerShell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 Set-Location or cd without /d in PowerShell context</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Start-Process routing stdout/stderr incorrectly</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stdout and stderr both passed to same handle</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Use separate -RedirectStandardOutput and -RedirectStandardError parameters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SUPABASE_URL not found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.env not loaded in AWS shell context. source .env syntax not working.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Canonical pattern: set -a / . ./.env / set +a. Verified with echo checks.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ModuleNotFoundError: supabase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Python supabase package not installed in AWS environment</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pip install supabase in AWS environment before running any scripts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futures capture exception on Linux</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Script contained: path.relative_to(Path(r'C:\GammaEnginePython')) — Windows-specific path hardcoded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Removed Windows path logic. Script is now environment-agnostic.</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momentum_regime = NULL in market state</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build_momentum_features used wrong column name to read momentum_regime from DB. Silent failure — no exception, just NULL.</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Fixed column name reference in build_momentum_features_local.py. Added fallback derivation from ret_session in build_market_state_snapshot_local.py.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Duplicate rows in volatility_snapshots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 unique constraint on (symbol, ts) — same snapshot could be inserted multiple times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CREATE UNIQUE INDEX uq_volatility_snapshots_symbol_ts ON public.volatility_snapshots (symbol, ts)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atm_call_iv = NULL in volatility output</w:t>
            </w:r>
          </w:p>
        </w:tc>
        <w:tc>
          <w:tcPr>
            <w:tcW w:type="dxa" w:w="28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CE IV = 0 from upstream Dhan data for that specific run. Script was not filtering iv&lt;=0 rows.</w:t>
            </w:r>
          </w:p>
        </w:tc>
        <w:tc>
          <w:tcPr>
            <w:tcW w:type="dxa" w:w="41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Added iv&lt;=0 filter. Added fallback to PE IV when ATM call IV is zero or absent.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Log output delayed / buffered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Python output was line-buffered, masking real-time execution state in log files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Added python -u flag to BAT launcher for unbuffered output</w:t>
            </w:r>
          </w:p>
        </w:tc>
      </w:tr>
    </w:tbl>
    <w:p>
      <w:pPr>
        <w:pStyle w:val="Heading1"/>
        <w:shd w:fill="1F3864" w:val="clear"/>
        <w:spacing w:before="280" w:after="120"/>
      </w:pPr>
      <w:r>
        <w:rPr>
          <w:rFonts w:ascii="Arial" w:cs="Arial" w:eastAsia="Arial" w:hAnsi="Arial"/>
          <w:b/>
          <w:bCs/>
          <w:color w:val="FFFFFF"/>
          <w:sz w:val="26"/>
          <w:szCs w:val="26"/>
        </w:rPr>
        <w:t xml:space="preserve">Block 10 —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Rejected alternative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Reason rejected / context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Intervene and restart tape runner during live market hours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Wait until market close to diagnose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Ingestion was already broken. Waiting would mean no data for the entire session. Risk of intervention was lower than cost of complete data loss.</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Store only 9:08 premarket snapshot — discard 9:00–9:07 stream</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Continue capturing full premarket stream</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Premarket stream is noise for the analysis pipeline. The 9:08 snapshot provides the session open anchor. The 4:00 PM weighted close provides the session close anchor. Dense intermediate premarket rows add nothing.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Store 4:00 PM weighted close as session close anchor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Use 3:30 PM last tick as close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4:00 PM weighted close is a more stable settlement reference and aligns with how options settlements are computed at NSE.</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Treat IV = 0 as upstream data quality issue, not a code bug</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Add defensive code to prevent IV=0 from reaching tables</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IV=0 is a known Dhan API behaviour for certain strike/market conditions. Filter at compute time (already done) but accept that it will appear in raw option_chain_snapshots. Cleaning upstream data is outside MERDIAN scope.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Enforce unique constraint on volatility_snapshots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Allow duplicates and handle in query logic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Duplicate rows create silent corruption risk. Schema integrity is always preferable to query-time workarounds. The lesson from 16E unique constraint work applies here.</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Fix local system first, then bring up AWS</w:t>
            </w:r>
          </w:p>
        </w:tc>
        <w:tc>
          <w:tcPr>
            <w:tcW w:type="dxa" w:w="2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Bring up AWS as parallel track</w:t>
            </w:r>
          </w:p>
        </w:tc>
        <w:tc>
          <w:tcPr>
            <w:tcW w:type="dxa" w:w="47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AWS shadow validation is only meaningful if it is comparing against a stable local system. An unstable local system as the reference baseline makes AWS comparison noise.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remains manual shadow execution for now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Automate AWS runner immediately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The three bugs discovered during manual AWS validation show that validation must precede automation. Automating before validating would have hidden the momentum NULL and duplication bugs.</w:t>
            </w:r>
          </w:p>
        </w:tc>
      </w:tr>
    </w:tbl>
    <w:p>
      <w:pPr>
        <w:pStyle w:val="Heading1"/>
        <w:shd w:fill="1F3864" w:val="clear"/>
        <w:spacing w:before="280" w:after="120"/>
      </w:pPr>
      <w:r>
        <w:rPr>
          <w:rFonts w:ascii="Arial" w:cs="Arial" w:eastAsia="Arial" w:hAnsi="Arial"/>
          <w:b/>
          <w:bCs/>
          <w:color w:val="FFFFFF"/>
          <w:sz w:val="26"/>
          <w:szCs w:val="26"/>
        </w:rPr>
        <w:t xml:space="preserve">Block 11 — Stable vs Incomplete State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11.1 Stable — Do Not Re-investigate</w:t>
      </w:r>
    </w:p>
    <w:p>
      <w:pPr>
        <w:pStyle w:val="ListParagraph"/>
        <w:numPr>
          <w:ilvl w:val="0"/>
          <w:numId w:val="2"/>
        </w:numPr>
        <w:spacing w:before="40" w:after="40"/>
      </w:pPr>
      <w:r>
        <w:rPr>
          <w:rFonts w:ascii="Arial" w:cs="Arial" w:eastAsia="Arial" w:hAnsi="Arial"/>
          <w:color w:val="404040"/>
          <w:sz w:val="20"/>
          <w:szCs w:val="20"/>
        </w:rPr>
        <w:t xml:space="preserve">Local tape runner is stable and writing fresh rows. Tape lag confirmed at 49s or below after restart.</w:t>
      </w:r>
    </w:p>
    <w:p>
      <w:pPr>
        <w:pStyle w:val="ListParagraph"/>
        <w:numPr>
          <w:ilvl w:val="0"/>
          <w:numId w:val="2"/>
        </w:numPr>
        <w:spacing w:before="40" w:after="40"/>
      </w:pPr>
      <w:r>
        <w:rPr>
          <w:rFonts w:ascii="Arial" w:cs="Arial" w:eastAsia="Arial" w:hAnsi="Arial"/>
          <w:color w:val="404040"/>
          <w:sz w:val="20"/>
          <w:szCs w:val="20"/>
        </w:rPr>
        <w:t xml:space="preserve">Session time window is correctly defined: MARKET_OPEN_MINUTE=15, MARKET_CLOSE_MINUTE=30.</w:t>
      </w:r>
    </w:p>
    <w:p>
      <w:pPr>
        <w:pStyle w:val="ListParagraph"/>
        <w:numPr>
          <w:ilvl w:val="0"/>
          <w:numId w:val="2"/>
        </w:numPr>
        <w:spacing w:before="40" w:after="40"/>
      </w:pPr>
      <w:r>
        <w:rPr>
          <w:rFonts w:ascii="Arial" w:cs="Arial" w:eastAsia="Arial" w:hAnsi="Arial"/>
          <w:color w:val="404040"/>
          <w:sz w:val="20"/>
          <w:szCs w:val="20"/>
        </w:rPr>
        <w:t xml:space="preserve">Scheduler plane is clean: only MERDIAN_Market_Tape_1M and the loop runner active. Watchdog disabled.</w:t>
      </w:r>
    </w:p>
    <w:p>
      <w:pPr>
        <w:pStyle w:val="ListParagraph"/>
        <w:numPr>
          <w:ilvl w:val="0"/>
          <w:numId w:val="2"/>
        </w:numPr>
        <w:spacing w:before="40" w:after="40"/>
      </w:pPr>
      <w:r>
        <w:rPr>
          <w:rFonts w:ascii="Arial" w:cs="Arial" w:eastAsia="Arial" w:hAnsi="Arial"/>
          <w:color w:val="404040"/>
          <w:sz w:val="20"/>
          <w:szCs w:val="20"/>
        </w:rPr>
        <w:t xml:space="preserve">AWS environment load pattern is established: set -a / . ./.env / set +a is canonical.</w:t>
      </w:r>
    </w:p>
    <w:p>
      <w:pPr>
        <w:pStyle w:val="ListParagraph"/>
        <w:numPr>
          <w:ilvl w:val="0"/>
          <w:numId w:val="2"/>
        </w:numPr>
        <w:spacing w:before="40" w:after="40"/>
      </w:pPr>
      <w:r>
        <w:rPr>
          <w:rFonts w:ascii="Arial" w:cs="Arial" w:eastAsia="Arial" w:hAnsi="Arial"/>
          <w:color w:val="404040"/>
          <w:sz w:val="20"/>
          <w:szCs w:val="20"/>
        </w:rPr>
        <w:t xml:space="preserve">AWS option chain ingestion confirmed: NIFTY 554 rows, SENSEX 606 rows with per-symbol run_ids.</w:t>
      </w:r>
    </w:p>
    <w:p>
      <w:pPr>
        <w:pStyle w:val="ListParagraph"/>
        <w:numPr>
          <w:ilvl w:val="0"/>
          <w:numId w:val="2"/>
        </w:numPr>
        <w:spacing w:before="40" w:after="40"/>
      </w:pPr>
      <w:r>
        <w:rPr>
          <w:rFonts w:ascii="Arial" w:cs="Arial" w:eastAsia="Arial" w:hAnsi="Arial"/>
          <w:color w:val="404040"/>
          <w:sz w:val="20"/>
          <w:szCs w:val="20"/>
        </w:rPr>
        <w:t xml:space="preserve">AWS gamma computation confirmed: SHORT_GAMMA, NO_FLIP handling operational.</w:t>
      </w:r>
    </w:p>
    <w:p>
      <w:pPr>
        <w:pStyle w:val="ListParagraph"/>
        <w:numPr>
          <w:ilvl w:val="0"/>
          <w:numId w:val="2"/>
        </w:numPr>
        <w:spacing w:before="40" w:after="40"/>
      </w:pPr>
      <w:r>
        <w:rPr>
          <w:rFonts w:ascii="Arial" w:cs="Arial" w:eastAsia="Arial" w:hAnsi="Arial"/>
          <w:color w:val="404040"/>
          <w:sz w:val="20"/>
          <w:szCs w:val="20"/>
        </w:rPr>
        <w:t xml:space="preserve">Volatility duplication is prevented by unique constraint on (symbol, ts).</w:t>
      </w:r>
    </w:p>
    <w:p>
      <w:pPr>
        <w:pStyle w:val="ListParagraph"/>
        <w:numPr>
          <w:ilvl w:val="0"/>
          <w:numId w:val="2"/>
        </w:numPr>
        <w:spacing w:before="40" w:after="40"/>
      </w:pPr>
      <w:r>
        <w:rPr>
          <w:rFonts w:ascii="Arial" w:cs="Arial" w:eastAsia="Arial" w:hAnsi="Arial"/>
          <w:color w:val="404040"/>
          <w:sz w:val="20"/>
          <w:szCs w:val="20"/>
        </w:rPr>
        <w:t xml:space="preserve">IV=0 is handled: filter at compute time, fallback to PE IV, treat as upstream data quality — not a bug.</w:t>
      </w:r>
    </w:p>
    <w:p>
      <w:pPr>
        <w:pStyle w:val="ListParagraph"/>
        <w:numPr>
          <w:ilvl w:val="0"/>
          <w:numId w:val="2"/>
        </w:numPr>
        <w:spacing w:before="40" w:after="40"/>
      </w:pPr>
      <w:r>
        <w:rPr>
          <w:rFonts w:ascii="Arial" w:cs="Arial" w:eastAsia="Arial" w:hAnsi="Arial"/>
          <w:color w:val="404040"/>
          <w:sz w:val="20"/>
          <w:szCs w:val="20"/>
        </w:rPr>
        <w:t xml:space="preserve">Momentum regime NULL is fixed: column name resolved, ret_session fallback added.</w:t>
      </w:r>
    </w:p>
    <w:p>
      <w:pPr>
        <w:pStyle w:val="ListParagraph"/>
        <w:numPr>
          <w:ilvl w:val="0"/>
          <w:numId w:val="2"/>
        </w:numPr>
        <w:spacing w:before="40" w:after="40"/>
      </w:pPr>
      <w:r>
        <w:rPr>
          <w:rFonts w:ascii="Arial" w:cs="Arial" w:eastAsia="Arial" w:hAnsi="Arial"/>
          <w:color w:val="404040"/>
          <w:sz w:val="20"/>
          <w:szCs w:val="20"/>
        </w:rPr>
        <w:t xml:space="preserve">Full AWS pipeline validated end-to-end: ingestion → gamma → volatility → momentum → market state → signal.</w:t>
      </w:r>
    </w:p>
    <w:p>
      <w:pPr>
        <w:pStyle w:val="ListParagraph"/>
        <w:numPr>
          <w:ilvl w:val="0"/>
          <w:numId w:val="2"/>
        </w:numPr>
        <w:spacing w:before="40" w:after="40"/>
      </w:pPr>
      <w:r>
        <w:rPr>
          <w:rFonts w:ascii="Arial" w:cs="Arial" w:eastAsia="Arial" w:hAnsi="Arial"/>
          <w:color w:val="404040"/>
          <w:sz w:val="20"/>
          <w:szCs w:val="20"/>
        </w:rPr>
        <w:t xml:space="preserve">First AWS-generated signals confirmed: NIFTY DO_NOTHING conf=36, SENSEX BUY_PE conf=56.</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11.2 Incomplete — Known Carry-Forward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46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Blocking?</w:t>
            </w:r>
          </w:p>
        </w:tc>
        <w:tc>
          <w:tcPr>
            <w:tcW w:type="dxa" w:w="46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AWS shadow runner automation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for ongoing shadow data collection</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All scripts validated manually. Next session: implement non-intrusive AWS shadow runner that runs in parallel with local system on each market day.</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Supervisor telemetry not writing</w:t>
            </w:r>
          </w:p>
        </w:tc>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MEDIUM</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No for crash-restart; yes for observability</w:t>
            </w:r>
          </w:p>
        </w:tc>
        <w:tc>
          <w:tcPr>
            <w:tcW w:type="dxa" w:w="46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Supervisor crash-restart functionality confirmed active. Telemetry write failure is a separate investigation — do not conflate with supervisor health.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Premarket row cleanup in market_spot_snapshots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Existing 9:00–9:07 rows are harmless but are noise per new policy. Cleanup is a maintenance task, not a blocking item.</w:t>
            </w:r>
          </w:p>
        </w:tc>
      </w:tr>
      <w:tr>
        <w:tc>
          <w:tcPr>
            <w:tcW w:type="dxa" w:w="26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Once-at-session-start scheduler for loop runner (V16D carry-forward)</w:t>
            </w:r>
          </w:p>
        </w:tc>
        <w:tc>
          <w:tcPr>
            <w:tcW w:type="dxa" w:w="9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Yes for operational cleanliness</w:t>
            </w:r>
          </w:p>
        </w:tc>
        <w:tc>
          <w:tcPr>
            <w:tcW w:type="dxa" w:w="4660"/>
            <w:tcBorders>
              <w:top w:val="single" w:color="CCCCCC" w:sz="1"/>
              <w:left w:val="single" w:color="CCCCCC" w:sz="1"/>
              <w:bottom w:val="single" w:color="CCCCCC" w:sz="1"/>
              <w:right w:val="single" w:color="CCCCCC" w:sz="1"/>
            </w:tcBorders>
            <w:shd w:fill="F4F6FA" w:val="clear"/>
            <w:tcMar>
              <w:top w:type="dxa" w:w="100"/>
              <w:left w:type="dxa" w:w="160"/>
              <w:bottom w:type="dxa" w:w="100"/>
              <w:right w:type="dxa" w:w="160"/>
            </w:tcMar>
          </w:tcPr>
          <w:p>
            <w:r>
              <w:rPr>
                <w:rFonts w:ascii="Arial" w:cs="Arial" w:eastAsia="Arial" w:hAnsi="Arial"/>
                <w:color w:val="404040"/>
                <w:sz w:val="18"/>
                <w:szCs w:val="18"/>
              </w:rPr>
              <w:t xml:space="preserve">Carried forward from V16D — final clean launcher still not implemented. This session did not address 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Shadow signal v3 validation window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Yes for promote decision</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04040"/>
                <w:sz w:val="18"/>
                <w:szCs w:val="18"/>
              </w:rPr>
              <w:t xml:space="preserve">Ongoing — needs 10 sessions and 2 weeks minimum. V17C sessions contribute to this count.</w:t>
            </w:r>
          </w:p>
        </w:tc>
      </w:tr>
    </w:tbl>
    <w:p>
      <w:pPr>
        <w:pStyle w:val="Heading1"/>
        <w:shd w:fill="1F3864" w:val="clear"/>
        <w:spacing w:before="280" w:after="120"/>
      </w:pPr>
      <w:r>
        <w:rPr>
          <w:rFonts w:ascii="Arial" w:cs="Arial" w:eastAsia="Arial" w:hAnsi="Arial"/>
          <w:b/>
          <w:bCs/>
          <w:color w:val="FFFFFF"/>
          <w:sz w:val="26"/>
          <w:szCs w:val="26"/>
        </w:rPr>
        <w:t xml:space="preserve">Block 12 — Resume Checkpoint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12.1 Settled Facts — Do Not Re-open</w:t>
      </w:r>
    </w:p>
    <w:p>
      <w:pPr>
        <w:pStyle w:val="ListParagraph"/>
        <w:numPr>
          <w:ilvl w:val="0"/>
          <w:numId w:val="2"/>
        </w:numPr>
        <w:spacing w:before="40" w:after="40"/>
      </w:pPr>
      <w:r>
        <w:rPr>
          <w:rFonts w:ascii="Arial" w:cs="Arial" w:eastAsia="Arial" w:hAnsi="Arial"/>
          <w:color w:val="404040"/>
          <w:sz w:val="20"/>
          <w:szCs w:val="20"/>
        </w:rPr>
        <w:t xml:space="preserve">Tape lag is the reliable indicator of runner stall — not process presence alone.</w:t>
      </w:r>
    </w:p>
    <w:p>
      <w:pPr>
        <w:pStyle w:val="ListParagraph"/>
        <w:numPr>
          <w:ilvl w:val="0"/>
          <w:numId w:val="2"/>
        </w:numPr>
        <w:spacing w:before="40" w:after="40"/>
      </w:pPr>
      <w:r>
        <w:rPr>
          <w:rFonts w:ascii="Arial" w:cs="Arial" w:eastAsia="Arial" w:hAnsi="Arial"/>
          <w:color w:val="404040"/>
          <w:sz w:val="20"/>
          <w:szCs w:val="20"/>
        </w:rPr>
        <w:t xml:space="preserve">MARKET_OPEN_MINUTE=15, MARKET_CLOSE_MINUTE=30 are the correct session window constants.</w:t>
      </w:r>
    </w:p>
    <w:p>
      <w:pPr>
        <w:pStyle w:val="ListParagraph"/>
        <w:numPr>
          <w:ilvl w:val="0"/>
          <w:numId w:val="2"/>
        </w:numPr>
        <w:spacing w:before="40" w:after="40"/>
      </w:pPr>
      <w:r>
        <w:rPr>
          <w:rFonts w:ascii="Arial" w:cs="Arial" w:eastAsia="Arial" w:hAnsi="Arial"/>
          <w:color w:val="404040"/>
          <w:sz w:val="20"/>
          <w:szCs w:val="20"/>
        </w:rPr>
        <w:t xml:space="preserve">MERDIAN_Watchdog is disabled. MERDIAN_State_Stack_5M is disabled (from V16D, still disabled).</w:t>
      </w:r>
    </w:p>
    <w:p>
      <w:pPr>
        <w:pStyle w:val="ListParagraph"/>
        <w:numPr>
          <w:ilvl w:val="0"/>
          <w:numId w:val="2"/>
        </w:numPr>
        <w:spacing w:before="40" w:after="40"/>
      </w:pPr>
      <w:r>
        <w:rPr>
          <w:rFonts w:ascii="Arial" w:cs="Arial" w:eastAsia="Arial" w:hAnsi="Arial"/>
          <w:color w:val="404040"/>
          <w:sz w:val="20"/>
          <w:szCs w:val="20"/>
        </w:rPr>
        <w:t xml:space="preserve">AWS env load: set -a / . ./.env / set +a. Verified. This is canonical.</w:t>
      </w:r>
    </w:p>
    <w:p>
      <w:pPr>
        <w:pStyle w:val="ListParagraph"/>
        <w:numPr>
          <w:ilvl w:val="0"/>
          <w:numId w:val="2"/>
        </w:numPr>
        <w:spacing w:before="40" w:after="40"/>
      </w:pPr>
      <w:r>
        <w:rPr>
          <w:rFonts w:ascii="Arial" w:cs="Arial" w:eastAsia="Arial" w:hAnsi="Arial"/>
          <w:color w:val="404040"/>
          <w:sz w:val="20"/>
          <w:szCs w:val="20"/>
        </w:rPr>
        <w:t xml:space="preserve">Windows-specific paths (Path(r'C:\...')) have been removed from AWS-deployed scripts.</w:t>
      </w:r>
    </w:p>
    <w:p>
      <w:pPr>
        <w:pStyle w:val="ListParagraph"/>
        <w:numPr>
          <w:ilvl w:val="0"/>
          <w:numId w:val="2"/>
        </w:numPr>
        <w:spacing w:before="40" w:after="40"/>
      </w:pPr>
      <w:r>
        <w:rPr>
          <w:rFonts w:ascii="Arial" w:cs="Arial" w:eastAsia="Arial" w:hAnsi="Arial"/>
          <w:color w:val="404040"/>
          <w:sz w:val="20"/>
          <w:szCs w:val="20"/>
        </w:rPr>
        <w:t xml:space="preserve">momentum_regime column name mismatch is resolved. Cloud schema is authoritative.</w:t>
      </w:r>
    </w:p>
    <w:p>
      <w:pPr>
        <w:pStyle w:val="ListParagraph"/>
        <w:numPr>
          <w:ilvl w:val="0"/>
          <w:numId w:val="2"/>
        </w:numPr>
        <w:spacing w:before="40" w:after="40"/>
      </w:pPr>
      <w:r>
        <w:rPr>
          <w:rFonts w:ascii="Arial" w:cs="Arial" w:eastAsia="Arial" w:hAnsi="Arial"/>
          <w:color w:val="404040"/>
          <w:sz w:val="20"/>
          <w:szCs w:val="20"/>
        </w:rPr>
        <w:t xml:space="preserve">volatility_snapshots has a unique constraint on (symbol, ts). Duplicate inserts are rejected.</w:t>
      </w:r>
    </w:p>
    <w:p>
      <w:pPr>
        <w:pStyle w:val="ListParagraph"/>
        <w:numPr>
          <w:ilvl w:val="0"/>
          <w:numId w:val="2"/>
        </w:numPr>
        <w:spacing w:before="40" w:after="40"/>
      </w:pPr>
      <w:r>
        <w:rPr>
          <w:rFonts w:ascii="Arial" w:cs="Arial" w:eastAsia="Arial" w:hAnsi="Arial"/>
          <w:color w:val="404040"/>
          <w:sz w:val="20"/>
          <w:szCs w:val="20"/>
        </w:rPr>
        <w:t xml:space="preserve">IV=0 from Dhan is upstream data quality, not a code bug. Filter and fallback are in place.</w:t>
      </w:r>
    </w:p>
    <w:p>
      <w:pPr>
        <w:pStyle w:val="ListParagraph"/>
        <w:numPr>
          <w:ilvl w:val="0"/>
          <w:numId w:val="2"/>
        </w:numPr>
        <w:spacing w:before="40" w:after="40"/>
      </w:pPr>
      <w:r>
        <w:rPr>
          <w:rFonts w:ascii="Arial" w:cs="Arial" w:eastAsia="Arial" w:hAnsi="Arial"/>
          <w:color w:val="404040"/>
          <w:sz w:val="20"/>
          <w:szCs w:val="20"/>
        </w:rPr>
        <w:t xml:space="preserve">Full pipeline has been validated on AWS end-to-end. First signals generated.</w:t>
      </w:r>
    </w:p>
    <w:p>
      <w:pPr>
        <w:pStyle w:val="ListParagraph"/>
        <w:numPr>
          <w:ilvl w:val="0"/>
          <w:numId w:val="2"/>
        </w:numPr>
        <w:spacing w:before="40" w:after="40"/>
      </w:pPr>
      <w:r>
        <w:rPr>
          <w:rFonts w:ascii="Arial" w:cs="Arial" w:eastAsia="Arial" w:hAnsi="Arial"/>
          <w:color w:val="404040"/>
          <w:sz w:val="20"/>
          <w:szCs w:val="20"/>
        </w:rPr>
        <w:t xml:space="preserve">AWS is shadow-only. Live signal path remains local Windows system.</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12.2 Next Immediate Task</w:t>
      </w:r>
    </w:p>
    <w:p>
      <w:pPr>
        <w:pBdr>
          <w:left w:val="single" w:color="375623" w:sz="12" w:space="1"/>
        </w:pBdr>
        <w:shd w:fill="E2EFDA" w:val="clear"/>
        <w:spacing w:before="80" w:after="20"/>
        <w:ind w:left="200" w:right="200"/>
      </w:pPr>
      <w:r>
        <w:rPr>
          <w:rFonts w:ascii="Arial" w:cs="Arial" w:eastAsia="Arial" w:hAnsi="Arial"/>
          <w:b/>
          <w:bCs/>
          <w:color w:val="375623"/>
          <w:sz w:val="20"/>
          <w:szCs w:val="20"/>
        </w:rPr>
        <w:t xml:space="preserve">NEXT TASK  </w:t>
      </w:r>
      <w:r>
        <w:rPr>
          <w:rFonts w:ascii="Arial" w:cs="Arial" w:eastAsia="Arial" w:hAnsi="Arial"/>
          <w:color w:val="404040"/>
          <w:sz w:val="20"/>
          <w:szCs w:val="20"/>
        </w:rPr>
        <w:t xml:space="preserve">Implement the AWS shadow runner as a non-intrusive parallel execution path.</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The runner should execute the full analysis pipeline on AWS at the same cadence as the local system.</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It must not touch the live signal path. It writes to the same Supabase tables as local — but since</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both environments share the same cloud DB, deduplication by (symbol, ts) unique constraints handles collisions.</w:t>
      </w:r>
    </w:p>
    <w:p>
      <w:pPr>
        <w:pBdr>
          <w:left w:val="single" w:color="375623" w:sz="12" w:space="1"/>
        </w:pBdr>
        <w:shd w:fill="E2EFDA" w:val="clear"/>
        <w:spacing w:before="20" w:after="20"/>
        <w:ind w:left="200" w:right="200"/>
      </w:pPr>
      <w:r>
        <w:t xml:space="preserve"/>
      </w:r>
      <w:r>
        <w:rPr>
          <w:rFonts w:ascii="Arial" w:cs="Arial" w:eastAsia="Arial" w:hAnsi="Arial"/>
          <w:color w:val="404040"/>
          <w:sz w:val="20"/>
          <w:szCs w:val="20"/>
        </w:rPr>
        <w:t xml:space="preserve">Secondary: investigate supervisor telemetry write failure.</w:t>
      </w:r>
    </w:p>
    <w:p>
      <w:pPr>
        <w:pBdr>
          <w:left w:val="single" w:color="375623" w:sz="12" w:space="1"/>
        </w:pBdr>
        <w:shd w:fill="E2EFDA" w:val="clear"/>
        <w:spacing w:before="20" w:after="80"/>
        <w:ind w:left="200" w:right="200"/>
      </w:pPr>
      <w:r>
        <w:t xml:space="preserve"/>
      </w:r>
      <w:r>
        <w:rPr>
          <w:rFonts w:ascii="Arial" w:cs="Arial" w:eastAsia="Arial" w:hAnsi="Arial"/>
          <w:color w:val="404040"/>
          <w:sz w:val="20"/>
          <w:szCs w:val="20"/>
        </w:rPr>
        <w:t xml:space="preserve">Tertiary: implement once-at-session-start launcher for the loop runner (V16D carry-forward).</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12.3 Resume Prompt</w:t>
      </w:r>
    </w:p>
    <w:p>
      <w:pPr>
        <w:spacing w:before="60" w:after="60"/>
      </w:pPr>
      <w:r>
        <w:rPr>
          <w:rFonts w:ascii="Arial" w:cs="Arial" w:eastAsia="Arial" w:hAnsi="Arial"/>
          <w:color w:val="404040"/>
          <w:sz w:val="20"/>
          <w:szCs w:val="20"/>
        </w:rPr>
        <w:t xml:space="preserve">Paste this at the start of the next session:</w:t>
      </w:r>
    </w:p>
    <w:p>
      <w:pPr>
        <w:spacing w:before="20" w:after="0"/>
      </w:pPr>
      <w:r>
        <w:t xml:space="preserve"/>
      </w:r>
    </w:p>
    <w:p>
      <w:pPr>
        <w:shd w:fill="F2F2F2" w:val="clear"/>
        <w:spacing w:before="18" w:after="18"/>
        <w:ind w:left="360"/>
      </w:pPr>
      <w:r>
        <w:rPr>
          <w:rFonts w:ascii="Courier New" w:cs="Courier New" w:eastAsia="Courier New" w:hAnsi="Courier New"/>
          <w:color w:val="1F3864"/>
          <w:sz w:val="18"/>
          <w:szCs w:val="18"/>
        </w:rPr>
        <w:t xml:space="preserve">We are continuing MERDIAN from Appendix V17C. Do not re-investigate the</w:t>
      </w:r>
    </w:p>
    <w:p>
      <w:pPr>
        <w:shd w:fill="F2F2F2" w:val="clear"/>
        <w:spacing w:before="18" w:after="18"/>
        <w:ind w:left="360"/>
      </w:pPr>
      <w:r>
        <w:rPr>
          <w:rFonts w:ascii="Courier New" w:cs="Courier New" w:eastAsia="Courier New" w:hAnsi="Courier New"/>
          <w:color w:val="1F3864"/>
          <w:sz w:val="18"/>
          <w:szCs w:val="18"/>
        </w:rPr>
        <w:t xml:space="preserve">momentum NULL, volatility duplication, or IV=0 issues — all fixed. The AWS</w:t>
      </w:r>
    </w:p>
    <w:p>
      <w:pPr>
        <w:shd w:fill="F2F2F2" w:val="clear"/>
        <w:spacing w:before="18" w:after="18"/>
        <w:ind w:left="360"/>
      </w:pPr>
      <w:r>
        <w:rPr>
          <w:rFonts w:ascii="Courier New" w:cs="Courier New" w:eastAsia="Courier New" w:hAnsi="Courier New"/>
          <w:color w:val="1F3864"/>
          <w:sz w:val="18"/>
          <w:szCs w:val="18"/>
        </w:rPr>
        <w:t xml:space="preserve">pipeline is validated end-to-end: ingestion → gamma → volatility → momentum</w:t>
      </w:r>
    </w:p>
    <w:p>
      <w:pPr>
        <w:shd w:fill="F2F2F2" w:val="clear"/>
        <w:spacing w:before="18" w:after="18"/>
        <w:ind w:left="360"/>
      </w:pPr>
      <w:r>
        <w:rPr>
          <w:rFonts w:ascii="Courier New" w:cs="Courier New" w:eastAsia="Courier New" w:hAnsi="Courier New"/>
          <w:color w:val="1F3864"/>
          <w:sz w:val="18"/>
          <w:szCs w:val="18"/>
        </w:rPr>
        <w:t xml:space="preserve">→ market state → signal. All three bugs from V17C are resolved: momentum_regime</w:t>
      </w:r>
    </w:p>
    <w:p>
      <w:pPr>
        <w:shd w:fill="F2F2F2" w:val="clear"/>
        <w:spacing w:before="18" w:after="18"/>
        <w:ind w:left="360"/>
      </w:pPr>
      <w:r>
        <w:rPr>
          <w:rFonts w:ascii="Courier New" w:cs="Courier New" w:eastAsia="Courier New" w:hAnsi="Courier New"/>
          <w:color w:val="1F3864"/>
          <w:sz w:val="18"/>
          <w:szCs w:val="18"/>
        </w:rPr>
        <w:t xml:space="preserve">column mismatch fixed, volatility unique constraint added, IV&lt;=0 filter active.</w:t>
      </w:r>
    </w:p>
    <w:p>
      <w:pPr>
        <w:shd w:fill="F2F2F2" w:val="clear"/>
        <w:spacing w:before="18" w:after="18"/>
        <w:ind w:left="360"/>
      </w:pPr>
      <w:r>
        <w:rPr>
          <w:rFonts w:ascii="Courier New" w:cs="Courier New" w:eastAsia="Courier New" w:hAnsi="Courier New"/>
          <w:color w:val="1F3864"/>
          <w:sz w:val="18"/>
          <w:szCs w:val="18"/>
        </w:rPr>
        <w:t xml:space="preserve">Local system is stable: tape lag 49s, correct session window, single process plane.</w:t>
      </w:r>
    </w:p>
    <w:p>
      <w:pPr>
        <w:shd w:fill="F2F2F2" w:val="clear"/>
        <w:spacing w:before="18" w:after="18"/>
        <w:ind w:left="360"/>
      </w:pPr>
      <w:r>
        <w:rPr>
          <w:rFonts w:ascii="Courier New" w:cs="Courier New" w:eastAsia="Courier New" w:hAnsi="Courier New"/>
          <w:color w:val="1F3864"/>
          <w:sz w:val="18"/>
          <w:szCs w:val="18"/>
        </w:rPr>
        <w:t xml:space="preserve">AWS env load: set -a / . ./.env / set +a (canonical).</w:t>
      </w:r>
    </w:p>
    <w:p>
      <w:pPr>
        <w:shd w:fill="F2F2F2" w:val="clear"/>
        <w:spacing w:before="18" w:after="18"/>
        <w:ind w:left="360"/>
      </w:pPr>
      <w:r>
        <w:rPr>
          <w:rFonts w:ascii="Courier New" w:cs="Courier New" w:eastAsia="Courier New" w:hAnsi="Courier New"/>
          <w:color w:val="1F3864"/>
          <w:sz w:val="18"/>
          <w:szCs w:val="18"/>
        </w:rPr>
        <w:t xml:space="preserve">AWS is shadow-only — local Windows is the live signal path.</w:t>
      </w:r>
    </w:p>
    <w:p>
      <w:pPr>
        <w:shd w:fill="F2F2F2" w:val="clear"/>
        <w:spacing w:before="18" w:after="18"/>
        <w:ind w:left="360"/>
      </w:pPr>
      <w:r>
        <w:rPr>
          <w:rFonts w:ascii="Courier New" w:cs="Courier New" w:eastAsia="Courier New" w:hAnsi="Courier New"/>
          <w:color w:val="1F3864"/>
          <w:sz w:val="18"/>
          <w:szCs w:val="18"/>
        </w:rPr>
        <w:t xml:space="preserve">MERDIAN_Watchdog disabled. MERDIAN_State_Stack_5M disabled (V16D).</w:t>
      </w:r>
    </w:p>
    <w:p>
      <w:pPr>
        <w:shd w:fill="F2F2F2" w:val="clear"/>
        <w:spacing w:before="18" w:after="18"/>
        <w:ind w:left="360"/>
      </w:pPr>
      <w:r>
        <w:rPr>
          <w:rFonts w:ascii="Courier New" w:cs="Courier New" w:eastAsia="Courier New" w:hAnsi="Courier New"/>
          <w:color w:val="1F3864"/>
          <w:sz w:val="18"/>
          <w:szCs w:val="18"/>
        </w:rPr>
        <w:t xml:space="preserve">Next task: implement non-intrusive AWS shadow runner for parallel execution.</w:t>
      </w:r>
    </w:p>
    <w:p>
      <w:pPr>
        <w:shd w:fill="F2F2F2" w:val="clear"/>
        <w:spacing w:before="18" w:after="18"/>
        <w:ind w:left="360"/>
      </w:pPr>
      <w:r>
        <w:rPr>
          <w:rFonts w:ascii="Courier New" w:cs="Courier New" w:eastAsia="Courier New" w:hAnsi="Courier New"/>
          <w:color w:val="1F3864"/>
          <w:sz w:val="18"/>
          <w:szCs w:val="18"/>
        </w:rPr>
        <w:t xml:space="preserve">Use full file replacements only and explicit CLI/PowerShell steps.</w:t>
      </w:r>
    </w:p>
    <w:p>
      <w:pPr>
        <w:pStyle w:val="Heading1"/>
        <w:shd w:fill="1F3864" w:val="clear"/>
        <w:spacing w:before="280" w:after="120"/>
      </w:pPr>
      <w:r>
        <w:rPr>
          <w:rFonts w:ascii="Arial" w:cs="Arial" w:eastAsia="Arial" w:hAnsi="Arial"/>
          <w:b/>
          <w:bCs/>
          <w:color w:val="FFFFFF"/>
          <w:sz w:val="26"/>
          <w:szCs w:val="26"/>
        </w:rPr>
        <w:t xml:space="preserve">Block 13 — Functional Narration</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A. Tape lag as the real health signal</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Process liveness is not data freshness. A runner can be alive and not writing. Tape lag — the time delta between the last written row and the current clock — is the only reliable indicator of whether the ingestion pipeline is actually producing data.</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V16C documented the same failure mode. V17C proves it recurs when scheduler interference creates competing execution planes. The lesson must be permanent: health checks that only verify process existence are insufficient. Health checks must verify data freshness.</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The lag metric is already in MERDIAN's health check infrastructure. This session reinforces that it must be the primary health signal, and that the lag threshold (currently 60 seconds for the 1-minute runner) must be the trigger for automated restart, not just an alert.</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B. Dual-environment validation discipline</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This session established that local stability must precede AWS validation. An AWS shadow that compares against a broken local baseline produces meaningless comparison data.</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The Measure → Validate → Shadow → Promote philosophy applies to environments as well as to logic. AWS is shadow. Local is live. Shadow must be compared against a stable, validated reference — not against a system that is itself being debugged.</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The AWS shadow runner, once automated, will produce parallel signal outputs that can be compared against local outputs session by session. The comparison is only meaningful because this session first established that both environments produce the same signal from the same data.</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C. Silent failure modes are worse than loud ones</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All three bugs found in this session were silent: momentum_regime returned NULL without raising an exception, volatility rows were duplicated without any warning, IV=0 propagated into downstream compute without rejection. None of them would have been detected without explicitly checking the output tables.</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Silent failures in a trading system are catastrophically dangerous. A signal generated on NULL momentum context looks exactly like a signal generated on valid momentum context. The only protection is defensive schema design (unique constraints, NOT NULL columns, value range checks) and explicit output validation after every pipeline run.</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The unique constraint added to volatility_snapshots and the IV filter added to compute_volatility_metrics_local.py are the permanent fixes. Both follow the pattern established in prior appendices: schema integrity is always preferable to query-time workarounds. Every new table should have its (symbol, ts) unique constraint defined at creation time.</w:t>
      </w:r>
    </w:p>
    <w:p>
      <w:pPr>
        <w:pStyle w:val="Heading2"/>
        <w:pBdr>
          <w:bottom w:val="single" w:color="2E75B6" w:sz="2" w:space="1"/>
        </w:pBdr>
        <w:shd w:fill="D6E4F0" w:val="clear"/>
        <w:spacing w:before="200" w:after="80"/>
      </w:pPr>
      <w:r>
        <w:rPr>
          <w:rFonts w:ascii="Arial" w:cs="Arial" w:eastAsia="Arial" w:hAnsi="Arial"/>
          <w:b/>
          <w:bCs/>
          <w:color w:val="1F3864"/>
          <w:sz w:val="22"/>
          <w:szCs w:val="22"/>
        </w:rPr>
        <w:t xml:space="preserve">D. AWS as architecture validation</w:t>
      </w:r>
    </w:p>
    <w:p>
      <w:pPr>
        <w:spacing w:before="60" w:after="60"/>
      </w:pPr>
      <w:r>
        <w:rPr>
          <w:rFonts w:ascii="Arial" w:cs="Arial" w:eastAsia="Arial" w:hAnsi="Arial"/>
          <w:b/>
          <w:bCs/>
          <w:color w:val="404040"/>
          <w:sz w:val="20"/>
          <w:szCs w:val="20"/>
        </w:rPr>
        <w:t xml:space="preserve">What it means</w:t>
      </w:r>
    </w:p>
    <w:p>
      <w:pPr>
        <w:spacing w:before="60" w:after="60"/>
      </w:pPr>
      <w:r>
        <w:rPr>
          <w:rFonts w:ascii="Arial" w:cs="Arial" w:eastAsia="Arial" w:hAnsi="Arial"/>
          <w:color w:val="404040"/>
          <w:sz w:val="20"/>
          <w:szCs w:val="20"/>
        </w:rPr>
        <w:t xml:space="preserve">Running the pipeline on AWS proved that the codebase had hidden environment assumptions: Windows-specific paths, shell-specific env loading, and packages not installed. None of these would have been discovered by running locally.</w:t>
      </w:r>
    </w:p>
    <w:p>
      <w:pPr>
        <w:spacing w:before="60" w:after="60"/>
      </w:pPr>
      <w:r>
        <w:rPr>
          <w:rFonts w:ascii="Arial" w:cs="Arial" w:eastAsia="Arial" w:hAnsi="Arial"/>
          <w:b/>
          <w:bCs/>
          <w:color w:val="404040"/>
          <w:sz w:val="20"/>
          <w:szCs w:val="20"/>
        </w:rPr>
        <w:t xml:space="preserve">Why it matters architecturally</w:t>
      </w:r>
    </w:p>
    <w:p>
      <w:pPr>
        <w:spacing w:before="60" w:after="60"/>
      </w:pPr>
      <w:r>
        <w:rPr>
          <w:rFonts w:ascii="Arial" w:cs="Arial" w:eastAsia="Arial" w:hAnsi="Arial"/>
          <w:color w:val="404040"/>
          <w:sz w:val="20"/>
          <w:szCs w:val="20"/>
        </w:rPr>
        <w:t xml:space="preserve">A production trading system cannot have environment-specific assumptions buried in its scripts. Every script must be environment-agnostic. The Windows path removal from the futures capture script and the canonical env-load pattern are the first steps. A systematic audit of all scripts for environment assumptions is a pending task.</w:t>
      </w:r>
    </w:p>
    <w:p>
      <w:pPr>
        <w:spacing w:before="60" w:after="60"/>
      </w:pPr>
      <w:r>
        <w:rPr>
          <w:rFonts w:ascii="Arial" w:cs="Arial" w:eastAsia="Arial" w:hAnsi="Arial"/>
          <w:b/>
          <w:bCs/>
          <w:color w:val="404040"/>
          <w:sz w:val="20"/>
          <w:szCs w:val="20"/>
        </w:rPr>
        <w:t xml:space="preserve">What it enables downstream</w:t>
      </w:r>
    </w:p>
    <w:p>
      <w:pPr>
        <w:spacing w:before="60" w:after="60"/>
      </w:pPr>
      <w:r>
        <w:rPr>
          <w:rFonts w:ascii="Arial" w:cs="Arial" w:eastAsia="Arial" w:hAnsi="Arial"/>
          <w:color w:val="404040"/>
          <w:sz w:val="20"/>
          <w:szCs w:val="20"/>
        </w:rPr>
        <w:t xml:space="preserve">Once the AWS shadow runner is automated, it provides both a parallel validation environment and a natural disaster recovery path. If the local Windows system fails, the AWS environment can be promoted to primary without code changes.</w:t>
      </w:r>
    </w:p>
    <w:p>
      <w:pPr>
        <w:spacing w:before="200" w:after="0"/>
      </w:pPr>
      <w:r>
        <w:t xml:space="preserve"/>
      </w:r>
    </w:p>
    <w:p>
      <w:pPr>
        <w:pBdr>
          <w:top w:val="single" w:color="D6E4F0" w:sz="2" w:space="1"/>
        </w:pBdr>
        <w:spacing w:before="200"/>
        <w:jc w:val="center"/>
      </w:pPr>
      <w:r>
        <w:rPr>
          <w:rFonts w:ascii="Arial" w:cs="Arial" w:eastAsia="Arial" w:hAnsi="Arial"/>
          <w:i/>
          <w:iCs/>
          <w:color w:val="595959"/>
          <w:sz w:val="18"/>
          <w:szCs w:val="18"/>
        </w:rPr>
        <w:t xml:space="preserve">MERDIAN Appendix V17C — Rebuild Grade — March 2026</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F3864"/>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2026-03-24T15:38:10.830Z</dcterms:created>
  <dcterms:modified xsi:type="dcterms:W3CDTF">2026-03-24T15:38:10.830Z</dcterms:modified>
</cp:coreProperties>
</file>

<file path=docProps/custom.xml><?xml version="1.0" encoding="utf-8"?>
<Properties xmlns="http://schemas.openxmlformats.org/officeDocument/2006/custom-properties" xmlns:vt="http://schemas.openxmlformats.org/officeDocument/2006/docPropsVTypes"/>
</file>