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F4E79"/>
          <w:sz w:val="80"/>
          <w:szCs w:val="80"/>
        </w:rPr>
        <w:t xml:space="preserve">MERDIAN</w:t>
      </w:r>
    </w:p>
    <w:p>
      <w:pPr>
        <w:spacing w:before="0" w:after="80"/>
        <w:jc w:val="center"/>
      </w:pPr>
      <w:r>
        <w:rPr>
          <w:rFonts w:ascii="Arial" w:cs="Arial" w:eastAsia="Arial" w:hAnsi="Arial"/>
          <w:i/>
          <w:iCs/>
          <w:color w:val="595959"/>
          <w:sz w:val="28"/>
          <w:szCs w:val="28"/>
        </w:rPr>
        <w:t xml:space="preserve">Market Structure Intelligence &amp; Options Decision Engine</w:t>
      </w:r>
    </w:p>
    <w:p>
      <w:pPr>
        <w:pBdr>
          <w:bottom w:val="single" w:color="2E75B6" w:sz="6"/>
        </w:pBdr>
        <w:spacing w:before="200" w:after="80"/>
        <w:jc w:val="center"/>
      </w:pPr>
      <w:r>
        <w:rPr>
          <w:rFonts w:ascii="Arial" w:cs="Arial" w:eastAsia="Arial" w:hAnsi="Arial"/>
          <w:b/>
          <w:bCs/>
          <w:color w:val="2E75B6"/>
          <w:sz w:val="40"/>
          <w:szCs w:val="40"/>
        </w:rPr>
        <w:t xml:space="preserve">MASTER OPEN ITEMS &amp; ENHANCEMENT STATUS REGISTER</w:t>
      </w:r>
    </w:p>
    <w:p>
      <w:pPr>
        <w:spacing w:before="100" w:after="80"/>
        <w:jc w:val="center"/>
      </w:pPr>
      <w:r>
        <w:rPr>
          <w:rFonts w:ascii="Arial" w:cs="Arial" w:eastAsia="Arial" w:hAnsi="Arial"/>
          <w:b/>
          <w:bCs/>
          <w:color w:val="595959"/>
          <w:sz w:val="24"/>
          <w:szCs w:val="24"/>
        </w:rPr>
        <w:t xml:space="preserve">Aggregated from V15.1 · V16 · V17 · V17A through V17D1 · Enhancement Plan</w:t>
      </w:r>
    </w:p>
    <w:p>
      <w:pPr>
        <w:spacing w:before="60" w:after="120"/>
        <w:jc w:val="center"/>
      </w:pPr>
      <w:r>
        <w:rPr>
          <w:rFonts w:ascii="Arial" w:cs="Arial" w:eastAsia="Arial" w:hAnsi="Arial"/>
          <w:i/>
          <w:iCs/>
          <w:color w:val="595959"/>
          <w:sz w:val="22"/>
          <w:szCs w:val="22"/>
        </w:rPr>
        <w:t xml:space="preserve">V18A-Updated v3 — March 2026</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Source documents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GammaEngine V15.1 · V16 · V17 · V17A v2 · V17B v2 · V17C · V17D · V17D1 v2 · V17E v2 · V18 v2 · V18A v4 · Enhancement Plan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Current latest appendix</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V17D1 v2 (Ingestion Integrity, Calendar Control, Coverage Recovery)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Edition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v3 — V18A-Updated. Reflects outcomes from Appendix V18A v4. Supersedes v2 of this register.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V18A changes applied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D-06: PARTIALLY CLOSED (market-state side fixed). E-01: CLOSED (614 rows confirmed, populator built). E-02: SHADOW LIVE (compute_gamma_metrics_local.py updated, gamma_zone active). A-03: PARTIALLY CLOSED (manual refresh proven on both; unattended scheduler not yet confirmed). New items added: V18A-01 (Windows token task unattended proof), V18A-02 (runner circuit-breaker), V18A-03 (trading_calendar row maintenance).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Key corrections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C-03/C-04 status clarified (holiday context). C-07 split into C-07a/C-07b. C-06 diagnostic query added. E-01 regret_log ambiguity resolved. M-04/05/06 downgraded to MEDIUM. E-04 removed. All items now carry file/table/field specificity.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Authority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This document aggregates and does not supersede any master. V16 wins on architecture. V17 wins on post-V16 development facts.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AUDIT CORRECTION — v2</w:t>
            </w:r>
          </w:p>
          <w:p>
            <w:pPr>
              <w:spacing w:before="40"/>
            </w:pPr>
            <w:r>
              <w:rPr>
                <w:rFonts w:ascii="Arial" w:cs="Arial" w:eastAsia="Arial" w:hAnsi="Arial"/>
                <w:color w:val="000000"/>
                <w:sz w:val="20"/>
                <w:szCs w:val="20"/>
              </w:rPr>
              <w:t xml:space="preserve">This is the V18A-Updated v3 edition. The following changes reflect outcomes from Appendix V18A v4:</w:t>
            </w:r>
          </w:p>
          <w:p>
            <w:pPr>
              <w:spacing w:before="40"/>
            </w:pPr>
            <w:r>
              <w:rPr>
                <w:rFonts w:ascii="Arial" w:cs="Arial" w:eastAsia="Arial" w:hAnsi="Arial"/>
                <w:color w:val="000000"/>
                <w:sz w:val="20"/>
                <w:szCs w:val="20"/>
              </w:rPr>
              <w:t xml:space="preserve">  D-06 (flip_distance units): PARTIALLY CLOSED. Market-state side fixed in build_market_state_snapshot_local.py.</w:t>
            </w:r>
          </w:p>
          <w:p>
            <w:pPr>
              <w:spacing w:before="40"/>
            </w:pPr>
            <w:r>
              <w:rPr>
                <w:rFonts w:ascii="Arial" w:cs="Arial" w:eastAsia="Arial" w:hAnsi="Arial"/>
                <w:color w:val="000000"/>
                <w:sz w:val="20"/>
                <w:szCs w:val="20"/>
              </w:rPr>
              <w:t xml:space="preserve">    flip_distance_pct is now canonical. flip_distance_points added as raw diagnostic. flip_distance retained for compat.</w:t>
            </w:r>
          </w:p>
          <w:p>
            <w:pPr>
              <w:spacing w:before="40"/>
            </w:pPr>
            <w:r>
              <w:rPr>
                <w:rFonts w:ascii="Arial" w:cs="Arial" w:eastAsia="Arial" w:hAnsi="Arial"/>
                <w:color w:val="000000"/>
                <w:sz w:val="20"/>
                <w:szCs w:val="20"/>
              </w:rPr>
              <w:t xml:space="preserve">    Remaining: compute_gamma_metrics_local.py output already correct. Downstream consumers verified. D-06 is substantially closed.</w:t>
            </w:r>
          </w:p>
          <w:p>
            <w:pPr>
              <w:spacing w:before="40"/>
            </w:pPr>
            <w:r>
              <w:rPr>
                <w:rFonts w:ascii="Arial" w:cs="Arial" w:eastAsia="Arial" w:hAnsi="Arial"/>
                <w:color w:val="000000"/>
                <w:sz w:val="20"/>
                <w:szCs w:val="20"/>
              </w:rPr>
              <w:t xml:space="preserve">  E-01 (signal regret log): CLOSED. build_signal_regret_log_v1.py built and run. 614 rows in public.signal_regret_log.</w:t>
            </w:r>
          </w:p>
          <w:p>
            <w:pPr>
              <w:spacing w:before="40"/>
            </w:pPr>
            <w:r>
              <w:rPr>
                <w:rFonts w:ascii="Arial" w:cs="Arial" w:eastAsia="Arial" w:hAnsi="Arial"/>
                <w:color w:val="000000"/>
                <w:sz w:val="20"/>
                <w:szCs w:val="20"/>
              </w:rPr>
              <w:t xml:space="preserve">    Schema confirmed (see V18A Block 5). FK mismatch (uuid vs bigint) was resolved. Populator is operational.</w:t>
            </w:r>
          </w:p>
          <w:p>
            <w:pPr>
              <w:spacing w:before="40"/>
            </w:pPr>
            <w:r>
              <w:rPr>
                <w:rFonts w:ascii="Arial" w:cs="Arial" w:eastAsia="Arial" w:hAnsi="Arial"/>
                <w:color w:val="000000"/>
                <w:sz w:val="20"/>
                <w:szCs w:val="20"/>
              </w:rPr>
              <w:t xml:space="preserve">  E-02 (three-zone gamma model): SHADOW LIVE. compute_gamma_metrics_local.py updated with gamma_zone field.</w:t>
            </w:r>
          </w:p>
          <w:p>
            <w:pPr>
              <w:spacing w:before="40"/>
            </w:pPr>
            <w:r>
              <w:rPr>
                <w:rFonts w:ascii="Arial" w:cs="Arial" w:eastAsia="Arial" w:hAnsi="Arial"/>
                <w:color w:val="000000"/>
                <w:sz w:val="20"/>
                <w:szCs w:val="20"/>
              </w:rPr>
              <w:t xml:space="preserve">    gamma_zone values: HIGH_GAMMA (&lt;0.5%), MID_GAMMA (0.5-1.5%), LOW_GAMMA (&gt;1.5%). LOW_GAMMA validated on real rows.</w:t>
            </w:r>
          </w:p>
          <w:p>
            <w:pPr>
              <w:spacing w:before="40"/>
            </w:pPr>
            <w:r>
              <w:rPr>
                <w:rFonts w:ascii="Arial" w:cs="Arial" w:eastAsia="Arial" w:hAnsi="Arial"/>
                <w:color w:val="000000"/>
                <w:sz w:val="20"/>
                <w:szCs w:val="20"/>
              </w:rPr>
              <w:t xml:space="preserve">    gamma_metrics schema: gamma_zone and raw columns added. Unique index uix_gamma_metrics_symbol_ts created.</w:t>
            </w:r>
          </w:p>
          <w:p>
            <w:pPr>
              <w:spacing w:before="40"/>
            </w:pPr>
            <w:r>
              <w:rPr>
                <w:rFonts w:ascii="Arial" w:cs="Arial" w:eastAsia="Arial" w:hAnsi="Arial"/>
                <w:color w:val="000000"/>
                <w:sz w:val="20"/>
                <w:szCs w:val="20"/>
              </w:rPr>
              <w:t xml:space="preserve">    Status: shadow-only. 2-week observation required before live promotion.</w:t>
            </w:r>
          </w:p>
          <w:p>
            <w:pPr>
              <w:spacing w:before="40"/>
            </w:pPr>
            <w:r>
              <w:rPr>
                <w:rFonts w:ascii="Arial" w:cs="Arial" w:eastAsia="Arial" w:hAnsi="Arial"/>
                <w:color w:val="000000"/>
                <w:sz w:val="20"/>
                <w:szCs w:val="20"/>
              </w:rPr>
              <w:t xml:space="preserve">  A-03 (Dhan auth stability): PARTIALLY CLOSED. refresh_dhan_token.py created on both Local and AWS.</w:t>
            </w:r>
          </w:p>
          <w:p>
            <w:pPr>
              <w:spacing w:before="40"/>
            </w:pPr>
            <w:r>
              <w:rPr>
                <w:rFonts w:ascii="Arial" w:cs="Arial" w:eastAsia="Arial" w:hAnsi="Arial"/>
                <w:color w:val="000000"/>
                <w:sz w:val="20"/>
                <w:szCs w:val="20"/>
              </w:rPr>
              <w:t xml:space="preserve">    Manual refresh validated on both environments. Windows unattended task: exists but unattended proof not yet confirmed.</w:t>
            </w:r>
          </w:p>
          <w:p>
            <w:pPr>
              <w:spacing w:before="40"/>
            </w:pPr>
            <w:r>
              <w:rPr>
                <w:rFonts w:ascii="Arial" w:cs="Arial" w:eastAsia="Arial" w:hAnsi="Arial"/>
                <w:color w:val="000000"/>
                <w:sz w:val="20"/>
                <w:szCs w:val="20"/>
              </w:rPr>
              <w:t xml:space="preserve">  NEW ITEMS from V18A: V18A-01 (Windows token task unattended proof), V18A-02 (runner circuit-breaker),</w:t>
            </w:r>
          </w:p>
          <w:p>
            <w:pPr>
              <w:spacing w:before="40"/>
            </w:pPr>
            <w:r>
              <w:rPr>
                <w:rFonts w:ascii="Arial" w:cs="Arial" w:eastAsia="Arial" w:hAnsi="Arial"/>
                <w:color w:val="000000"/>
                <w:sz w:val="20"/>
                <w:szCs w:val="20"/>
              </w:rPr>
              <w:t xml:space="preserve">    V18A-03 (trading_calendar row maintenance discipline).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9B00" w:sz="1"/>
              <w:left w:val="thick" w:color="E89B00" w:sz="8"/>
              <w:bottom w:val="single" w:color="E89B00" w:sz="1"/>
              <w:right w:val="single" w:color="E89B00" w:sz="1"/>
            </w:tcBorders>
            <w:shd w:fill="FFF2CC" w:val="clear"/>
            <w:tcMar>
              <w:top w:type="dxa" w:w="120"/>
              <w:left w:type="dxa" w:w="200"/>
              <w:bottom w:type="dxa" w:w="120"/>
              <w:right w:type="dxa" w:w="120"/>
            </w:tcMar>
          </w:tcPr>
          <w:p>
            <w:r>
              <w:rPr>
                <w:rFonts w:ascii="Arial" w:cs="Arial" w:eastAsia="Arial" w:hAnsi="Arial"/>
                <w:b/>
                <w:bCs/>
                <w:color w:val="B85C00"/>
                <w:sz w:val="20"/>
                <w:szCs w:val="20"/>
              </w:rPr>
              <w:t xml:space="preserve">⚠  IMPORTANT NOTE</w:t>
            </w:r>
          </w:p>
          <w:p>
            <w:pPr>
              <w:spacing w:before="40"/>
            </w:pPr>
            <w:r>
              <w:rPr>
                <w:rFonts w:ascii="Arial" w:cs="Arial" w:eastAsia="Arial" w:hAnsi="Arial"/>
                <w:color w:val="000000"/>
                <w:sz w:val="20"/>
                <w:szCs w:val="20"/>
              </w:rPr>
              <w:t xml:space="preserve">Read alongside V17D1 v2 (latest state) and the Enhancement Plan.</w:t>
            </w:r>
          </w:p>
          <w:p>
            <w:pPr>
              <w:spacing w:before="40"/>
            </w:pPr>
            <w:r>
              <w:rPr>
                <w:rFonts w:ascii="Arial" w:cs="Arial" w:eastAsia="Arial" w:hAnsi="Arial"/>
                <w:color w:val="000000"/>
                <w:sz w:val="20"/>
                <w:szCs w:val="20"/>
              </w:rPr>
              <w:t xml:space="preserve">Items ordered within each section by blocking impact — highest blocking first.</w:t>
            </w:r>
          </w:p>
          <w:p>
            <w:pPr>
              <w:spacing w:before="40"/>
            </w:pPr>
            <w:r>
              <w:rPr>
                <w:rFonts w:ascii="Arial" w:cs="Arial" w:eastAsia="Arial" w:hAnsi="Arial"/>
                <w:color w:val="000000"/>
                <w:sz w:val="20"/>
                <w:szCs w:val="20"/>
              </w:rPr>
              <w:t xml:space="preserve">Enhancement Plan items tracked separately in Section 4 with phase-level status.</w:t>
            </w:r>
          </w:p>
          <w:p>
            <w:pPr>
              <w:spacing w:before="40"/>
            </w:pPr>
            <w:r>
              <w:rPr>
                <w:rFonts w:ascii="Arial" w:cs="Arial" w:eastAsia="Arial" w:hAnsi="Arial"/>
                <w:color w:val="000000"/>
                <w:sz w:val="20"/>
                <w:szCs w:val="20"/>
              </w:rPr>
              <w:t xml:space="preserve">IMPORTANT: V17D1 was run on 2026-03-26, a confirmed market holiday (is_open = false). All live pipeline items needing "next live session" confirmation are explicitly marked.</w:t>
            </w:r>
          </w:p>
        </w:tc>
      </w:tr>
    </w:tbl>
    <w:p>
      <w:r>
        <w:br w:type="page"/>
      </w:r>
    </w:p>
    <w:p>
      <w:pPr>
        <w:pStyle w:val="Heading1"/>
      </w:pPr>
      <w:r>
        <w:rPr>
          <w:rFonts w:ascii="Arial" w:cs="Arial" w:eastAsia="Arial" w:hAnsi="Arial"/>
          <w:b/>
          <w:bCs/>
          <w:color w:val="1F4E79"/>
          <w:sz w:val="32"/>
          <w:szCs w:val="32"/>
        </w:rPr>
        <w:t xml:space="preserve">Section 1 — Critical Fixes — Blocking Production Integrity</w:t>
      </w:r>
    </w:p>
    <w:p>
      <w:pPr>
        <w:spacing w:before="60" w:after="60"/>
      </w:pPr>
      <w:r>
        <w:rPr>
          <w:rFonts w:ascii="Arial" w:cs="Arial" w:eastAsia="Arial" w:hAnsi="Arial"/>
          <w:b w:val="false"/>
          <w:bCs w:val="false"/>
          <w:i w:val="false"/>
          <w:iCs w:val="false"/>
          <w:color w:val="000000"/>
          <w:sz w:val="20"/>
          <w:szCs w:val="20"/>
        </w:rPr>
        <w:t xml:space="preserve">These items are actively breaking or corrupting production data. No signal quality improvement, no AWS promotion, and no Enhancement Plan work should proceed until these are resolved.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The following items are confirmed active failures, not theoretical risks.</w:t>
            </w:r>
          </w:p>
          <w:p>
            <w:pPr>
              <w:spacing w:before="40"/>
            </w:pPr>
            <w:r>
              <w:rPr>
                <w:rFonts w:ascii="Arial" w:cs="Arial" w:eastAsia="Arial" w:hAnsi="Arial"/>
                <w:color w:val="000000"/>
                <w:sz w:val="20"/>
                <w:szCs w:val="20"/>
              </w:rPr>
              <w:t xml:space="preserve">market_state_snapshots duplication: downstream signal queries receive stale NULL-momentum rows on every cycle.</w:t>
            </w:r>
          </w:p>
          <w:p>
            <w:pPr>
              <w:spacing w:before="40"/>
            </w:pPr>
            <w:r>
              <w:rPr>
                <w:rFonts w:ascii="Arial" w:cs="Arial" w:eastAsia="Arial" w:hAnsi="Arial"/>
                <w:color w:val="000000"/>
                <w:sz w:val="20"/>
                <w:szCs w:val="20"/>
              </w:rPr>
              <w:t xml:space="preserve">EOD 2026-03-24 coverage: 39.71% — any breadth or historical feature using that date is using corrupt data.</w:t>
            </w:r>
          </w:p>
          <w:p>
            <w:pPr>
              <w:spacing w:before="40"/>
            </w:pPr>
            <w:r>
              <w:rPr>
                <w:rFonts w:ascii="Arial" w:cs="Arial" w:eastAsia="Arial" w:hAnsi="Arial"/>
                <w:color w:val="000000"/>
                <w:sz w:val="20"/>
                <w:szCs w:val="20"/>
              </w:rPr>
              <w:t xml:space="preserve">SENSEX WCB: 4 days stale as of V17D audit. All SENSEX signals derived since then are structurally unreliable.</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000"/>
        <w:gridCol w:w="700"/>
        <w:gridCol w:w="2100"/>
        <w:gridCol w:w="2500"/>
        <w:gridCol w:w="1760"/>
      </w:tblGrid>
      <w:tr>
        <w:trPr>
          <w:tblHeader/>
        </w:trPr>
        <w:tc>
          <w:tcPr>
            <w:tcW w:type="dxa" w:w="3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1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Root Cause</w:t>
            </w:r>
          </w:p>
        </w:tc>
        <w:tc>
          <w:tcPr>
            <w:tcW w:type="dxa" w:w="25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Required Fix</w:t>
            </w:r>
          </w:p>
        </w:tc>
        <w:tc>
          <w:tcPr>
            <w:tcW w:type="dxa" w:w="17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Blocking What</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market_state_snapshots duplication — UPSERT + unique constraint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 + V17D1 v2</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build_market_state_snapshot_local.py uses INSERT. No UNIQUE constraint on (symbol, ts). Duplicate rows created each state build cycle. Earlier row has NULL momentum fields; later row has correct values. Signal queries may resolve to the wrong row depending on ORDER BY.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Step 1: ALTER TABLE public.market_state_snapshots ADD CONSTRAINT uq_mss_symbol_ts UNIQUE (symbol, ts);
Step 2: In build_market_state_snapshot_local.py, change INSERT to: INSERT ... ON CONFLICT (symbol, ts) DO UPDATE SET &lt;all fields&gt; = EXCLUDED.&lt;all fields&gt;;
Step 3: Validate: SELECT symbol, ts, COUNT(*) FROM market_state_snapshots GROUP BY symbol, ts HAVING COUNT(*) &gt; 1; — must return 0 rows.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downstream signal queries, analytics, learning foundation. HIGHEST PRIORITY across all documents.</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Re-ingest 2026-03-24 EOD data (39.71% coverage)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V17D1 v2</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Ingestion loop cursor advanced before full coverage confirmed on 2026-03-24. Result: 550 rows vs ~1,385 expected. Root cause fix applied in V17D1 (new cursor-gate logic). Data not yet re-ingested.</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 python ingest_equity_eod_local.py (or run_equity_eod_until_done.py) targeting 2026-03-24.
Validate: SELECT COUNT(*) FROM equity_eod WHERE trade_date = '2026-03-24'; — must reach ~1,375.</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 calculations, historical momentum features, any signal session using 24 Mar data.</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SENSEX WCB staleness — investigate, restart, confirm fresh on next live session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SENSEX WCB was 4 days stale (last update: 2026-03-20) at V17D audit time. WCB pipeline not running for SENSEX. NOTE (Audit Finding 2-B): V17D1 ran on 26 March (market holiday). The 4-guard system was validated but intraday ingestion was correctly SKIPPED. SENSEX WCB was NOT refreshed on 26 March. First real confirmation must occur on the next live trading day.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Diagnostic query (run first): SELECT index_symbol, MAX(ts) as latest_ts, NOW() - MAX(ts) as lag FROM weighted_constituent_breadth_snapshots GROUP BY index_symbol;
Expected: lag &lt; 10 minutes during live hours.
Log to check: C:\GammaEnginePython\option_snapshot_intraday_runner.log — search for "build_wcb_snapshot_local" entries.
If WCB pipeline is stalling: inspect build_wcb_snapshot_local.py, verify it is called with symbol argument (NIFTY / SENSEX), and confirm Supabase write contract.
Status: Will self-validate on first live session post-holiday. Do not close until confirmed.</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SENSEX signals until confirmed. Any SENSEX signal derived from stale WCB is structurally unreliable.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 staleness — confirm fresh on next live session (guards prevent recurrence)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 was 8 hours stale at V17D audit time (latest_ts = 2026-03-24 04:25 UTC). State builder was consuming stale breadth as current context. NOTE (Audit Finding 2-C): V17D1 installed Guard 4 (20-minute staleness detection) which prevents future recurrence. However since V17D1 ran on a holiday and runner was correctly skipped, breadth was not refreshed. universe_count was 550 vs expected 1,385.</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 on first live session: SELECT symbol, MAX(ts) as latest_ts, NOW() - MAX(ts) as lag FROM equity_intraday_last GROUP BY symbol;
AND: SELECT universe_count, MAX(ts) FROM latest_market_breadth_intraday GROUP BY universe_count ORDER BY MAX(ts) DESC LIMIT 1;
Expected: lag &lt; 15 minutes during live hours. universe_count = ~1,385.
Guard 4 (staleness &gt; 20 min → STOP) is active in V17D1 and will prevent future stale reuse.</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Real-time state composite. Signals produced during stale breadth window are unreliable.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240-sec timeout (NIFTY) + SENSEX ingest timeout</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 + V16E</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timed out after 240 seconds for NIFTY. SENSEX ingest also timed out in the same session (Friday session before V16E). Both are live runner reliability issues. Root cause: likely a blocking DB query or network call without explicit timeout guard.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File: C:\GammaEnginePython\build_trade_signal_local.py
Investigation: Add logging around each major DB query call. Identify which query is blocking. Add explicit timeout parameter to Supabase REST calls.
Log: C:\GammaEnginePython\option_snapshot_intraday_runner.log — search for "timeout" or "240" entries.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signal reliability. If signal engine times out, no signal is produced for that cycle.</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EOD ingestion gap 12–23 Mar — confirm full coverage of all dates</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 + V17D1 v2</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Last confirmed full EOD run before V17D: 2026-03-12. V17D1 ran run_equity_eod_until_done.py (4hr backfill) and confirmed 22 Mar (99.35%) and 23 Mar (99.28%). NOTE (Audit Finding 1-A): Dates 13–21 March were NOT explicitly verified in V17D1. Whether the backfill covered them at ~99%+ is unconfirmed in the documentation trail.</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Coverage verification query: SELECT trade_date, COUNT(*) as rows, ROUND(COUNT(*) * 100.0 / 1375, 2) as coverage_pct FROM equity_eod WHERE trade_date BETWEEN '2026-03-13' AND '2026-03-24' GROUP BY trade_date ORDER BY trade_date;
Expected: each trading date should show ~1,375 rows (~99%+). Any date below ~1,300 rows needs re-ingestion.
Cursor state check: SELECT * FROM breadth_ingest_state ORDER BY updated_at DESC LIMIT 5;</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Historical features, momentum, breadth calculations for the 12-24 Mar date range.</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C-07a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premarket raw-table timestamp/query mismatch</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 (Audit Finding 1-B: split from C-07)</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premarket.log confirms 2 rows inserted (NIFTY 23339.3, SENSEX 75390.72) with 1 retry after 429. But raw Supabase query for those rows returned none. Likely a timezone offset mismatch in the WHERE clause used to verify the rows.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Log location (AWS): /home/ssm-user/meridian-engine/logs/premarket.log
Verification query: SELECT symbol, ts AT TIME ZONE 'Asia/Kolkata' as ts_ist, spot FROM market_spot_snapshots WHERE ts AT TIME ZONE 'Asia/Kolkata' BETWEEN 'YYYY-MM-DD 09:05:00' AND 'YYYY-MM-DD 09:15:00' ORDER BY ts;
Expected: 2 rows (NIFTY + SENSEX) per pre-open capture event.
If log shows inserts but DB query returns nothing: the verification WHERE clause has the wrong timezone or time window. Try widening to '09:00:00'–'09:20:00' first.</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Clean AWS session-boundary audit. AWS pre-open capture validation.</w:t>
            </w:r>
          </w:p>
        </w:tc>
      </w:tr>
      <w:tr>
        <w:tc>
          <w:tcPr>
            <w:tcW w:type="dxa" w:w="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C-07b</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Local PREMARKET pipeline recording validation</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V17A v2 (Audit Finding 1-B: separated from C-07a)</w:t>
            </w:r>
          </w:p>
        </w:tc>
        <w:tc>
          <w:tcPr>
            <w:tcW w:type="dxa" w:w="2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PREMARKET session state exists (09:00–09:14) in the local session model. Whether the pipeline correctly records during this window and whether those rows appear in market_spot_session_markers has not been validated. This is a local issue distinct from the AWS premarket log mismatch (C-07a).</w:t>
            </w:r>
          </w:p>
        </w:tc>
        <w:tc>
          <w:tcPr>
            <w:tcW w:type="dxa" w:w="25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 a session specifically during 09:00–09:14 IST. Confirm rows are written to market_spot_session_markers with capture_quality populated. Validate: SELECT * FROM market_spot_session_markers WHERE trade_date_ist = CURRENT_DATE ORDER BY created_at DESC LIMIT 5;</w:t>
            </w:r>
          </w:p>
        </w:tc>
        <w:tc>
          <w:tcPr>
            <w:tcW w:type="dxa" w:w="1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Local session-boundary audit. PREMARKET recording validation. See also M-02.</w:t>
            </w:r>
          </w:p>
        </w:tc>
      </w:tr>
      <w:tr>
        <w:tc>
          <w:tcPr>
            <w:tcW w:type="dxa" w:w="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C-08</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Intermittent SENSEX volatility RuntimeError (ts missing from option rows)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One cycle hit: RuntimeError: ts missing from option rows for SENSEX volatility. Subsequent cycle recovered automatically. Root cause: some option chain rows for SENSEX arrive without a ts field. compute_volatility_metrics_local.py does not defensively filter these before processing.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File: C:\GammaEnginePython\compute_volatility_metrics_local.py
Fix: Add before the main computation loop: chain_rows = [r for r in chain_rows if r.get('ts') is not None]
Also add: if len(chain_rows) &lt; 10: raise ValueError(f"Insufficient SENSEX rows after ts filter: {len(chain_rows)}")
Log grep: search option_snapshot_intraday_runner.log for "RuntimeError" or "ts missing" to find frequency.</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SENSEX volatility snapshots on affected cycles. Intermittent but blocks clean SENSEX volatility output.</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Section 2 — Local Production Hardening</w:t>
      </w:r>
    </w:p>
    <w:p>
      <w:pPr>
        <w:spacing w:before="60" w:after="60"/>
      </w:pPr>
      <w:r>
        <w:rPr>
          <w:rFonts w:ascii="Arial" w:cs="Arial" w:eastAsia="Arial" w:hAnsi="Arial"/>
          <w:b w:val="false"/>
          <w:bCs w:val="false"/>
          <w:i w:val="false"/>
          <w:iCs w:val="false"/>
          <w:color w:val="000000"/>
          <w:sz w:val="20"/>
          <w:szCs w:val="20"/>
        </w:rPr>
        <w:t xml:space="preserve">Infrastructure and operational stability items. These do not corrupt data but create fragility, missed sessions, or silent failures.</w:t>
      </w:r>
    </w:p>
    <w:p>
      <w:r>
        <w:rPr>
          <w:sz w:val="20"/>
          <w:szCs w:val="20"/>
        </w:rPr>
        <w:t xml:space="preserve"/>
      </w:r>
    </w:p>
    <w:p>
      <w:pPr>
        <w:pStyle w:val="Heading2"/>
      </w:pPr>
      <w:r>
        <w:rPr>
          <w:rFonts w:ascii="Arial" w:cs="Arial" w:eastAsia="Arial" w:hAnsi="Arial"/>
          <w:b/>
          <w:bCs/>
          <w:color w:val="2E75B6"/>
          <w:sz w:val="26"/>
          <w:szCs w:val="26"/>
        </w:rPr>
        <w:t xml:space="preserve">2.1 Scheduler and Execution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700"/>
        <w:gridCol w:w="2000"/>
        <w:gridCol w:w="2800"/>
        <w:gridCol w:w="14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Current State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Required Action</w:t>
            </w:r>
          </w:p>
        </w:tc>
        <w:tc>
          <w:tcPr>
            <w:tcW w:type="dxa" w:w="1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Redesign option runner scheduler ownership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V17B v2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V17B confirmed: MERDIAN_Option_Snapshot_Intraday task was One Time Only / Minute / Interactive. V17D shows runner as "ACTIVE — preferred" but the formal clean Task Scheduler entry (once-at-09:14, background, non-interactive) is still documented as not implemented in V17D Block 11.2.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Delete or supersede the misconfigured One-Time/Minute/Interactive task if it still exists. Create new background task: trigger once daily at 09:14 IST, Mon–Fri. Command: pythonw run_option_snapshot_intraday_runner.py. The script then self-loops internally every 5 min until 15:30.</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 — directly caused late-session execution instability in V17B</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S-02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Once-at-session-start Task Scheduler launcher (formal)</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 + V17C + V17D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Carried forward since V16D. Old repeating BAT task disabled. Formal clean replacement task never created. Documented as "Still not implemented" in V17D Block 11.2.</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Create single clean Task Scheduler entry: MERDIAN_Intraday_Session_Start. Run once at 09:14 IST, Monday–Friday, non-interactive. Replaces the old MERDIAN_Option_Snapshot_Intraday task.</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 — carried since V16D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Resolve MERDIAN_State_Stack_5M (disabled since V16D)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V17B v2 + V17D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Confirmed DISABLED in V16D and in every subsequent appendix through V17D. Three appendices have noted this as ambiguous without resolving it.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Determine if this task is still needed given the continuous loop runner model. If yes: re-enable, test, and document. If no: formally document as retired in the next appendix and remove from this register.</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 — confirmed disabled; ambiguity must be resolved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S-04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Root cause of 15:10/15:11 late-session stop</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V17B v2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Pipeline stopped ~15:10 IST on a live day despite coded session end of 15:30. Code inspection confirmed not a hardcoded 15:10 cutoff (SESSION_END_MINUTE=30 in runner code). Most-supported hypothesis: fragile execution lifecycle from S-01 misconfiguration.</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After S-01 is redesigned, monitor first 3 live sessions for whether pipeline now runs through 15:30. If stop recurs, add DEBUG-level logging to run_option_snapshot_intraday_runner.py around the 15:05–15:15 window.</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 — system may miss final 20 minutes of every session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data-freshness awareness upgrade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V17A v2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confirms process liveness and heartbeat file recency only. Does not check table update timestamps. System reports HEALTHY while pipeline tables are stale.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table recency checks to gamma_engine_telemetry_logger.py: for each core table (signal_snapshots, market_state_snapshots, gamma_metrics, volatility_snapshots), query MAX(ts) and flag if lag &gt; threshold. Alert via existing HEARTBEAT_STALE channel.</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 — confirmed root cause of false HEALTHY in V17C</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S-06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Silent/background execution hardening</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V17B v2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Popup windows appear during execution. Lock-file lifecycle cleanup on abnormal exit not implemented.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Remove popup windows from all BAT files (use pythonw not python). Add lock-file cleanup on SIGTERM/KeyboardInterrupt in run_option_snapshot_intraday_runner.py.</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Watchdog implementation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V17B v2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watchdog_check.ps1 was proposed in V17B but not created. NOTE (Audit Finding 1-E): MERDIAN_Watchdog task already exists in Windows Task Scheduler in DISABLED state (confirmed in V17D Block 5.4). Any watchdog solution should re-enable or replace this existing task, not create a duplicate.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Design watchdog logic. Either re-enable MERDIAN_Watchdog with correct script, or create watchdog_check.ps1 and wire it to the existing disabled task. Validate before treating as operational.</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 — task exists (disabled); proposed logic not yet built</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S-08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Define clean scheduler ownership model for all local tasks</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V17B v2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Scheduler ownership fragmented. Tasks observed across multiple appendices without a single authoritative map.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Create a scheduler manifest document covering all tasks: MERDIAN_Market_Tape_1M, MERDIAN_Intraday_Session_Start (new), MERDIAN_IV_Context_0905, MERDIAN_Market_Close_Capture, MERDIAN_Watchdog. Each entry: trigger time, trigger type, script, expected runtime, lock file, log file.</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w:t>
            </w:r>
          </w:p>
        </w:tc>
      </w:tr>
    </w:tbl>
    <w:p>
      <w:r>
        <w:rPr>
          <w:sz w:val="20"/>
          <w:szCs w:val="20"/>
        </w:rPr>
        <w:t xml:space="preserve"/>
      </w:r>
    </w:p>
    <w:p>
      <w:pPr>
        <w:pStyle w:val="Heading2"/>
      </w:pPr>
      <w:r>
        <w:rPr>
          <w:rFonts w:ascii="Arial" w:cs="Arial" w:eastAsia="Arial" w:hAnsi="Arial"/>
          <w:b/>
          <w:bCs/>
          <w:color w:val="2E75B6"/>
          <w:sz w:val="26"/>
          <w:szCs w:val="26"/>
        </w:rPr>
        <w:t xml:space="preserve">2.2 Session Completeness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700"/>
        <w:gridCol w:w="2000"/>
        <w:gridCol w:w="2800"/>
        <w:gridCol w:w="14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Current State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Required Action</w:t>
            </w:r>
          </w:p>
        </w:tc>
        <w:tc>
          <w:tcPr>
            <w:tcW w:type="dxa" w:w="1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POSTMARKET session state implementation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V17A v2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POSTMARKET state does not exist in session model. Session ends MARKET_OPEN → MARKET_CLOSED with no post-15:30 capture.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Design POSTMARKET state (15:30–16:00 IST). Add to session_markers table. Add capture script or extend existing close-capture BAT. Add to health monitoring session model.</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 — session model incomplete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M-02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PREMARKET recording validation (local)</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V17A v2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PREMARKET state exists (09:00–09:14) but pipeline recording during this window has not been validated. Related to C-07b (not the same as AWS premarket mismatch in C-07a).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 next live session: check market_spot_session_markers at 09:15. Confirm premarket_ref_ts, premarket_ref_spot, and capture_quality fields are populated for NIFTY and SENSEX.</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 — needed for session gap analysis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Close/postmarket full session validation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V17B v2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market_spot_session_markers created in V17B. Close and postmarket fields not yet validated through a full live session.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 first full live session after M-01 is implemented: validate all fields in market_spot_session_markers (prev_close, open, close, postmarket, gap_open_pct, capture_quality).</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M-04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Measurement-layer monitoring: IV freshness</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V17A v2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iv_context_snapshots freshness not monitored. Health check will not detect stale IV data.</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iv_context_snapshots update recency to gamma_engine_telemetry_logger.py. Alert if no row for current trade_date by 09:15 IST.</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 — audit correction: downgraded from HIGH. Not blocking operations.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Measurement-layer monitoring: VWAP freshness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V17A v2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price_vs_vwap_pct and vwap_slope freshness not monitored.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momentum_snapshots VWAP field recency to telemetry logger. Alert if last row ts &gt; 15 minutes old during live hours.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 — audit correction: downgraded from HIGH. Not blocking operations.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M-06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Measurement-layer monitoring: Momentum freshness</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V17A v2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 freshness not monitored beyond process liveness.</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momentum_snapshots update recency to telemetry logger. Alert if last row ts &gt; 15 minutes old during live hours.</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 — audit correction: downgraded from HIGH. Not blocking operations.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telemetry write failure</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V17C + V17D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Supervisor crash-restart confirmed active. Telemetry writes from supervisor not occurring. Carried from V17C.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Investigate gamma_engine_supervisor.py telemetry write path. Add explicit error logging around the telemetry write call.</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 — carried from V17C</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M-08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Enforce timestamp coherence in state builder</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State builder assembles mixed-vintage rows (e.g. gamma from 12:57, breadth from 04:25, WCB from 4 days prior) without any freshness check.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 build_market_state_snapshot_local.py: before assembling state, check each source input ts. Reject or flag inputs older than 10 minutes. Log: "Stale input: &lt;component&gt; last updated &lt;lag&gt;m ago."</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w:t>
            </w:r>
          </w:p>
        </w:tc>
      </w:tr>
    </w:tbl>
    <w:p>
      <w:r>
        <w:rPr>
          <w:sz w:val="20"/>
          <w:szCs w:val="20"/>
        </w:rPr>
        <w:t xml:space="preserve"/>
      </w:r>
    </w:p>
    <w:p>
      <w:pPr>
        <w:pStyle w:val="Heading2"/>
      </w:pPr>
      <w:r>
        <w:rPr>
          <w:rFonts w:ascii="Arial" w:cs="Arial" w:eastAsia="Arial" w:hAnsi="Arial"/>
          <w:b/>
          <w:bCs/>
          <w:color w:val="2E75B6"/>
          <w:sz w:val="26"/>
          <w:szCs w:val="26"/>
        </w:rPr>
        <w:t xml:space="preserve">2.4 New Items from Appendix V18A</w:t>
      </w:r>
    </w:p>
    <w:p>
      <w:pPr>
        <w:spacing w:before="60" w:after="60"/>
      </w:pPr>
      <w:r>
        <w:rPr>
          <w:rFonts w:ascii="Arial" w:cs="Arial" w:eastAsia="Arial" w:hAnsi="Arial"/>
          <w:b w:val="false"/>
          <w:bCs w:val="false"/>
          <w:i w:val="false"/>
          <w:iCs w:val="false"/>
          <w:color w:val="000000"/>
          <w:sz w:val="20"/>
          <w:szCs w:val="20"/>
        </w:rPr>
        <w:t xml:space="preserve">These items were discovered and documented in V18A v4. They do not appear in v2 of this register.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700"/>
        <w:gridCol w:w="2200"/>
        <w:gridCol w:w="2800"/>
        <w:gridCol w:w="8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Current State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Required Action</w:t>
            </w:r>
          </w:p>
        </w:tc>
        <w:tc>
          <w:tcPr>
            <w:tcW w:type="dxa" w:w="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V18A-01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Windows token refresh task unattended execution not yet proven</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V18A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MERDIAN_Dhan_Token_Refresh task exists in Windows Task Scheduler. Manual run creates log file and succeeds. Unattended scheduled run at 09:05 IST has Last Result=267011 and .env timestamp did not change after expected run window.
Root cause: task runs as SYSTEM account which cannot resolve bare "python" on PATH.</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Apply full Python path in task command: C:\Users\balan\AppData\Local\Programs\Python\Python312\python.exe
Proof: on next scheduled run at 09:05 IST, confirm .env timestamp updates and dhan_token_refresh.log shows success without manual intervention.
Do not mark closed until unattended proof is confirmed across at least 2 consecutive scheduled runs.</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 ❌ — blocks unattended daily operation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V18A-02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Runner lacks atomic health gating / circuit-breaker on auth failure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V18A</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Confirmed in V18A: the local runner can continue cycling (WCB inserts, breadth skips) while option ingestion fails 401 repeatedly. The runner appears alive. The system is not valid. No automatic shutdown or alert fires on auth break.</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Design and implement a circuit-breaker check in run_option_snapshot_intraday_runner.py:
  After ingest_option_chain_local.py fails with 401, do NOT continue to gamma/state/signal steps.
  Fire a TELEGRAM alert with message: OPTION_AUTH_BREAK — runner cycling without live options data.
  The health monitoring blind spot (process liveness ≠ system validity) must be addressed at the runner level, not just in documentation.</w:t>
            </w:r>
          </w:p>
        </w:tc>
        <w:tc>
          <w:tcPr>
            <w:tcW w:type="dxa" w:w="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 ❌ — dangerous silent failure mode. Produces misleading "alive" state.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V18A-03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trading_calendar row maintenance discipline not formalized</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V18A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V18A confirmed: a missing trading_calendar row causes authoritative skip behavior for all calendar-gated scripts. This is not a fallback — it is a hard stop. Missing row = system treats the day as closed/holiday even on a live trading day.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Establish a calendar maintenance process:
  1. At start of every week: SELECT trade_date, is_open FROM trading_calendar WHERE trade_date &gt;= CURRENT_DATE ORDER BY trade_date LIMIT 10;
  2. If any trading day in the next 7 days is missing a row, insert it immediately.
  3. Add to the daily preflight harness (Stage 2 DB contract gate): assert today's calendar row exists before allowing live session.
  4. Telegram alert if today's row is missing at 08:30 IST.</w:t>
            </w:r>
          </w:p>
        </w:tc>
        <w:tc>
          <w:tcPr>
            <w:tcW w:type="dxa" w:w="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 ❌ — missing row silently breaks breadth, tape runner, and session gating</w:t>
            </w:r>
          </w:p>
        </w:tc>
      </w:tr>
    </w:tbl>
    <w:p>
      <w:r>
        <w:rPr>
          <w:sz w:val="20"/>
          <w:szCs w:val="20"/>
        </w:rPr>
        <w:t xml:space="preserve"/>
      </w:r>
    </w:p>
    <w:p>
      <w:pPr>
        <w:pStyle w:val="Heading2"/>
      </w:pPr>
      <w:r>
        <w:rPr>
          <w:rFonts w:ascii="Arial" w:cs="Arial" w:eastAsia="Arial" w:hAnsi="Arial"/>
          <w:b/>
          <w:bCs/>
          <w:color w:val="2E75B6"/>
          <w:sz w:val="26"/>
          <w:szCs w:val="26"/>
        </w:rPr>
        <w:t xml:space="preserve">2.3 Data Quality and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700"/>
        <w:gridCol w:w="2000"/>
        <w:gridCol w:w="2800"/>
        <w:gridCol w:w="14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Current State</w:t>
            </w:r>
          </w:p>
        </w:tc>
        <w:tc>
          <w:tcPr>
            <w:tcW w:type="dxa" w:w="2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Required Action</w:t>
            </w:r>
          </w:p>
        </w:tc>
        <w:tc>
          <w:tcPr>
            <w:tcW w:type="dxa" w:w="14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D-01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TATAMOTORS dhan_scrip_map mapping gap</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NIFTY WCB at 98.86%, SENSEX at 98.27%. TATAMOTORS identified as missing constituent.</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Table: public.dhan_scrip_map. Find TATAMOTORS entry: SELECT * FROM dhan_scrip_map WHERE ticker ILIKE '%TATA%MOTOR%'. Add or correct security_id. Re-run build_wcb_snapshot_local.py and confirm coverage improves.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 — 99% acceptable but not complete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D-02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 SENSEX coverage asymmetry (45 vs 955 rows)</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SENSEX momentum rows: 45. NIFTY: 955. Severe unexplained asymmetry not yet investigated.</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Check: SELECT symbol, COUNT(*) FROM momentum_snapshots GROUP BY symbol. Investigate filtering logic in build_momentum_features_local.py for SENSEX-specific conditions.</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 — SENSEX signal quality affected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D-03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Clean pre-16D duplicate rows in historical_option_chain_snapshots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Idempotency prevents new duplicates. Old inflated rows from before V16D idempotency fix remain.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Identify duplicate rows: SELECT run_id, symbol, COUNT(*) FROM historical_option_chain_snapshots GROUP BY run_id, symbol HAVING COUNT(*) &gt; 1. Deduplicate for rows created before 16D date cutoff.</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 — blocks replay-grade use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D-04</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Investigate ~150 systematically failing tickers (DH-905 + EMPTY)</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V17D1 v2</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~76 DH-905 BAD_REQUEST + ~74 EMPTY per ingestion run. Pattern consistent across all 3 batches. These tickers explain the persistent ~15% EOD coverage gap.</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Extract failing security_ids from ingestion logs. Query: SELECT security_id, COUNT(*) as fail_count FROM breadth_ingest_state WHERE last_error IS NOT NULL GROUP BY security_id ORDER BY fail_count DESC LIMIT 20. Audit dhan_scrip_map for invalid or delisted security_ids.</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LOW — 99% coverage acceptable; 15% gap has fixable root cause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D-05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Intraday universe mismatch (550 vs 1,385)</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V17D1 v2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universe_count was 550 in breadth due to stale LTP. Guard 4 now prevents stale reuse. Will self-resolve.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Monitor on first live session: SELECT universe_count FROM latest_market_breadth_intraday ORDER BY ts DESC LIMIT 1. Expected: ~1,385.</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 — self-resolving with guards active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D-06</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flip_distance unit inconsistency — SUBSTANTIALLY CLOSED (V18A)</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 → V18A</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Market-state representation fixed in V18A: build_market_state_snapshot_local.py now uses flip_distance_pct as canonical field. flip_distance_points added as raw diagnostic. flip_distance retained for backward compatibility. build_trade_signal_local.py (live signal consumer) was already using flip_distance_pct correctly — confirmed in V18A audit. compute_gamma_metrics_local.py output confirmed correct.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V18A closed the live-side of D-06. Three-zone gamma (E-02) unblocked. Remaining: run full downstream audit to confirm no other consumer still reads raw points field. Treat as CLOSED unless new evidence surfaces.</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SUBSTANTIALLY CLOSED ✅ (V18A) — E-02 unblocked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D-07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Gamma partial chain coverage (NIFTY 113 rows, SENSEX 108 rows)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Observed in V16C. May be by design (filtering) or ingestion gap. Not investigated.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Check compute_gamma_metrics_local.py filtering logic. Confirm whether 113/108 rows is expected post-filter or a coverage loss.</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LOW</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D-08</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Breadth 429 rate-limit hardening</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99.35% coverage despite 429s. No explicit exponential backoff.</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explicit exponential backoff on 429 responses in ingest_breadth_intraday_local.py: on HTTP 429, wait 2^attempt seconds before retry, max 3 retries.</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 — consistency improvement</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D-09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 exact DDL for shadow eval/replay/reconstruction tables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shadow_outcomes_v1/v2, shadow_replay_v1, shadow_reconstruction_v1/v2/v3 DDL not preserved in any document. Required for cold rebuild.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 in Supabase SQL editor: SELECT table_name, column_name, data_type, is_nullable FROM information_schema.columns WHERE table_name IN ('shadow_outcomes_v1','shadow_outcomes_v2','shadow_replay_v1','shadow_reconstruction_v1','shadow_reconstruction_v2','shadow_reconstruction_v3') AND table_schema = 'public' ORDER BY table_name, ordinal_position; Document results in next appendix.</w:t>
            </w:r>
          </w:p>
        </w:tc>
        <w:tc>
          <w:tcPr>
            <w:tcW w:type="dxa" w:w="1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 — required for cold rebuild</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D-10</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pg_cron vs local Windows scheduler ownership audit</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Both exist. No authoritative governance document.</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List all active pg_cron jobs: SELECT * FROM cron.job; Cross-reference with Windows Task Scheduler tasks. Document owner for each scheduled operation.</w:t>
            </w:r>
          </w:p>
        </w:tc>
        <w:tc>
          <w:tcPr>
            <w:tcW w:type="dxa" w:w="14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LOW</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Section 3 — AWS Shadow Environment — Full Status and Remaining Work</w:t>
      </w:r>
    </w:p>
    <w:p>
      <w:r>
        <w:rPr>
          <w:sz w:val="20"/>
          <w:szCs w:val="20"/>
        </w:rPr>
        <w:t xml:space="preserve"/>
      </w:r>
    </w:p>
    <w:p>
      <w:pPr>
        <w:pStyle w:val="Heading2"/>
      </w:pPr>
      <w:r>
        <w:rPr>
          <w:rFonts w:ascii="Arial" w:cs="Arial" w:eastAsia="Arial" w:hAnsi="Arial"/>
          <w:b/>
          <w:bCs/>
          <w:color w:val="2E75B6"/>
          <w:sz w:val="26"/>
          <w:szCs w:val="26"/>
        </w:rPr>
        <w:t xml:space="preserve">3.1 What Has Been Achieved on AWS (as of V17D)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COMPLETED</w:t>
            </w:r>
          </w:p>
          <w:p>
            <w:pPr>
              <w:spacing w:before="40"/>
            </w:pPr>
            <w:r>
              <w:rPr>
                <w:rFonts w:ascii="Arial" w:cs="Arial" w:eastAsia="Arial" w:hAnsi="Arial"/>
                <w:color w:val="000000"/>
                <w:sz w:val="20"/>
                <w:szCs w:val="20"/>
              </w:rPr>
              <w:t xml:space="preserve">EC2 instance created and accessible via AWS Session Manager (no SSH key needed).</w:t>
            </w:r>
          </w:p>
          <w:p>
            <w:pPr>
              <w:spacing w:before="40"/>
            </w:pPr>
            <w:r>
              <w:rPr>
                <w:rFonts w:ascii="Arial" w:cs="Arial" w:eastAsia="Arial" w:hAnsi="Arial"/>
                <w:color w:val="000000"/>
                <w:sz w:val="20"/>
                <w:szCs w:val="20"/>
              </w:rPr>
              <w:t xml:space="preserve">IAM role / instance profile configured for Session Manager access.</w:t>
            </w:r>
          </w:p>
          <w:p>
            <w:pPr>
              <w:spacing w:before="40"/>
            </w:pPr>
            <w:r>
              <w:rPr>
                <w:rFonts w:ascii="Arial" w:cs="Arial" w:eastAsia="Arial" w:hAnsi="Arial"/>
                <w:color w:val="000000"/>
                <w:sz w:val="20"/>
                <w:szCs w:val="20"/>
              </w:rPr>
              <w:t xml:space="preserve">Python installed. meridian-engine repository cloned from GitHub.</w:t>
            </w:r>
          </w:p>
          <w:p>
            <w:pPr>
              <w:spacing w:before="40"/>
            </w:pPr>
            <w:r>
              <w:rPr>
                <w:rFonts w:ascii="Arial" w:cs="Arial" w:eastAsia="Arial" w:hAnsi="Arial"/>
                <w:color w:val="000000"/>
                <w:sz w:val="20"/>
                <w:szCs w:val="20"/>
              </w:rPr>
              <w:t xml:space="preserve">.env file created with correct Supabase credentials. Permissions hardened to 600.</w:t>
            </w:r>
          </w:p>
          <w:p>
            <w:pPr>
              <w:spacing w:before="40"/>
            </w:pPr>
            <w:r>
              <w:rPr>
                <w:rFonts w:ascii="Arial" w:cs="Arial" w:eastAsia="Arial" w:hAnsi="Arial"/>
                <w:color w:val="000000"/>
                <w:sz w:val="20"/>
                <w:szCs w:val="20"/>
              </w:rPr>
              <w:t xml:space="preserve">AWS cron installed: 09:08 pre-open spot capture + 09:15 shadow runner start.</w:t>
            </w:r>
          </w:p>
          <w:p>
            <w:pPr>
              <w:spacing w:before="40"/>
            </w:pPr>
            <w:r>
              <w:rPr>
                <w:rFonts w:ascii="Arial" w:cs="Arial" w:eastAsia="Arial" w:hAnsi="Arial"/>
                <w:color w:val="000000"/>
                <w:sz w:val="20"/>
                <w:szCs w:val="20"/>
              </w:rPr>
              <w:t xml:space="preserve">09:08 pre-open capture validated: 2 rows inserted (NIFTY 23339.3, SENSEX 75390.72).</w:t>
            </w:r>
          </w:p>
          <w:p>
            <w:pPr>
              <w:spacing w:before="40"/>
            </w:pPr>
            <w:r>
              <w:rPr>
                <w:rFonts w:ascii="Arial" w:cs="Arial" w:eastAsia="Arial" w:hAnsi="Arial"/>
                <w:color w:val="000000"/>
                <w:sz w:val="20"/>
                <w:szCs w:val="20"/>
              </w:rPr>
              <w:t xml:space="preserve">Full AWS intraday shadow cycles validated: both NIFTY and SENSEX through signal generation.</w:t>
            </w:r>
          </w:p>
          <w:p>
            <w:pPr>
              <w:spacing w:before="40"/>
            </w:pPr>
            <w:r>
              <w:rPr>
                <w:rFonts w:ascii="Arial" w:cs="Arial" w:eastAsia="Arial" w:hAnsi="Arial"/>
                <w:color w:val="000000"/>
                <w:sz w:val="20"/>
                <w:szCs w:val="20"/>
              </w:rPr>
              <w:t xml:space="preserve">AWS runner graceful shutdown fixed: Ctrl+C exits cleanly.</w:t>
            </w:r>
          </w:p>
          <w:p>
            <w:pPr>
              <w:spacing w:before="40"/>
            </w:pPr>
            <w:r>
              <w:rPr>
                <w:rFonts w:ascii="Arial" w:cs="Arial" w:eastAsia="Arial" w:hAnsi="Arial"/>
                <w:color w:val="000000"/>
                <w:sz w:val="20"/>
                <w:szCs w:val="20"/>
              </w:rPr>
              <w:t xml:space="preserve">Gamma run_id contract confirmed: compute_gamma_metrics_local.py must receive run_id not symbol.</w:t>
            </w:r>
          </w:p>
          <w:p>
            <w:pPr>
              <w:spacing w:before="40"/>
            </w:pPr>
            <w:r>
              <w:rPr>
                <w:rFonts w:ascii="Arial" w:cs="Arial" w:eastAsia="Arial" w:hAnsi="Arial"/>
                <w:color w:val="000000"/>
                <w:sz w:val="20"/>
                <w:szCs w:val="20"/>
              </w:rPr>
              <w:t xml:space="preserve">Volatility run_id contract confirmed: compute_volatility_metrics_local.py must receive run_id not symbol.</w:t>
            </w:r>
          </w:p>
          <w:p>
            <w:pPr>
              <w:spacing w:before="40"/>
            </w:pPr>
            <w:r>
              <w:rPr>
                <w:rFonts w:ascii="Arial" w:cs="Arial" w:eastAsia="Arial" w:hAnsi="Arial"/>
                <w:color w:val="000000"/>
                <w:sz w:val="20"/>
                <w:szCs w:val="20"/>
              </w:rPr>
              <w:t xml:space="preserve">AWS runner enters WAITING_FOR_SESSION correctly after market close.</w:t>
            </w:r>
          </w:p>
          <w:p>
            <w:pPr>
              <w:spacing w:before="40"/>
            </w:pPr>
            <w:r>
              <w:rPr>
                <w:rFonts w:ascii="Arial" w:cs="Arial" w:eastAsia="Arial" w:hAnsi="Arial"/>
                <w:color w:val="000000"/>
                <w:sz w:val="20"/>
                <w:szCs w:val="20"/>
              </w:rPr>
              <w:t xml:space="preserve">run_merdian_shadow_runner.py created as primary AWS shadow orchestrator.</w:t>
            </w:r>
          </w:p>
          <w:p>
            <w:pPr>
              <w:spacing w:before="40"/>
            </w:pPr>
            <w:r>
              <w:rPr>
                <w:rFonts w:ascii="Arial" w:cs="Arial" w:eastAsia="Arial" w:hAnsi="Arial"/>
                <w:color w:val="000000"/>
                <w:sz w:val="20"/>
                <w:szCs w:val="20"/>
              </w:rPr>
              <w:t xml:space="preserve">Windows-specific f-string path bug patched on AWS copy.</w:t>
            </w:r>
          </w:p>
          <w:p>
            <w:pPr>
              <w:spacing w:before="40"/>
            </w:pPr>
            <w:r>
              <w:rPr>
                <w:rFonts w:ascii="Arial" w:cs="Arial" w:eastAsia="Arial" w:hAnsi="Arial"/>
                <w:color w:val="000000"/>
                <w:sz w:val="20"/>
                <w:szCs w:val="20"/>
              </w:rPr>
              <w:t xml:space="preserve">V17C shared-table design confirmed (not _shadow suffix routing).</w:t>
            </w:r>
          </w:p>
          <w:p>
            <w:pPr>
              <w:spacing w:before="40"/>
            </w:pPr>
            <w:r>
              <w:rPr>
                <w:rFonts w:ascii="Arial" w:cs="Arial" w:eastAsia="Arial" w:hAnsi="Arial"/>
                <w:color w:val="000000"/>
                <w:sz w:val="20"/>
                <w:szCs w:val="20"/>
              </w:rPr>
              <w:t xml:space="preserve">DB-over-logs validation principle established: Supabase query evidence supersedes log evidence (V17D governance rule).</w:t>
            </w:r>
          </w:p>
        </w:tc>
      </w:tr>
    </w:tbl>
    <w:p>
      <w:r>
        <w:rPr>
          <w:sz w:val="20"/>
          <w:szCs w:val="20"/>
        </w:rPr>
        <w:t xml:space="preserve"/>
      </w:r>
    </w:p>
    <w:p>
      <w:pPr>
        <w:pStyle w:val="Heading2"/>
      </w:pPr>
      <w:r>
        <w:rPr>
          <w:rFonts w:ascii="Arial" w:cs="Arial" w:eastAsia="Arial" w:hAnsi="Arial"/>
          <w:b/>
          <w:bCs/>
          <w:color w:val="2E75B6"/>
          <w:sz w:val="26"/>
          <w:szCs w:val="26"/>
        </w:rPr>
        <w:t xml:space="preserve">3.2 What Remains to Be Done on 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thick" w:color="C00000" w:sz="8"/>
              <w:bottom w:val="single" w:color="C00000" w:sz="1"/>
              <w:right w:val="single" w:color="C00000" w:sz="1"/>
            </w:tcBorders>
            <w:shd w:fill="FCE4D6" w:val="clear"/>
            <w:tcMar>
              <w:top w:type="dxa" w:w="120"/>
              <w:left w:type="dxa" w:w="200"/>
              <w:bottom w:type="dxa" w:w="120"/>
              <w:right w:type="dxa" w:w="120"/>
            </w:tcMar>
          </w:tcPr>
          <w:p>
            <w:r>
              <w:rPr>
                <w:rFonts w:ascii="Arial" w:cs="Arial" w:eastAsia="Arial" w:hAnsi="Arial"/>
                <w:b/>
                <w:bCs/>
                <w:color w:val="C00000"/>
                <w:sz w:val="20"/>
                <w:szCs w:val="20"/>
              </w:rPr>
              <w:t xml:space="preserve">🔴  CRITICAL</w:t>
            </w:r>
          </w:p>
          <w:p>
            <w:pPr>
              <w:spacing w:before="40"/>
            </w:pPr>
            <w:r>
              <w:rPr>
                <w:rFonts w:ascii="Arial" w:cs="Arial" w:eastAsia="Arial" w:hAnsi="Arial"/>
                <w:color w:val="000000"/>
                <w:sz w:val="20"/>
                <w:szCs w:val="20"/>
              </w:rPr>
              <w:t xml:space="preserve">AWS IS NOT PRODUCTION-READY. It is a validated shadow environment only.</w:t>
            </w:r>
          </w:p>
          <w:p>
            <w:pPr>
              <w:spacing w:before="40"/>
            </w:pPr>
            <w:r>
              <w:rPr>
                <w:rFonts w:ascii="Arial" w:cs="Arial" w:eastAsia="Arial" w:hAnsi="Arial"/>
                <w:color w:val="000000"/>
                <w:sz w:val="20"/>
                <w:szCs w:val="20"/>
              </w:rPr>
              <w:t xml:space="preserve">AWS is currently intraday-only shadow — it is NOT a full-session replica (no 4PM close path, no EOD ingestion guards).</w:t>
            </w:r>
          </w:p>
          <w:p>
            <w:pPr>
              <w:spacing w:before="40"/>
            </w:pPr>
            <w:r>
              <w:rPr>
                <w:rFonts w:ascii="Arial" w:cs="Arial" w:eastAsia="Arial" w:hAnsi="Arial"/>
                <w:color w:val="000000"/>
                <w:sz w:val="20"/>
                <w:szCs w:val="20"/>
              </w:rPr>
              <w:t xml:space="preserve">Do not promote AWS to production until all items in the table below are resolved.</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000"/>
        <w:gridCol w:w="700"/>
        <w:gridCol w:w="50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1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Priority</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50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Detail and Specificity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Port all 4 intraday guards to AWS runner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 ❌</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V17D1 v2</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run_merdian_shadow_runner.py (/home/ssm-user/meridian-engine/) has no calendar enforcement or coverage guards. The 4 guards from V17D1 ingest_breadth_intraday_local.py must be added: Guard 1 (trading_calendar is_open check), Guard 2 (session state), Guard 3 (coverage &lt; 95% stop), Guard 4 (staleness &gt; 20 min stop). Without this, AWS will execute on holidays and use stale data.</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Implement AWS 4:00 PM weighted-average close path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 ❌</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implemented. Deliberately deferred in V17D. Premarket policy (V17C): 09:08 snapshot + 4:00 PM weighted close. AWS is currently intraday-only shadow. Required for full session parity. Install a 16:00 IST cron entry calling a new capture_aws_close_snapshot.py (based on the local run_market_close_capture_once.bat pattern).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auth + TOTP automation — PARTIALLY CLOSED (V18A)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HIGH ⚠️ PARTIAL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V17B + V17D + V18A</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V18A STATUS: refresh_dhan_token.py created and validated on BOTH Local and AWS.
  Local: manual run succeeded. .env updated with fresh token. Expiry time returned.
  AWS: manual run succeeded after TOTP seed normalization resolved Invalid TOTP error.
  AWS cron entry: token refresh at 09:05 IST installed.
STILL OPEN: Windows scheduled task (MERDIAN_Dhan_Token_Refresh) exists but unattended execution not yet proven.
  Last Result: 267011. Root cause: task runs as SYSTEM which cannot resolve bare "python" on PATH.
  Fix: use full Python path: C:\Users\balan\AppData\Local\Programs\Python\Python312\python.exe
  Proof required: confirm task runs unattended at 09:05 IST and .env timestamp updates without manual intervention.
This item is PARTIALLY CLOSED. Manual path proven. Unattended proof is the remaining gate.</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 AWS EOD ingestion path end-to-end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HIGH ❌</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V17D1 v2</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runner has no cursor-gate logic from V17D1 and no calendar enforcement for EOD. Port ingest_equity_eod_local.py with new cursor-gate logic to AWS. Run a test EOD ingestion on AWS and validate: SELECT trade_date, COUNT(*) FROM equity_eod WHERE trade_date = '&lt;latest_date&gt;' GROUP BY trade_date;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Strict same-cycle local vs AWS parity comparison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outputs are valid. But same-cycle comparison was not clean in V17D (local log was stale during comparison attempt). Active local log: C:\GammaEnginePython\option_snapshot_intraday_runner.log. Perform clean simultaneous extraction at a specific 5-min boundary and compare signal_snapshots rows for both NIFTY and SENSEX between local and AWS.</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 cron model across multiple consecutive sessions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Current AWS cron: 09:08 pre-open + 09:15 runner. Validate across 3+ consecutive sessions. Edge cases: (1) holidays — Guard 1 must correctly skip, (2) instance reboots — cron survives reboot, (3) Dhan token expiry — auth refresh fires before capture.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supervisor and health monitoring equivalent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V17A v2 + V17D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Local system has: gamma_engine_supervisor.py, gamma_engine_alert_daemon.py, gamma_engine_telemetry_logger.py, heartbeat files. AWS has none. AWS failures are invisible unless manually checked via SSM. Minimum: add a Telegram alert on runner crash or abnormal exit in run_merdian_shadow_runner.py.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Cross-platform path audit — remove Windows-specific assumptions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MEDIUM</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V17B v2</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capture_market_spot_snapshot_local.py had a Windows-specific f-string debug path (patched on AWS only). Full audit of all scripts for: Windows path separators, os.path assumptions, CRLF line endings. Run: grep -r "C:\\" /home/ssm-user/meridian-engine/ to find remaining hardcoded Windows paths.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A-09</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logging and monitoring plan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MEDIUM</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5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AWS generates: logs/aws_shadow_runner.log, logs/aws_shadow_runner.nohup.log. No structured health snapshot. No Telegram alerting. Add at minimum: Telegram notification on runner start, on any cycle error, and on graceful shutdown. Mirror the local alert_daemon pattern.</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A-10</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promotion decision framework</w:t>
            </w:r>
          </w:p>
        </w:tc>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LOW</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w:t>
            </w:r>
          </w:p>
        </w:tc>
        <w:tc>
          <w:tcPr>
            <w:tcW w:type="dxa" w:w="50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AWS shadow must match or exceed local accuracy for 2+ weeks before promotion. Define the formal comparison: query shadow_signal_snapshots_v3 vs signal_snapshots for same (symbol, ts). Track: agreement rate, cases where shadow fires when live does not, outcome at 30m/60m.</w:t>
            </w:r>
          </w:p>
        </w:tc>
      </w:tr>
    </w:tbl>
    <w:p>
      <w:r>
        <w:rPr>
          <w:sz w:val="20"/>
          <w:szCs w:val="20"/>
        </w:rPr>
        <w:t xml:space="preserve"/>
      </w:r>
    </w:p>
    <w:p>
      <w:pPr>
        <w:pStyle w:val="Heading2"/>
      </w:pPr>
      <w:r>
        <w:rPr>
          <w:rFonts w:ascii="Arial" w:cs="Arial" w:eastAsia="Arial" w:hAnsi="Arial"/>
          <w:b/>
          <w:bCs/>
          <w:color w:val="2E75B6"/>
          <w:sz w:val="26"/>
          <w:szCs w:val="26"/>
        </w:rPr>
        <w:t xml:space="preserve">3.3 AWS Promotion Readiness Checklist</w:t>
      </w:r>
    </w:p>
    <w:p>
      <w:pPr>
        <w:spacing w:before="60" w:after="60"/>
      </w:pPr>
      <w:r>
        <w:rPr>
          <w:rFonts w:ascii="Arial" w:cs="Arial" w:eastAsia="Arial" w:hAnsi="Arial"/>
          <w:b w:val="false"/>
          <w:bCs w:val="false"/>
          <w:i w:val="false"/>
          <w:iCs w:val="false"/>
          <w:color w:val="000000"/>
          <w:sz w:val="20"/>
          <w:szCs w:val="20"/>
        </w:rPr>
        <w:t xml:space="preserve">ALL 8 items below must be confirmed before AWS can replace local as production: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Check</w:t>
            </w:r>
          </w:p>
        </w:tc>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Dependency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Dhan auth stable across 5+ consecutive sessions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CONFIRMED ❌</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A-03</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 intraday guards ported and validated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DONE ❌</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A-01</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4:00 PM close path implemented and validated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DONE ❌</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A-02</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EOD ingestion validated end-to-end on AWS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DONE ❌</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A-04</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Same-cycle parity confirmed (simultaneous comparison)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DONE ❌</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A-05</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Supervisor / health monitoring equivalent on AWS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DONE ❌</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A-07</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local critical fixes (Section 1) resolved first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DONE ❌ — prerequisite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C-01 through C-08</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 weeks shadow accuracy at or above local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STARTED ❌</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A-10</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Section 4 — Enhancement Plan Status</w:t>
      </w:r>
    </w:p>
    <w:p>
      <w:pPr>
        <w:spacing w:before="60" w:after="60"/>
      </w:pPr>
      <w:r>
        <w:rPr>
          <w:rFonts w:ascii="Arial" w:cs="Arial" w:eastAsia="Arial" w:hAnsi="Arial"/>
          <w:b w:val="false"/>
          <w:bCs w:val="false"/>
          <w:i w:val="false"/>
          <w:iCs w:val="false"/>
          <w:color w:val="000000"/>
          <w:sz w:val="20"/>
          <w:szCs w:val="20"/>
        </w:rPr>
        <w:t xml:space="preserve">The Enhancement Plan (trigger: 16 March 2026 — NIFTY −300, SENSEX −1000, system produced DO_NOTHING throughout) defined 4 phases and 5 improvements.</w:t>
      </w:r>
    </w:p>
    <w:p>
      <w:r>
        <w:rPr>
          <w:sz w:val="20"/>
          <w:szCs w:val="20"/>
        </w:rPr>
        <w:t xml:space="preserve"/>
      </w:r>
    </w:p>
    <w:p>
      <w:pPr>
        <w:pStyle w:val="Heading2"/>
      </w:pPr>
      <w:r>
        <w:rPr>
          <w:rFonts w:ascii="Arial" w:cs="Arial" w:eastAsia="Arial" w:hAnsi="Arial"/>
          <w:b/>
          <w:bCs/>
          <w:color w:val="2E75B6"/>
          <w:sz w:val="26"/>
          <w:szCs w:val="26"/>
        </w:rPr>
        <w:t xml:space="preserve">4.1 Overview and Root Causes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thick" w:color="2E75B6" w:sz="8"/>
              <w:bottom w:val="single" w:color="2E75B6" w:sz="1"/>
              <w:right w:val="single" w:color="2E75B6" w:sz="1"/>
            </w:tcBorders>
            <w:shd w:fill="D5E8F4" w:val="clear"/>
            <w:tcMar>
              <w:top w:type="dxa" w:w="120"/>
              <w:left w:type="dxa" w:w="200"/>
              <w:bottom w:type="dxa" w:w="120"/>
              <w:right w:type="dxa" w:w="120"/>
            </w:tcMar>
          </w:tcPr>
          <w:p>
            <w:r>
              <w:rPr>
                <w:rFonts w:ascii="Arial" w:cs="Arial" w:eastAsia="Arial" w:hAnsi="Arial"/>
                <w:b/>
                <w:bCs/>
                <w:color w:val="2E75B6"/>
                <w:sz w:val="20"/>
                <w:szCs w:val="20"/>
              </w:rPr>
              <w:t xml:space="preserve">ℹ  NOTE</w:t>
            </w:r>
          </w:p>
          <w:p>
            <w:pPr>
              <w:spacing w:before="40"/>
            </w:pPr>
            <w:r>
              <w:rPr>
                <w:rFonts w:ascii="Arial" w:cs="Arial" w:eastAsia="Arial" w:hAnsi="Arial"/>
                <w:color w:val="000000"/>
                <w:sz w:val="20"/>
                <w:szCs w:val="20"/>
              </w:rPr>
              <w:t xml:space="preserve">Three confirmed root causes:</w:t>
            </w:r>
          </w:p>
          <w:p>
            <w:pPr>
              <w:spacing w:before="40"/>
            </w:pPr>
            <w:r>
              <w:rPr>
                <w:rFonts w:ascii="Arial" w:cs="Arial" w:eastAsia="Arial" w:hAnsi="Arial"/>
                <w:color w:val="000000"/>
                <w:sz w:val="20"/>
                <w:szCs w:val="20"/>
              </w:rPr>
              <w:t xml:space="preserve">  (1) flip_level bug — partially fixed (NO_FLIP introduced). Unit inconsistency still open (D-06).</w:t>
            </w:r>
          </w:p>
          <w:p>
            <w:pPr>
              <w:spacing w:before="40"/>
            </w:pPr>
            <w:r>
              <w:rPr>
                <w:rFonts w:ascii="Arial" w:cs="Arial" w:eastAsia="Arial" w:hAnsi="Arial"/>
                <w:color w:val="000000"/>
                <w:sz w:val="20"/>
                <w:szCs w:val="20"/>
              </w:rPr>
              <w:t xml:space="preserve">  (2) CONFLICT → DO_NOTHING unconditional veto — not fixed in live signal.</w:t>
            </w:r>
          </w:p>
          <w:p>
            <w:pPr>
              <w:spacing w:before="40"/>
            </w:pPr>
            <w:r>
              <w:rPr>
                <w:rFonts w:ascii="Arial" w:cs="Arial" w:eastAsia="Arial" w:hAnsi="Arial"/>
                <w:color w:val="000000"/>
                <w:sz w:val="20"/>
                <w:szCs w:val="20"/>
              </w:rPr>
              <w:t xml:space="preserve">  (3) Five unused chain signals: PCR, Volume/OI, chain IV skew, ret_session, CONFLICT resolution.</w:t>
            </w:r>
          </w:p>
          <w:p>
            <w:pPr>
              <w:spacing w:before="40"/>
            </w:pPr>
            <w:r>
              <w:rPr>
                <w:rFonts w:ascii="Arial" w:cs="Arial" w:eastAsia="Arial" w:hAnsi="Arial"/>
                <w:color w:val="000000"/>
                <w:sz w:val="20"/>
                <w:szCs w:val="20"/>
              </w:rPr>
              <w:t xml:space="preserve">Iron rule: Nothing touches live signal path until Phase 4 gates pass.</w:t>
            </w:r>
          </w:p>
          <w:p>
            <w:pPr>
              <w:spacing w:before="40"/>
            </w:pPr>
            <w:r>
              <w:rPr>
                <w:rFonts w:ascii="Arial" w:cs="Arial" w:eastAsia="Arial" w:hAnsi="Arial"/>
                <w:color w:val="000000"/>
                <w:sz w:val="20"/>
                <w:szCs w:val="20"/>
              </w:rPr>
              <w:t xml:space="preserve">AUDIT NOTE (Finding 1-F): Enhancement Plan calls for shadow_signal_snapshots_v2. The system built shadow_signal_snapshots_v3 (superset including SMDM). shadow_signal_snapshots_v2 was NEVER created. All Phase 3 measurement queries must target v3, not v2.</w:t>
            </w:r>
          </w:p>
        </w:tc>
      </w:tr>
    </w:tbl>
    <w:p>
      <w:r>
        <w:rPr>
          <w:sz w:val="20"/>
          <w:szCs w:val="20"/>
        </w:rPr>
        <w:t xml:space="preserve"/>
      </w:r>
    </w:p>
    <w:p>
      <w:pPr>
        <w:pStyle w:val="Heading2"/>
      </w:pPr>
      <w:r>
        <w:rPr>
          <w:rFonts w:ascii="Arial" w:cs="Arial" w:eastAsia="Arial" w:hAnsi="Arial"/>
          <w:b/>
          <w:bCs/>
          <w:color w:val="2E75B6"/>
          <w:sz w:val="26"/>
          <w:szCs w:val="26"/>
        </w:rPr>
        <w:t xml:space="preserve">4.2 Phase-by-Phase Status</w:t>
      </w:r>
    </w:p>
    <w:p>
      <w:r>
        <w:rPr>
          <w:sz w:val="20"/>
          <w:szCs w:val="20"/>
        </w:rPr>
        <w:t xml:space="preserve"/>
      </w:r>
    </w:p>
    <w:p>
      <w:pPr>
        <w:pStyle w:val="Heading3"/>
      </w:pPr>
      <w:r>
        <w:rPr>
          <w:rFonts w:ascii="Arial" w:cs="Arial" w:eastAsia="Arial" w:hAnsi="Arial"/>
          <w:b/>
          <w:bCs/>
          <w:color w:val="595959"/>
          <w:sz w:val="22"/>
          <w:szCs w:val="22"/>
        </w:rPr>
        <w:t xml:space="preserve">Phase 1 — ret_session (Fix CONFLICT — Highest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compute_momentum_features_v2_local.py — new shadow script with ret_session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BUILT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 in V16E. Validated. Writes to momentum_snapshots_v2.</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momentum_snapshots_v2 table with ret_session column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EXISTS ✅</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DDL preserved in V17. UNIQUE constraint (symbol, ts). UPSERT-safe.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Runner Step 5a: added after Step 5 in runner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BUILT but MANUAL ONLY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scripts are manual-only. Not wired into automated runner. HIGH pending item.</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Multi-horizon weighted vote logic (weights: session=4, 60m=3, 30m=2, 15m=1, 5m=1)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BUILT in shadow ✅</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Logic in compute_momentum_features_v2_local.py. CONFLICT resolution working in shadow.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file build_momentum_features_local.py updated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DONE ❌ — Phase 4 only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Protected file. Full file replacement only when Phase 4 gates pass.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Validated 2+ weeks / 10+ sessions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STARTED ❌</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Only 1 session (20 March) evaluated. Shadow gate counting cannot begin until runner integration is done.</w:t>
            </w:r>
          </w:p>
        </w:tc>
      </w:tr>
    </w:tbl>
    <w:p>
      <w:r>
        <w:rPr>
          <w:sz w:val="20"/>
          <w:szCs w:val="20"/>
        </w:rPr>
        <w:t xml:space="preserve"/>
      </w:r>
    </w:p>
    <w:p>
      <w:pPr>
        <w:pStyle w:val="Heading3"/>
      </w:pPr>
      <w:r>
        <w:rPr>
          <w:rFonts w:ascii="Arial" w:cs="Arial" w:eastAsia="Arial" w:hAnsi="Arial"/>
          <w:b/>
          <w:bCs/>
          <w:color w:val="595959"/>
          <w:sz w:val="22"/>
          <w:szCs w:val="22"/>
        </w:rPr>
        <w:t xml:space="preserve">Phase 2 — Options Flow Metrics (PCR + Volume/OI + Chain IV Skew)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compute_options_flow_local.py — new shadow script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BUILT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Created in V16E. Validated. PCR, volume/OI ratios, chain IV skew computed.</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options_flow_snapshots table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EXISTS ✅</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DDL in V17. UNIQUE (symbol, ts). UPSERT enabled in V17A.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Runner Step 3a: added after Step 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BUILT but MANUAL ONLY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Manual-only. Not in automated runner.</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PCR regime thresholds validated (BEARISH &gt; 1.5, BULLISH &lt; 0.7)</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OBSERVED ⚠️ — NOT VALIDATED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PCR values observed (0.79 NIFTY, 0.87 SENSEX). These are starting points per Enhancement Plan — not yet evidence-based.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Live files updated with PCR/flow columns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DONE ❌ — Phase 4 only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Protected files.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Validated 2+ weeks</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STARTED ❌</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Runner integration required first.</w:t>
            </w:r>
          </w:p>
        </w:tc>
      </w:tr>
    </w:tbl>
    <w:p>
      <w:r>
        <w:rPr>
          <w:sz w:val="20"/>
          <w:szCs w:val="20"/>
        </w:rPr>
        <w:t xml:space="preserve"/>
      </w:r>
    </w:p>
    <w:p>
      <w:pPr>
        <w:pStyle w:val="Heading3"/>
      </w:pPr>
      <w:r>
        <w:rPr>
          <w:rFonts w:ascii="Arial" w:cs="Arial" w:eastAsia="Arial" w:hAnsi="Arial"/>
          <w:b/>
          <w:bCs/>
          <w:color w:val="595959"/>
          <w:sz w:val="22"/>
          <w:szCs w:val="22"/>
        </w:rPr>
        <w:t xml:space="preserve">Phase 3 — Shadow Signal (Parallel Signal with New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AUDIT CORRECTION — v2</w:t>
            </w:r>
          </w:p>
          <w:p>
            <w:pPr>
              <w:spacing w:before="40"/>
            </w:pPr>
            <w:r>
              <w:rPr>
                <w:rFonts w:ascii="Arial" w:cs="Arial" w:eastAsia="Arial" w:hAnsi="Arial"/>
                <w:color w:val="000000"/>
                <w:sz w:val="20"/>
                <w:szCs w:val="20"/>
              </w:rPr>
              <w:t xml:space="preserve">AUDIT CORRECTION (Finding 1-F): Enhancement Plan specifies shadow_signal_snapshots_v2 and build_shadow_signal_v2_local.py.</w:t>
            </w:r>
          </w:p>
          <w:p>
            <w:pPr>
              <w:spacing w:before="40"/>
            </w:pPr>
            <w:r>
              <w:rPr>
                <w:rFonts w:ascii="Arial" w:cs="Arial" w:eastAsia="Arial" w:hAnsi="Arial"/>
                <w:color w:val="000000"/>
                <w:sz w:val="20"/>
                <w:szCs w:val="20"/>
              </w:rPr>
              <w:t xml:space="preserve">The system built shadow_signal_snapshots_v3 and build_shadow_signal_v3_local.py (superset: includes SMDM fields).</w:t>
            </w:r>
          </w:p>
          <w:p>
            <w:pPr>
              <w:spacing w:before="40"/>
            </w:pPr>
            <w:r>
              <w:rPr>
                <w:rFonts w:ascii="Arial" w:cs="Arial" w:eastAsia="Arial" w:hAnsi="Arial"/>
                <w:color w:val="000000"/>
                <w:sz w:val="20"/>
                <w:szCs w:val="20"/>
              </w:rPr>
              <w:t xml:space="preserve">shadow_signal_snapshots_v2 was NEVER created. All measurement queries from Enhancement Plan Section 5.3 must be rewritten to target shadow_signal_snapshots_v3.</w:t>
            </w:r>
          </w:p>
          <w:p>
            <w:pPr>
              <w:spacing w:before="40"/>
            </w:pPr>
            <w:r>
              <w:rPr>
                <w:rFonts w:ascii="Arial" w:cs="Arial" w:eastAsia="Arial" w:hAnsi="Arial"/>
                <w:color w:val="000000"/>
                <w:sz w:val="20"/>
                <w:szCs w:val="20"/>
              </w:rPr>
              <w:t xml:space="preserve">Confirmed columns in v3: ts, symbol, action, trade_allowed, confidence_score, direction_bias, momentum_regime_v2, ret_session, pcr_regime, flow_regime, skew_regime, iv_rank, iv_regime, vix_trend, smdm_squeeze_active, smdm_pattern, smdm_score, gamma_regime, breadth_regime, live_action, live_confidence, reasons, cautions, created_at.</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build_shadow_signal_v3_local.py (includes SMDM + all v2 inputs)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BUILT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Satisfies Enhancement Plan Phase 3 intent. v3 is a superset of planned v2.</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shadow_signal_snapshots_v3 table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EXISTS ✅</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Validated in V16E. Full column list documented above.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Runner Step 7a: build_shadow_signal_v3_local.py after Step 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BUILT but MANUAL ONLY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Critical blocker: manual-only. All gate counting is blocked until this is wired in.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outcome evaluation tooling</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BUILT ✅</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evaluate_shadow_outcomes_local.py, replay_shadow_for_date_local.py, reconstruct_shadow_for_date_local_v3.py all validated.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3 measurement queries rewritten for v3 table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DONE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Enhancement Plan Section 5.3 queries reference v2. Must be updated to target shadow_signal_snapshots_v3.</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Runner integration — Steps 3a, 5a, 7a all wired with try/except isolation</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DONE ❌ — CRITICAL GATE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Until these three steps are wired in, systematic shadow accumulation cannot begin and no gate counts are valid.</w:t>
            </w:r>
          </w:p>
        </w:tc>
      </w:tr>
    </w:tbl>
    <w:p>
      <w:r>
        <w:rPr>
          <w:sz w:val="20"/>
          <w:szCs w:val="20"/>
        </w:rPr>
        <w:t xml:space="preserve"/>
      </w:r>
    </w:p>
    <w:p>
      <w:pPr>
        <w:pStyle w:val="Heading3"/>
      </w:pPr>
      <w:r>
        <w:rPr>
          <w:rFonts w:ascii="Arial" w:cs="Arial" w:eastAsia="Arial" w:hAnsi="Arial"/>
          <w:b/>
          <w:bCs/>
          <w:color w:val="595959"/>
          <w:sz w:val="22"/>
          <w:szCs w:val="22"/>
        </w:rPr>
        <w:t xml:space="preserve">Phase 4 — Promote to Live (Gate-Controlled)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45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All Phase 1/2/3 shadow gates passed (2 weeks, 10 sessions, 4 accuracy checks)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STARTED ❌</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must run in automated runner for 2+ weeks first. Gate counting has not begun.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build_momentum_features_local.py updated with ret_session + weighted vote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DONE ❌ — Phase 4 only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Full file replacement only. No partial edits. Protected until gates pass.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build_trade_signal_local.py updated with CONFLICT resolution + PCR/flow/skew reading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DONE ❌ — Phase 4 only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Adds options_flow_snapshots join, confidence bonuses (+10 PCR, +10 flow, +5 skew), weighted CONFLICT resolution.</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gamma_metrics: ADD COLUMN for PCR, flow, skew (non-destructive)</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DONE ❌ — Phase 4 only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ALTER TABLE ADD COLUMN IF NOT EXISTS. Existing rows get NULL. Safe.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momentum_snapshots: ADD COLUMN ret_session (non-destructive)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DONE ❌ — Phase 4 only</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ALTER TABLE ADD COLUMN IF NOT EXISTS. Existing rows get NULL. Safe.</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Model change log entry written with date, gate results, before/after logic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DONE ❌ — Phase 4 only</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Required per V16 governance before ANY live file is changed.</w:t>
            </w:r>
          </w:p>
        </w:tc>
      </w:tr>
    </w:tbl>
    <w:p>
      <w:r>
        <w:rPr>
          <w:sz w:val="20"/>
          <w:szCs w:val="20"/>
        </w:rPr>
        <w:t xml:space="preserve"/>
      </w:r>
    </w:p>
    <w:p>
      <w:pPr>
        <w:pStyle w:val="Heading2"/>
      </w:pPr>
      <w:r>
        <w:rPr>
          <w:rFonts w:ascii="Arial" w:cs="Arial" w:eastAsia="Arial" w:hAnsi="Arial"/>
          <w:b/>
          <w:bCs/>
          <w:color w:val="2E75B6"/>
          <w:sz w:val="26"/>
          <w:szCs w:val="26"/>
        </w:rPr>
        <w:t xml:space="preserve">4.3 Additional Signal Quality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AUDIT CORRECTION — v2</w:t>
            </w:r>
          </w:p>
          <w:p>
            <w:pPr>
              <w:spacing w:before="40"/>
            </w:pPr>
            <w:r>
              <w:rPr>
                <w:rFonts w:ascii="Arial" w:cs="Arial" w:eastAsia="Arial" w:hAnsi="Arial"/>
                <w:color w:val="000000"/>
                <w:sz w:val="20"/>
                <w:szCs w:val="20"/>
              </w:rPr>
              <w:t xml:space="preserve">AUDIT CORRECTION (Finding 2-H): E-04 (Multi-horizon momentum voting: promote shadow v2 to live) has been REMOVED.</w:t>
            </w:r>
          </w:p>
          <w:p>
            <w:pPr>
              <w:spacing w:before="40"/>
            </w:pPr>
            <w:r>
              <w:rPr>
                <w:rFonts w:ascii="Arial" w:cs="Arial" w:eastAsia="Arial" w:hAnsi="Arial"/>
                <w:color w:val="000000"/>
                <w:sz w:val="20"/>
                <w:szCs w:val="20"/>
              </w:rPr>
              <w:t xml:space="preserve">It was redundant with Enhancement Plan Phase 4. Retaining it as a standalone item created a false impression that promotion could happen independently of the Phase 4 gate framework. Phase 4 is the correct governing item.</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1600"/>
        <w:gridCol w:w="5160"/>
      </w:tblGrid>
      <w:tr>
        <w:trPr>
          <w:tblHeader/>
        </w:trPr>
        <w:tc>
          <w:tcPr>
            <w:tcW w:type="dxa" w:w="4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2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w:t>
            </w:r>
          </w:p>
        </w:tc>
        <w:tc>
          <w:tcPr>
            <w:tcW w:type="dxa" w:w="1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1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Files / Tables / Specificity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Signal regret log: CLOSED (V18A)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CLOSED (V18A)</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V18A STATUS: build_signal_regret_log_v1.py built, run, and validated. public.signal_regret_log now has 614 rows.
Schema confirmed in V18A Block 5: id (uuid), signal_snapshot_id (bigint), symbol, signal_ts, action, direction_bias, confidence_score, gamma_regime, breadth_regime, flip_distance_raw, spot_at_signal, spot_at_15m, spot_at_30m, spot_at_60m, move_15m_pct, move_30m_pct, move_60m_pct, direction_was_correct, labeller_version, created_at.
FK mismatch (uuid vs bigint) discovered and resolved in V18A.
GOVERNS ALL THRESHOLD WORK: Must reach 30+ sessions of DO_NOTHING outcome data before any confidence threshold changes. The clock is now running.</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Three-zone gamma model — SHADOW LIVE (V18A)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LIVE ⚠️ (V18A)</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V18A STATUS: compute_gamma_metrics_local.py updated with gamma_zone field. Schema changes applied:
  ALTER TABLE public.gamma_metrics ADD COLUMN IF NOT EXISTS gamma_zone text;
  ALTER TABLE public.gamma_metrics ADD COLUMN IF NOT EXISTS raw jsonb;
  CREATE UNIQUE INDEX uix_gamma_metrics_symbol_ts ON public.gamma_metrics (symbol, ts);
Zone thresholds: HIGH_GAMMA = flip_distance_pct &lt; 0.5%. MID_GAMMA = 0.5% to 1.5%. LOW_GAMMA = &gt; 1.5%.
Validated: LOW_GAMMA confirmed on real NIFTY and SENSEX rows. Historical MID/HIGH candidates identified but not yet broadly backfilled.
D-06 dependency: RESOLVED (market-state side fixed in V18A).
Remaining: (1) 2-week shadow observation before live promotion. (2) Broad MID/HIGH backfill for statistical analysis. (3) Live promotion requires Phase 4 gate.</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India VIX signal rules (confidence penalty + trade_allowed gate)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BUILT ❌</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Data plumbing complete: India VIX enrichment live in volatility_snapshots (34 fields including vix_direction, vix_slope, vix_intraday_velocity, percentile).
Logic to build: if india_vix &gt; 20 then apply confidence penalty; if india_vix &gt; defined_gate then trade_allowed = false regardless of other signals.
File to modify (in shadow first): build_shadow_signal_v3_local.py.</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E-05</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 full live implementation (Phase 1.5)</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ONLY ⚠️</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SMDM shadow layer built and validated in V16E. Pattern detection working: SQUEEZE NIFTY score=4, STOP_HUNT SENSEX score=2.
Shadow tables: smdm_snapshots, shadow_signal_snapshots_v3 (smdm_squeeze_active, smdm_pattern, smdm_score columns).
Full live promotion requires 2-week shadow accuracy gate (same as Phase 4).</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E-06</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Capture exact DDL for shadow eval/replay/reconstruction tables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NOT DONE ❌</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Tables needing DDL: shadow_outcomes_v1, shadow_outcomes_v2, shadow_replay_v1, shadow_reconstruction_v1, shadow_reconstruction_v2, shadow_reconstruction_v3.
Capture query: SELECT table_name, column_name, data_type, is_nullable FROM information_schema.columns WHERE table_name IN ('shadow_outcomes_v1','shadow_outcomes_v2','shadow_replay_v1','shadow_reconstruction_v1','shadow_reconstruction_v2','shadow_reconstruction_v3') AND table_schema = 'public' ORDER BY table_name, ordinal_position; (Same as D-09 — these overlap.)</w:t>
            </w:r>
          </w:p>
        </w:tc>
      </w:tr>
      <w:tr>
        <w:tc>
          <w:tcPr>
            <w:tcW w:type="dxa" w:w="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E-07</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Begin accumulating multi-session shadow vs live comparison data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NOT STARTED ❌</w:t>
            </w:r>
          </w:p>
        </w:tc>
        <w:tc>
          <w:tcPr>
            <w:tcW w:type="dxa" w:w="5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Only 1 session (20 March) evaluated. Promote gate requires 2+ weeks / 10+ sessions. CANNOT START until runner integration (Steps 3a, 5a, 7a) is wired in. First gate count day = day runner integration is deployed.</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E-08</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Walk-forward validation (3-year dataset)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PLANNED ⏳</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2 Learning Foundation. Tables designed, not deployed. Historical dataset procurement required. Calibrate on Y1+Y2, validate on Y3. Not a current blocking item.</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Section 5 — Master Priority Order — Recommended Execution Sequence</w:t>
      </w:r>
    </w:p>
    <w:p>
      <w:pPr>
        <w:spacing w:before="60" w:after="60"/>
      </w:pPr>
      <w:r>
        <w:rPr>
          <w:rFonts w:ascii="Arial" w:cs="Arial" w:eastAsia="Arial" w:hAnsi="Arial"/>
          <w:b w:val="false"/>
          <w:bCs w:val="false"/>
          <w:i w:val="false"/>
          <w:iCs w:val="false"/>
          <w:color w:val="000000"/>
          <w:sz w:val="20"/>
          <w:szCs w:val="20"/>
        </w:rPr>
        <w:t xml:space="preserve">Complete each group before starting the next. Within each group, order matters.</w:t>
      </w:r>
    </w:p>
    <w:p>
      <w:r>
        <w:rPr>
          <w:sz w:val="20"/>
          <w:szCs w:val="20"/>
        </w:rPr>
        <w:t xml:space="preserve"/>
      </w:r>
    </w:p>
    <w:p>
      <w:pPr>
        <w:pStyle w:val="Heading2"/>
      </w:pPr>
      <w:r>
        <w:rPr>
          <w:rFonts w:ascii="Arial" w:cs="Arial" w:eastAsia="Arial" w:hAnsi="Arial"/>
          <w:b/>
          <w:bCs/>
          <w:color w:val="2E75B6"/>
          <w:sz w:val="26"/>
          <w:szCs w:val="26"/>
        </w:rPr>
        <w:t xml:space="preserve">Group 1 — Fix Active Data Corruption and Auth (Do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78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 Ref</w:t>
            </w:r>
          </w:p>
        </w:tc>
        <w:tc>
          <w:tcPr>
            <w:tcW w:type="dxa" w:w="7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V18A-01</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Prove Windows token refresh task runs unattended at 09:05 IST. Confirm .env timestamp updates without manual intervention across 2 consecutive scheduled runs.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V18A-02</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Implement circuit-breaker in run_option_snapshot_intraday_runner.py. On 401 from ingest_option_chain_local.py: halt gamma/state/signal steps. Fire Telegram OPTION_AUTH_BREAK alert.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V18A-03</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Establish trading_calendar row maintenance process. Add calendar row check to daily preflight Stage 2. Maintain entries 1 week ahead at all times.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1.4</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C-01</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ALTER TABLE + UPSERT fix on market_state_snapshots. Validate zero duplicate rows.</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C-02</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Re-ingest 2026-03-24 EOD data. Confirm ~99% coverage.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1.6</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C-06</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Run coverage verification query for 13–21 March. Re-ingest any date below ~94%.</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C-03</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On next live session: confirm SENSEX WCB lag &lt; 10 min. Run diagnostic query first.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1.8</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C-04</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On next live session: confirm breadth universe_count = ~1,385 and lag &lt; 15 min.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1.9</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C-05</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Investigate build_trade_signal_local.py timeout. Add DB query logging.</w:t>
            </w:r>
          </w:p>
        </w:tc>
      </w:tr>
    </w:tbl>
    <w:p>
      <w:r>
        <w:rPr>
          <w:sz w:val="20"/>
          <w:szCs w:val="20"/>
        </w:rPr>
        <w:t xml:space="preserve"/>
      </w:r>
    </w:p>
    <w:p>
      <w:pPr>
        <w:pStyle w:val="Heading2"/>
      </w:pPr>
      <w:r>
        <w:rPr>
          <w:rFonts w:ascii="Arial" w:cs="Arial" w:eastAsia="Arial" w:hAnsi="Arial"/>
          <w:b/>
          <w:bCs/>
          <w:color w:val="2E75B6"/>
          <w:sz w:val="26"/>
          <w:szCs w:val="26"/>
        </w:rPr>
        <w:t xml:space="preserve">Group 2 — Harden Local Scheduler and Execution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78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 Ref</w:t>
            </w:r>
          </w:p>
        </w:tc>
        <w:tc>
          <w:tcPr>
            <w:tcW w:type="dxa" w:w="7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S-01 + S-02</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Create clean once-at-09:14 non-interactive Task Scheduler entry for loop runner.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S-04</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Monitor next 3 sessions for 15:10 stop recurrence.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S-03</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Formally resolve MERDIAN_State_Stack_5M: re-enable or document as retired.</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2.4</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M-01</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Design and implement POSTMARKET session state (15:30–16:00 IST).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C-07a + C-07b</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Resolve AWS premarket mismatch and local PREMARKET recording validation separately.</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2.6</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M-02</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 PREMARKET pipeline recording on a live session.</w:t>
            </w:r>
          </w:p>
        </w:tc>
      </w:tr>
    </w:tbl>
    <w:p>
      <w:r>
        <w:rPr>
          <w:sz w:val="20"/>
          <w:szCs w:val="20"/>
        </w:rPr>
        <w:t xml:space="preserve"/>
      </w:r>
    </w:p>
    <w:p>
      <w:pPr>
        <w:pStyle w:val="Heading2"/>
      </w:pPr>
      <w:r>
        <w:rPr>
          <w:rFonts w:ascii="Arial" w:cs="Arial" w:eastAsia="Arial" w:hAnsi="Arial"/>
          <w:b/>
          <w:bCs/>
          <w:color w:val="2E75B6"/>
          <w:sz w:val="26"/>
          <w:szCs w:val="26"/>
        </w:rPr>
        <w:t xml:space="preserve">Group 3 — Wire Shadow Runner into Automated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78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 Ref</w:t>
            </w:r>
          </w:p>
        </w:tc>
        <w:tc>
          <w:tcPr>
            <w:tcW w:type="dxa" w:w="7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 + E plan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Step 3a: compute_options_flow_local.py after Step 3 in runner. Wrap in try/except.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 + E plan</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Step 5a: compute_momentum_features_v2_local.py after Step 5. Wrap in try/except.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 + E plan</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Add Step 7a: build_shadow_signal_v3_local.py after Step 7. Wrap in try/except.</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3.4</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 + E plan</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once-per-morning 09:05 iv_context step to supervisor/cron.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3.5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E-07</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Gate counting begins. Run shadow for 2+ weeks / 10+ sessions minimum.</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3.6</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D-09 + E-06</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Capture DDL for all 6 shadow eval/replay/reconstruction tables.</w:t>
            </w:r>
          </w:p>
        </w:tc>
      </w:tr>
    </w:tbl>
    <w:p>
      <w:r>
        <w:rPr>
          <w:sz w:val="20"/>
          <w:szCs w:val="20"/>
        </w:rPr>
        <w:t xml:space="preserve"/>
      </w:r>
    </w:p>
    <w:p>
      <w:pPr>
        <w:pStyle w:val="Heading2"/>
      </w:pPr>
      <w:r>
        <w:rPr>
          <w:rFonts w:ascii="Arial" w:cs="Arial" w:eastAsia="Arial" w:hAnsi="Arial"/>
          <w:b/>
          <w:bCs/>
          <w:color w:val="2E75B6"/>
          <w:sz w:val="26"/>
          <w:szCs w:val="26"/>
        </w:rPr>
        <w:t xml:space="preserve">Group 4 — AWS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78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 Ref</w:t>
            </w:r>
          </w:p>
        </w:tc>
        <w:tc>
          <w:tcPr>
            <w:tcW w:type="dxa" w:w="7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A-01</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Port 4 intraday guards to AWS runner.</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A-03</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PARTIALLY DONE. Remaining: confirm unattended Windows task proof (V18A-01). AWS cron token refresh installed and manually validated.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A-02</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Implement 4:00 PM weighted-average close cron path on AWS.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4.4</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A-04</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Validate AWS EOD ingestion end-to-end.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4.5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A-05</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Perform clean same-cycle local vs AWS parity comparison.</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4.6</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A-07</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Add minimum Telegram crash-alert to AWS runner.</w:t>
            </w:r>
          </w:p>
        </w:tc>
      </w:tr>
    </w:tbl>
    <w:p>
      <w:r>
        <w:rPr>
          <w:sz w:val="20"/>
          <w:szCs w:val="20"/>
        </w:rPr>
        <w:t xml:space="preserve"/>
      </w:r>
    </w:p>
    <w:p>
      <w:pPr>
        <w:pStyle w:val="Heading2"/>
      </w:pPr>
      <w:r>
        <w:rPr>
          <w:rFonts w:ascii="Arial" w:cs="Arial" w:eastAsia="Arial" w:hAnsi="Arial"/>
          <w:b/>
          <w:bCs/>
          <w:color w:val="2E75B6"/>
          <w:sz w:val="26"/>
          <w:szCs w:val="26"/>
        </w:rPr>
        <w:t xml:space="preserve">Group 5 — Signal Quality (After Shadow Gate Passed)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78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Order</w:t>
            </w:r>
          </w:p>
        </w:tc>
        <w:tc>
          <w:tcPr>
            <w:tcW w:type="dxa" w:w="9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Item Ref</w:t>
            </w:r>
          </w:p>
        </w:tc>
        <w:tc>
          <w:tcPr>
            <w:tcW w:type="dxa" w:w="78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E-01</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 CLOSED in V18A. 614 rows in signal_regret_log. Outcome clock is running.</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5.2</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D-06</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 SUBSTANTIALLY CLOSED in V18A. Market-state canonicalization done. E-02 unblocked.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E-02</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SHADOW LIVE as of V18A. Observe for 2 weeks. Then promote to live gate (Phase 4).</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5.4</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E-03</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Implement India VIX signal rules in shadow signal engine.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5.5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Phase 4</w:t>
            </w:r>
          </w:p>
        </w:tc>
        <w:tc>
          <w:tcPr>
            <w:tcW w:type="dxa" w:w="7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After 2-week shadow gate: promote momentum v2, options flow, CONFLICT resolution to live.</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5.6</w:t>
            </w:r>
          </w:p>
        </w:tc>
        <w:tc>
          <w:tcPr>
            <w:tcW w:type="dxa" w:w="9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E-05</w:t>
            </w:r>
          </w:p>
        </w:tc>
        <w:tc>
          <w:tcPr>
            <w:tcW w:type="dxa" w:w="78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After 2-week shadow gate: promote SMDM to live.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Section 6 — Operational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thick" w:color="4A148C" w:sz="8"/>
              <w:bottom w:val="single" w:color="4A148C" w:sz="1"/>
              <w:right w:val="single" w:color="4A148C" w:sz="1"/>
            </w:tcBorders>
            <w:shd w:fill="EDE7F6" w:val="clear"/>
            <w:tcMar>
              <w:top w:type="dxa" w:w="120"/>
              <w:left w:type="dxa" w:w="200"/>
              <w:bottom w:type="dxa" w:w="120"/>
              <w:right w:type="dxa" w:w="120"/>
            </w:tcMar>
          </w:tcPr>
          <w:p>
            <w:r>
              <w:rPr>
                <w:rFonts w:ascii="Arial" w:cs="Arial" w:eastAsia="Arial" w:hAnsi="Arial"/>
                <w:b/>
                <w:bCs/>
                <w:color w:val="4A148C"/>
                <w:sz w:val="20"/>
                <w:szCs w:val="20"/>
              </w:rPr>
              <w:t xml:space="preserve">🔍  AUDIT CORRECTION — v2</w:t>
            </w:r>
          </w:p>
          <w:p>
            <w:pPr>
              <w:spacing w:before="40"/>
            </w:pPr>
            <w:r>
              <w:rPr>
                <w:rFonts w:ascii="Arial" w:cs="Arial" w:eastAsia="Arial" w:hAnsi="Arial"/>
                <w:color w:val="000000"/>
                <w:sz w:val="20"/>
                <w:szCs w:val="20"/>
              </w:rPr>
              <w:t xml:space="preserve">AUDIT ADDITION (Finding 1-C): These governance rules were established across the appendix series.</w:t>
            </w:r>
          </w:p>
          <w:p>
            <w:pPr>
              <w:spacing w:before="40"/>
            </w:pPr>
            <w:r>
              <w:rPr>
                <w:rFonts w:ascii="Arial" w:cs="Arial" w:eastAsia="Arial" w:hAnsi="Arial"/>
                <w:color w:val="000000"/>
                <w:sz w:val="20"/>
                <w:szCs w:val="20"/>
              </w:rPr>
              <w:t xml:space="preserve">They are not open items but standing principles that govern how all development and validation work is performed.</w:t>
            </w:r>
          </w:p>
          <w:p>
            <w:pPr>
              <w:spacing w:before="40"/>
            </w:pPr>
            <w:r>
              <w:rPr>
                <w:rFonts w:ascii="Arial" w:cs="Arial" w:eastAsia="Arial" w:hAnsi="Arial"/>
                <w:color w:val="000000"/>
                <w:sz w:val="20"/>
                <w:szCs w:val="20"/>
              </w:rPr>
              <w:t xml:space="preserve">Every developer working on MERDIAN must read and apply these before any session.</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66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Principle</w:t>
            </w:r>
          </w:p>
        </w:tc>
        <w:tc>
          <w:tcPr>
            <w:tcW w:type="dxa" w:w="7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66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DB over Logs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 Block 10</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Supabase DB query evidence is the canonical truth for system state. Log files are secondary and can be stale, buffered, or from a different process. Any validation claim must be backed by a DB query result, not a log line.</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Measure → Validate → Shadow → Promote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V16 Section 3</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change to any live signal file until (1) measurement gaps are closed, (2) evidence collected, (3) shadow runs for 2+ weeks at or above live accuracy, (4) model change log entry written.</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Protected Files</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Enhancement Plan</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build_momentum_features_local.py, compute_gamma_metrics_local.py, build_market_state_snapshot_local.py, build_trade_signal_local.py, signal_snapshots — not touched until Phase 4 gates pass.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trading_calendar is the execution control plane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V17D1 v2</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All runners must query trading_calendar before executing any market-data operation. is_open = false → STOP. No hardcoded date logic.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Full file replacement only</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V16</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When promoting a shadow file to live, replace the entire file. No partial edits. This prevents merge conflicts and undocumented hybrid states.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Threshold governance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V16</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No confidence threshold changes until signal_regret_log has 30+ sessions of DO_NOTHING outcome data. This is an absolute gate.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run_id not symbol</w:t>
            </w:r>
          </w:p>
        </w:tc>
        <w:tc>
          <w:tcPr>
            <w:tcW w:type="dxa" w:w="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V17D</w:t>
            </w:r>
          </w:p>
        </w:tc>
        <w:tc>
          <w:tcPr>
            <w:tcW w:type="dxa" w:w="6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compute_gamma_metrics_local.py and compute_volatility_metrics_local.py must receive run_id (UUID), not symbol. Passing symbol produces a silent contract mismatch.</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accumulation gate</w:t>
            </w:r>
          </w:p>
        </w:tc>
        <w:tc>
          <w:tcPr>
            <w:tcW w:type="dxa" w:w="7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V17</w:t>
            </w:r>
          </w:p>
        </w:tc>
        <w:tc>
          <w:tcPr>
            <w:tcW w:type="dxa" w:w="66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sz w:val="19"/>
                <w:szCs w:val="19"/>
              </w:rPr>
              <w:t xml:space="preserve">Shadow gate counting begins ONLY after runner integration (Steps 3a, 5a, 7a) is deployed. Manual-only shadow runs do not count toward the 2-week / 10-session gate.</w:t>
            </w:r>
          </w:p>
        </w:tc>
      </w:tr>
    </w:tbl>
    <w:p>
      <w:r>
        <w:rPr>
          <w:sz w:val="20"/>
          <w:szCs w:val="20"/>
        </w:rPr>
        <w:t xml:space="preserve"/>
      </w:r>
    </w:p>
    <w:p>
      <w:r>
        <w:br w:type="page"/>
      </w:r>
    </w:p>
    <w:p>
      <w:pPr>
        <w:pStyle w:val="Heading1"/>
      </w:pPr>
      <w:r>
        <w:rPr>
          <w:rFonts w:ascii="Arial" w:cs="Arial" w:eastAsia="Arial" w:hAnsi="Arial"/>
          <w:b/>
          <w:bCs/>
          <w:color w:val="1F4E79"/>
          <w:sz w:val="32"/>
          <w:szCs w:val="32"/>
        </w:rPr>
        <w:t xml:space="preserve">Section 7 — What Is Working Well — Stable Foundation</w:t>
      </w:r>
    </w:p>
    <w:p>
      <w:pPr>
        <w:spacing w:before="60" w:after="60"/>
      </w:pPr>
      <w:r>
        <w:rPr>
          <w:rFonts w:ascii="Arial" w:cs="Arial" w:eastAsia="Arial" w:hAnsi="Arial"/>
          <w:b w:val="false"/>
          <w:bCs w:val="false"/>
          <w:i w:val="false"/>
          <w:iCs w:val="false"/>
          <w:color w:val="000000"/>
          <w:sz w:val="20"/>
          <w:szCs w:val="20"/>
        </w:rPr>
        <w:t xml:space="preserve">These components are validated, stable, and should not be reinvestigated or re-architected.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38135" w:sz="1"/>
              <w:left w:val="thick" w:color="538135" w:sz="8"/>
              <w:bottom w:val="single" w:color="538135" w:sz="1"/>
              <w:right w:val="single" w:color="538135" w:sz="1"/>
            </w:tcBorders>
            <w:shd w:fill="E2EFDA" w:val="clear"/>
            <w:tcMar>
              <w:top w:type="dxa" w:w="120"/>
              <w:left w:type="dxa" w:w="200"/>
              <w:bottom w:type="dxa" w:w="120"/>
              <w:right w:type="dxa" w:w="120"/>
            </w:tcMar>
          </w:tcPr>
          <w:p>
            <w:r>
              <w:rPr>
                <w:rFonts w:ascii="Arial" w:cs="Arial" w:eastAsia="Arial" w:hAnsi="Arial"/>
                <w:b/>
                <w:bCs/>
                <w:color w:val="375623"/>
                <w:sz w:val="20"/>
                <w:szCs w:val="20"/>
              </w:rPr>
              <w:t xml:space="preserve">✅  COMPLETED</w:t>
            </w:r>
          </w:p>
          <w:p>
            <w:pPr>
              <w:spacing w:before="40"/>
            </w:pPr>
            <w:r>
              <w:rPr>
                <w:rFonts w:ascii="Arial" w:cs="Arial" w:eastAsia="Arial" w:hAnsi="Arial"/>
                <w:color w:val="000000"/>
                <w:sz w:val="20"/>
                <w:szCs w:val="20"/>
              </w:rPr>
              <w:t xml:space="preserve">Spot ingestion (1-min): NIFTY + SENSEX live, minute-by-minute, auto-archived to historical tables.</w:t>
            </w:r>
          </w:p>
          <w:p>
            <w:pPr>
              <w:spacing w:before="40"/>
            </w:pPr>
            <w:r>
              <w:rPr>
                <w:rFonts w:ascii="Arial" w:cs="Arial" w:eastAsia="Arial" w:hAnsi="Arial"/>
                <w:color w:val="000000"/>
                <w:sz w:val="20"/>
                <w:szCs w:val="20"/>
              </w:rPr>
              <w:t xml:space="preserve">Futures ingestion (1-min): front-month basis captured and archived. Dynamic contract resolution live (V17E).</w:t>
            </w:r>
          </w:p>
          <w:p>
            <w:pPr>
              <w:spacing w:before="40"/>
            </w:pPr>
            <w:r>
              <w:rPr>
                <w:rFonts w:ascii="Arial" w:cs="Arial" w:eastAsia="Arial" w:hAnsi="Arial"/>
                <w:color w:val="000000"/>
                <w:sz w:val="20"/>
                <w:szCs w:val="20"/>
              </w:rPr>
              <w:t xml:space="preserve">Option chain ingestion: per-symbol run_id, 534 NIFTY / 606 SENSEX rows per batch, idempotent archive.</w:t>
            </w:r>
          </w:p>
          <w:p>
            <w:pPr>
              <w:spacing w:before="40"/>
            </w:pPr>
            <w:r>
              <w:rPr>
                <w:rFonts w:ascii="Arial" w:cs="Arial" w:eastAsia="Arial" w:hAnsi="Arial"/>
                <w:color w:val="000000"/>
                <w:sz w:val="20"/>
                <w:szCs w:val="20"/>
              </w:rPr>
              <w:t xml:space="preserve">Gamma metrics: NO_FLIP state valid, dead rows filtered, fake flip levels eliminated. gamma_zone and raw columns added (V18A).</w:t>
            </w:r>
          </w:p>
          <w:p>
            <w:pPr>
              <w:spacing w:before="40"/>
            </w:pPr>
            <w:r>
              <w:rPr>
                <w:rFonts w:ascii="Arial" w:cs="Arial" w:eastAsia="Arial" w:hAnsi="Arial"/>
                <w:color w:val="000000"/>
                <w:sz w:val="20"/>
                <w:szCs w:val="20"/>
              </w:rPr>
              <w:t xml:space="preserve">Volatility snapshots: 34-field VIX enrichment live. UNIQUE(symbol,ts) enforced.</w:t>
            </w:r>
          </w:p>
          <w:p>
            <w:pPr>
              <w:spacing w:before="40"/>
            </w:pPr>
            <w:r>
              <w:rPr>
                <w:rFonts w:ascii="Arial" w:cs="Arial" w:eastAsia="Arial" w:hAnsi="Arial"/>
                <w:color w:val="000000"/>
                <w:sz w:val="20"/>
                <w:szCs w:val="20"/>
              </w:rPr>
              <w:t xml:space="preserve">WCB (local NIFTY): NIFTY WCB index_symbol identity confirmed, active_weight_pct coverage at 98.86%, idempotent.</w:t>
            </w:r>
          </w:p>
          <w:p>
            <w:pPr>
              <w:spacing w:before="40"/>
            </w:pPr>
            <w:r>
              <w:rPr>
                <w:rFonts w:ascii="Arial" w:cs="Arial" w:eastAsia="Arial" w:hAnsi="Arial"/>
                <w:color w:val="000000"/>
                <w:sz w:val="20"/>
                <w:szCs w:val="20"/>
              </w:rPr>
              <w:t xml:space="preserve">Momentum engine (local): all 8 fields live including ret_session, atm_straddle_change, price_vs_vwap_pct, vwap_slope.</w:t>
            </w:r>
          </w:p>
          <w:p>
            <w:pPr>
              <w:spacing w:before="40"/>
            </w:pPr>
            <w:r>
              <w:rPr>
                <w:rFonts w:ascii="Arial" w:cs="Arial" w:eastAsia="Arial" w:hAnsi="Arial"/>
                <w:color w:val="000000"/>
                <w:sz w:val="20"/>
                <w:szCs w:val="20"/>
              </w:rPr>
              <w:t xml:space="preserve">Signal engine: confidence decomposed into conviction + execution penalty. flip_distance_pct canonical (V18A).</w:t>
            </w:r>
          </w:p>
          <w:p>
            <w:pPr>
              <w:spacing w:before="40"/>
            </w:pPr>
            <w:r>
              <w:rPr>
                <w:rFonts w:ascii="Arial" w:cs="Arial" w:eastAsia="Arial" w:hAnsi="Arial"/>
                <w:color w:val="000000"/>
                <w:sz w:val="20"/>
                <w:szCs w:val="20"/>
              </w:rPr>
              <w:t xml:space="preserve">signal_regret_log: BUILT and POPULATED. 614 rows. Schema confirmed. Outcome clock running. (V18A)</w:t>
            </w:r>
          </w:p>
          <w:p>
            <w:pPr>
              <w:spacing w:before="40"/>
            </w:pPr>
            <w:r>
              <w:rPr>
                <w:rFonts w:ascii="Arial" w:cs="Arial" w:eastAsia="Arial" w:hAnsi="Arial"/>
                <w:color w:val="000000"/>
                <w:sz w:val="20"/>
                <w:szCs w:val="20"/>
              </w:rPr>
              <w:t xml:space="preserve">E-02 three-zone gamma shadow: LIVE. gamma_zone field active in compute_gamma_metrics_local.py. LOW_GAMMA validated. (V18A)</w:t>
            </w:r>
          </w:p>
          <w:p>
            <w:pPr>
              <w:spacing w:before="40"/>
            </w:pPr>
            <w:r>
              <w:rPr>
                <w:rFonts w:ascii="Arial" w:cs="Arial" w:eastAsia="Arial" w:hAnsi="Arial"/>
                <w:color w:val="000000"/>
                <w:sz w:val="20"/>
                <w:szCs w:val="20"/>
              </w:rPr>
              <w:t xml:space="preserve">TOTP token refresh: refresh_dhan_token.py validated manually on Local and AWS. (V18A)</w:t>
            </w:r>
          </w:p>
          <w:p>
            <w:pPr>
              <w:spacing w:before="40"/>
            </w:pPr>
            <w:r>
              <w:rPr>
                <w:rFonts w:ascii="Arial" w:cs="Arial" w:eastAsia="Arial" w:hAnsi="Arial"/>
                <w:color w:val="000000"/>
                <w:sz w:val="20"/>
                <w:szCs w:val="20"/>
              </w:rPr>
              <w:t xml:space="preserve">Outcome engine + analytics engine: schema valid, V2 rows accumulating, aggregates by action/regime/horizon.</w:t>
            </w:r>
          </w:p>
          <w:p>
            <w:pPr>
              <w:spacing w:before="40"/>
            </w:pPr>
            <w:r>
              <w:rPr>
                <w:rFonts w:ascii="Arial" w:cs="Arial" w:eastAsia="Arial" w:hAnsi="Arial"/>
                <w:color w:val="000000"/>
                <w:sz w:val="20"/>
                <w:szCs w:val="20"/>
              </w:rPr>
              <w:t xml:space="preserve">Option chain archival: idempotent by run_id. Pre-16D duplicates remain but new ones blocked.</w:t>
            </w:r>
          </w:p>
          <w:p>
            <w:pPr>
              <w:spacing w:before="40"/>
            </w:pPr>
            <w:r>
              <w:rPr>
                <w:rFonts w:ascii="Arial" w:cs="Arial" w:eastAsia="Arial" w:hAnsi="Arial"/>
                <w:color w:val="000000"/>
                <w:sz w:val="20"/>
                <w:szCs w:val="20"/>
              </w:rPr>
              <w:t xml:space="preserve">Runner supervisor: crash-restart operational. Does NOT reload code (known, documented).</w:t>
            </w:r>
          </w:p>
          <w:p>
            <w:pPr>
              <w:spacing w:before="40"/>
            </w:pPr>
            <w:r>
              <w:rPr>
                <w:rFonts w:ascii="Arial" w:cs="Arial" w:eastAsia="Arial" w:hAnsi="Arial"/>
                <w:color w:val="000000"/>
                <w:sz w:val="20"/>
                <w:szCs w:val="20"/>
              </w:rPr>
              <w:t xml:space="preserve">Alert daemon: HEARTBEAT_STALE / MISSING / BASE_WARN types operational.</w:t>
            </w:r>
          </w:p>
          <w:p>
            <w:pPr>
              <w:spacing w:before="40"/>
            </w:pPr>
            <w:r>
              <w:rPr>
                <w:rFonts w:ascii="Arial" w:cs="Arial" w:eastAsia="Arial" w:hAnsi="Arial"/>
                <w:color w:val="000000"/>
                <w:sz w:val="20"/>
                <w:szCs w:val="20"/>
              </w:rPr>
              <w:t xml:space="preserve">Health monitoring: file-based heartbeats, 7-section HTML dashboard, 4-component coverage.</w:t>
            </w:r>
          </w:p>
          <w:p>
            <w:pPr>
              <w:spacing w:before="40"/>
            </w:pPr>
            <w:r>
              <w:rPr>
                <w:rFonts w:ascii="Arial" w:cs="Arial" w:eastAsia="Arial" w:hAnsi="Arial"/>
                <w:color w:val="000000"/>
                <w:sz w:val="20"/>
                <w:szCs w:val="20"/>
              </w:rPr>
              <w:t xml:space="preserve">Six shadow tables: all created, validated, UPSERT-safe.</w:t>
            </w:r>
          </w:p>
          <w:p>
            <w:pPr>
              <w:spacing w:before="40"/>
            </w:pPr>
            <w:r>
              <w:rPr>
                <w:rFonts w:ascii="Arial" w:cs="Arial" w:eastAsia="Arial" w:hAnsi="Arial"/>
                <w:color w:val="000000"/>
                <w:sz w:val="20"/>
                <w:szCs w:val="20"/>
              </w:rPr>
              <w:t xml:space="preserve">Shadow evaluation/replay/reconstruction tooling: all three tools distinct and operational.</w:t>
            </w:r>
          </w:p>
          <w:p>
            <w:pPr>
              <w:spacing w:before="40"/>
            </w:pPr>
            <w:r>
              <w:rPr>
                <w:rFonts w:ascii="Arial" w:cs="Arial" w:eastAsia="Arial" w:hAnsi="Arial"/>
                <w:color w:val="000000"/>
                <w:sz w:val="20"/>
                <w:szCs w:val="20"/>
              </w:rPr>
              <w:t xml:space="preserve">Intraday 4-layer guard system (V17D1): calendar, session-state, coverage, staleness — all active.</w:t>
            </w:r>
          </w:p>
          <w:p>
            <w:pPr>
              <w:spacing w:before="40"/>
            </w:pPr>
            <w:r>
              <w:rPr>
                <w:rFonts w:ascii="Arial" w:cs="Arial" w:eastAsia="Arial" w:hAnsi="Arial"/>
                <w:color w:val="000000"/>
                <w:sz w:val="20"/>
                <w:szCs w:val="20"/>
              </w:rPr>
              <w:t xml:space="preserve">trading_calendar: authoritative execution control plane. Missing row = hard skip (V18A confirmed).</w:t>
            </w:r>
          </w:p>
          <w:p>
            <w:pPr>
              <w:spacing w:before="40"/>
            </w:pPr>
            <w:r>
              <w:rPr>
                <w:rFonts w:ascii="Arial" w:cs="Arial" w:eastAsia="Arial" w:hAnsi="Arial"/>
                <w:color w:val="000000"/>
                <w:sz w:val="20"/>
                <w:szCs w:val="20"/>
              </w:rPr>
              <w:t xml:space="preserve">market_spot_session_markers: derived session-intelligence layer created and populated (V17B).</w:t>
            </w:r>
          </w:p>
          <w:p>
            <w:pPr>
              <w:spacing w:before="40"/>
            </w:pPr>
            <w:r>
              <w:rPr>
                <w:rFonts w:ascii="Arial" w:cs="Arial" w:eastAsia="Arial" w:hAnsi="Arial"/>
                <w:color w:val="000000"/>
                <w:sz w:val="20"/>
                <w:szCs w:val="20"/>
              </w:rPr>
              <w:t xml:space="preserve">GitHub: repo created, code synced, AWS clone functional.</w:t>
            </w:r>
          </w:p>
          <w:p>
            <w:pPr>
              <w:spacing w:before="40"/>
            </w:pPr>
            <w:r>
              <w:rPr>
                <w:rFonts w:ascii="Arial" w:cs="Arial" w:eastAsia="Arial" w:hAnsi="Arial"/>
                <w:color w:val="000000"/>
                <w:sz w:val="20"/>
                <w:szCs w:val="20"/>
              </w:rPr>
              <w:t xml:space="preserve">AWS intraday shadow cycles: NIFTY and SENSEX completing full signal generation cycles.</w:t>
            </w:r>
          </w:p>
          <w:p>
            <w:pPr>
              <w:spacing w:before="40"/>
            </w:pPr>
            <w:r>
              <w:rPr>
                <w:rFonts w:ascii="Arial" w:cs="Arial" w:eastAsia="Arial" w:hAnsi="Arial"/>
                <w:color w:val="000000"/>
                <w:sz w:val="20"/>
                <w:szCs w:val="20"/>
              </w:rPr>
              <w:t xml:space="preserve">AWS cron: token refresh 09:05 + pre-open 09:08 + shadow runner 09:15 + postmarket 16:00 + EOD 16:10. (V18A)</w:t>
            </w:r>
          </w:p>
          <w:p>
            <w:pPr>
              <w:spacing w:before="40"/>
            </w:pPr>
            <w:r>
              <w:rPr>
                <w:rFonts w:ascii="Arial" w:cs="Arial" w:eastAsia="Arial" w:hAnsi="Arial"/>
                <w:color w:val="000000"/>
                <w:sz w:val="20"/>
                <w:szCs w:val="20"/>
              </w:rPr>
              <w:t xml:space="preserve">DB-over-logs validation principle: established in V17D and applied from that point forward.</w:t>
            </w:r>
          </w:p>
          <w:p>
            <w:pPr>
              <w:spacing w:before="40"/>
            </w:pPr>
            <w:r>
              <w:rPr>
                <w:rFonts w:ascii="Arial" w:cs="Arial" w:eastAsia="Arial" w:hAnsi="Arial"/>
                <w:color w:val="000000"/>
                <w:sz w:val="20"/>
                <w:szCs w:val="20"/>
              </w:rPr>
              <w:t xml:space="preserve">Non-atomic pipeline truth documented: runner alive ≠ system valid. (V18A)</w:t>
            </w:r>
          </w:p>
        </w:tc>
      </w:tr>
    </w:tbl>
    <w:p>
      <w:r>
        <w:rPr>
          <w:sz w:val="20"/>
          <w:szCs w:val="20"/>
        </w:rPr>
        <w:t xml:space="preserve"/>
      </w:r>
    </w:p>
    <w:p>
      <w:pPr>
        <w:pBdr>
          <w:top w:val="single" w:color="2E75B6" w:sz="4"/>
        </w:pBdr>
        <w:spacing w:before="480"/>
        <w:jc w:val="center"/>
      </w:pPr>
      <w:r>
        <w:rPr>
          <w:rFonts w:ascii="Arial" w:cs="Arial" w:eastAsia="Arial" w:hAnsi="Arial"/>
          <w:i/>
          <w:iCs/>
          <w:color w:val="595959"/>
          <w:sz w:val="18"/>
          <w:szCs w:val="18"/>
        </w:rPr>
        <w:t xml:space="preserve">MERDIAN Open Items &amp; Enhancement Register — V18A-Updated v3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595959"/>
        <w:sz w:val="18"/>
        <w:szCs w:val="18"/>
      </w:rPr>
      <w:t xml:space="preserve">MERDIAN Open Items Register — V18A-Updated v3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pPr>
    <w:r>
      <w:rPr>
        <w:rFonts w:ascii="Arial" w:cs="Arial" w:eastAsia="Arial" w:hAnsi="Arial"/>
        <w:b/>
        <w:bCs/>
        <w:color w:val="2E75B6"/>
        <w:sz w:val="22"/>
        <w:szCs w:val="22"/>
      </w:rPr>
      <w:t xml:space="preserve">MERDIAN</w:t>
    </w:r>
    <w:r>
      <w:rPr>
        <w:rFonts w:ascii="Arial" w:cs="Arial" w:eastAsia="Arial" w:hAnsi="Arial"/>
        <w:color w:val="595959"/>
        <w:sz w:val="19"/>
        <w:szCs w:val="19"/>
      </w:rPr>
      <w:t xml:space="preserve">   |   Master Open Items &amp; Enhancement Register   |   V18A-Updated v3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6"/>
      </w:pBd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2026-03-31T03:30:03.530Z</dcterms:created>
  <dcterms:modified xsi:type="dcterms:W3CDTF">2026-03-31T03:30:03.531Z</dcterms:modified>
</cp:coreProperties>
</file>

<file path=docProps/custom.xml><?xml version="1.0" encoding="utf-8"?>
<Properties xmlns="http://schemas.openxmlformats.org/officeDocument/2006/custom-properties" xmlns:vt="http://schemas.openxmlformats.org/officeDocument/2006/docPropsVTypes"/>
</file>