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88E" w:rsidRDefault="007067A3">
      <w:pPr>
        <w:spacing w:line="360" w:lineRule="auto"/>
        <w:rPr>
          <w:b/>
          <w:sz w:val="24"/>
          <w:szCs w:val="24"/>
          <w:highlight w:val="white"/>
        </w:rPr>
      </w:pPr>
      <w:r>
        <w:rPr>
          <w:b/>
          <w:sz w:val="24"/>
          <w:szCs w:val="24"/>
          <w:highlight w:val="white"/>
        </w:rPr>
        <w:t>Ivan David Valderrama Corredor</w:t>
      </w:r>
    </w:p>
    <w:p w:rsidR="00DA188E" w:rsidRDefault="00454B25">
      <w:pPr>
        <w:spacing w:line="360" w:lineRule="auto"/>
        <w:rPr>
          <w:b/>
          <w:sz w:val="24"/>
          <w:szCs w:val="24"/>
          <w:highlight w:val="white"/>
        </w:rPr>
      </w:pPr>
      <w:r>
        <w:rPr>
          <w:b/>
          <w:sz w:val="24"/>
          <w:szCs w:val="24"/>
          <w:highlight w:val="white"/>
        </w:rPr>
        <w:t>Ética</w:t>
      </w:r>
      <w:bookmarkStart w:id="0" w:name="_GoBack"/>
      <w:bookmarkEnd w:id="0"/>
      <w:r w:rsidR="007067A3">
        <w:rPr>
          <w:b/>
          <w:sz w:val="24"/>
          <w:szCs w:val="24"/>
          <w:highlight w:val="white"/>
        </w:rPr>
        <w:t xml:space="preserve"> Grupo F</w:t>
      </w:r>
    </w:p>
    <w:p w:rsidR="00DA188E" w:rsidRDefault="007067A3">
      <w:pPr>
        <w:spacing w:line="360" w:lineRule="auto"/>
        <w:rPr>
          <w:sz w:val="24"/>
          <w:szCs w:val="24"/>
          <w:highlight w:val="white"/>
        </w:rPr>
      </w:pPr>
      <w:r>
        <w:rPr>
          <w:sz w:val="24"/>
          <w:szCs w:val="24"/>
          <w:highlight w:val="white"/>
        </w:rPr>
        <w:t xml:space="preserve"> </w:t>
      </w:r>
    </w:p>
    <w:p w:rsidR="00DA188E" w:rsidRDefault="007067A3">
      <w:pPr>
        <w:spacing w:line="360" w:lineRule="auto"/>
        <w:jc w:val="center"/>
        <w:rPr>
          <w:sz w:val="24"/>
          <w:szCs w:val="24"/>
          <w:highlight w:val="white"/>
        </w:rPr>
      </w:pPr>
      <w:r>
        <w:rPr>
          <w:sz w:val="24"/>
          <w:szCs w:val="24"/>
          <w:highlight w:val="white"/>
        </w:rPr>
        <w:t>Emociones y ética</w:t>
      </w:r>
    </w:p>
    <w:p w:rsidR="00DA188E" w:rsidRDefault="007067A3" w:rsidP="00454B25">
      <w:pPr>
        <w:spacing w:line="360" w:lineRule="auto"/>
        <w:jc w:val="both"/>
        <w:rPr>
          <w:sz w:val="24"/>
          <w:szCs w:val="24"/>
          <w:highlight w:val="white"/>
        </w:rPr>
      </w:pPr>
      <w:r>
        <w:rPr>
          <w:sz w:val="24"/>
          <w:szCs w:val="24"/>
          <w:highlight w:val="white"/>
        </w:rPr>
        <w:t xml:space="preserve">De la pregunta </w:t>
      </w:r>
      <w:r>
        <w:rPr>
          <w:i/>
          <w:sz w:val="24"/>
          <w:szCs w:val="24"/>
          <w:highlight w:val="white"/>
        </w:rPr>
        <w:t>¿cómo influyen las emociones en la ética?</w:t>
      </w:r>
      <w:r>
        <w:rPr>
          <w:sz w:val="24"/>
          <w:szCs w:val="24"/>
          <w:highlight w:val="white"/>
        </w:rPr>
        <w:t xml:space="preserve"> se proponen las siguientes posibles respuestas cada una con un enfoque diferente, es decir positivo y negativo para así tener dos contrapartes en el documento y poder concluir de una manera objetiva. A </w:t>
      </w:r>
      <w:r w:rsidR="00454B25">
        <w:rPr>
          <w:sz w:val="24"/>
          <w:szCs w:val="24"/>
          <w:highlight w:val="white"/>
        </w:rPr>
        <w:t>continuación,</w:t>
      </w:r>
      <w:r>
        <w:rPr>
          <w:sz w:val="24"/>
          <w:szCs w:val="24"/>
          <w:highlight w:val="white"/>
        </w:rPr>
        <w:t xml:space="preserve"> las posturas a desarrollar:</w:t>
      </w:r>
    </w:p>
    <w:p w:rsidR="00DA188E" w:rsidRDefault="00DA188E" w:rsidP="00454B25">
      <w:pPr>
        <w:spacing w:line="360" w:lineRule="auto"/>
        <w:jc w:val="both"/>
        <w:rPr>
          <w:sz w:val="24"/>
          <w:szCs w:val="24"/>
          <w:highlight w:val="white"/>
        </w:rPr>
      </w:pPr>
    </w:p>
    <w:p w:rsidR="00DA188E" w:rsidRDefault="007067A3" w:rsidP="00454B25">
      <w:pPr>
        <w:spacing w:line="360" w:lineRule="auto"/>
        <w:jc w:val="both"/>
        <w:rPr>
          <w:sz w:val="24"/>
          <w:szCs w:val="24"/>
          <w:highlight w:val="white"/>
        </w:rPr>
      </w:pPr>
      <w:r>
        <w:rPr>
          <w:sz w:val="24"/>
          <w:szCs w:val="24"/>
          <w:highlight w:val="white"/>
        </w:rPr>
        <w:t>Negativas:</w:t>
      </w:r>
    </w:p>
    <w:p w:rsidR="00DA188E" w:rsidRDefault="007067A3" w:rsidP="00454B25">
      <w:pPr>
        <w:spacing w:line="360" w:lineRule="auto"/>
        <w:jc w:val="both"/>
        <w:rPr>
          <w:sz w:val="24"/>
          <w:szCs w:val="24"/>
          <w:highlight w:val="white"/>
        </w:rPr>
      </w:pPr>
      <w:r>
        <w:rPr>
          <w:sz w:val="24"/>
          <w:szCs w:val="24"/>
          <w:highlight w:val="white"/>
        </w:rPr>
        <w:t xml:space="preserve">Se afirma que una persona es moralmente buena si conoce racionalmente los principios morales y actúa en coherencia; así indispensablemente de sus sentimientos actuará de la mejor forma. Lo que nos lleva a la </w:t>
      </w:r>
      <w:r w:rsidR="00454B25">
        <w:rPr>
          <w:sz w:val="24"/>
          <w:szCs w:val="24"/>
          <w:highlight w:val="white"/>
        </w:rPr>
        <w:t>primera respuesta</w:t>
      </w:r>
      <w:r>
        <w:rPr>
          <w:sz w:val="24"/>
          <w:szCs w:val="24"/>
          <w:highlight w:val="white"/>
        </w:rPr>
        <w:t xml:space="preserve"> donde respaldamos que para una </w:t>
      </w:r>
      <w:r>
        <w:rPr>
          <w:sz w:val="24"/>
          <w:szCs w:val="24"/>
          <w:highlight w:val="white"/>
        </w:rPr>
        <w:t>correcta aplicación de la ética no nos debemos ver influidos por las emociones ya que el hombre desactiva la parte racional del cerebro y actúa bajo impulsos por ejemplo una de las más fuertes emociones: El miedo que nos lleva a proteger del peligro a nues</w:t>
      </w:r>
      <w:r>
        <w:rPr>
          <w:sz w:val="24"/>
          <w:szCs w:val="24"/>
          <w:highlight w:val="white"/>
        </w:rPr>
        <w:t>tra familia y constituye uno de los legados emocionales con que nos ha dotado la evolución. “Según afirman los biólogos evolucionistas, este tipo de reacciones automáticas ha terminado inscribiéndose en nuestro sistema nervioso porque sirvió para garantiza</w:t>
      </w:r>
      <w:r>
        <w:rPr>
          <w:sz w:val="24"/>
          <w:szCs w:val="24"/>
          <w:highlight w:val="white"/>
        </w:rPr>
        <w:t>r la vida durante un periodo largo y decisivo de la prehistoria humana y, más importante todavía, porque cumplió con la principal tarea de la evolución, perpetuar las mismas predisposiciones genéticas en la progenie”</w:t>
      </w:r>
      <w:r>
        <w:rPr>
          <w:sz w:val="24"/>
          <w:szCs w:val="24"/>
          <w:highlight w:val="white"/>
          <w:vertAlign w:val="superscript"/>
        </w:rPr>
        <w:footnoteReference w:id="1"/>
      </w:r>
      <w:r>
        <w:rPr>
          <w:sz w:val="24"/>
          <w:szCs w:val="24"/>
          <w:highlight w:val="white"/>
        </w:rPr>
        <w:t xml:space="preserve"> Después con la evolución y el desarrol</w:t>
      </w:r>
      <w:r>
        <w:rPr>
          <w:sz w:val="24"/>
          <w:szCs w:val="24"/>
          <w:highlight w:val="white"/>
        </w:rPr>
        <w:t xml:space="preserve">lo de sociedad y comunidad se crearon acuerdos de respeto mutuo para una sana convivencia así entonces se empieza a etiquetar lo que está bien y mal dentro de los parámetros sociales. </w:t>
      </w:r>
    </w:p>
    <w:p w:rsidR="00DA188E" w:rsidRDefault="007067A3" w:rsidP="00454B25">
      <w:pPr>
        <w:spacing w:line="360" w:lineRule="auto"/>
        <w:jc w:val="both"/>
        <w:rPr>
          <w:sz w:val="24"/>
          <w:szCs w:val="24"/>
          <w:highlight w:val="white"/>
        </w:rPr>
      </w:pPr>
      <w:r>
        <w:rPr>
          <w:sz w:val="24"/>
          <w:szCs w:val="24"/>
          <w:highlight w:val="white"/>
        </w:rPr>
        <w:t xml:space="preserve">Los juicios morales son imperativos que expresan los requerimientos de </w:t>
      </w:r>
      <w:r>
        <w:rPr>
          <w:sz w:val="24"/>
          <w:szCs w:val="24"/>
          <w:highlight w:val="white"/>
        </w:rPr>
        <w:t>una figura autoritaria, que puede ser, o bien de índole despótica, o bien puede simplemente expresar la voluntad común. Cuando se dice, entonces, 'robar es malo' lo que se dice es que, desde el punto de vista de los requerimientos del colectivo, para la co</w:t>
      </w:r>
      <w:r>
        <w:rPr>
          <w:sz w:val="24"/>
          <w:szCs w:val="24"/>
          <w:highlight w:val="white"/>
        </w:rPr>
        <w:t xml:space="preserve">munidad es mejor que nadie robe. En los juicios morales el sujeto que </w:t>
      </w:r>
      <w:r>
        <w:rPr>
          <w:sz w:val="24"/>
          <w:szCs w:val="24"/>
          <w:highlight w:val="white"/>
        </w:rPr>
        <w:lastRenderedPageBreak/>
        <w:t xml:space="preserve">fundamenta la acción no es necesariamente un individuo, sino, generalmente, un colectivo o una comunidad determinada. </w:t>
      </w:r>
    </w:p>
    <w:p w:rsidR="00DA188E" w:rsidRDefault="007067A3" w:rsidP="00454B25">
      <w:pPr>
        <w:spacing w:line="360" w:lineRule="auto"/>
        <w:jc w:val="both"/>
        <w:rPr>
          <w:sz w:val="24"/>
          <w:szCs w:val="24"/>
          <w:highlight w:val="white"/>
        </w:rPr>
      </w:pPr>
      <w:r>
        <w:rPr>
          <w:sz w:val="24"/>
          <w:szCs w:val="24"/>
          <w:highlight w:val="white"/>
        </w:rPr>
        <w:t>Definiendo el buen actuar como el límite que hay entre lo que puedo</w:t>
      </w:r>
      <w:r>
        <w:rPr>
          <w:sz w:val="24"/>
          <w:szCs w:val="24"/>
          <w:highlight w:val="white"/>
        </w:rPr>
        <w:t xml:space="preserve"> hacer libremente y lo que no quiero que me hagan bajo la libertad de otro se crearon también unas leyes que acogidas en su totalidad por la ética son quienes nos mantiene de una manera clara y estricta lo que pasa si en algún momento se llega a actuar baj</w:t>
      </w:r>
      <w:r>
        <w:rPr>
          <w:sz w:val="24"/>
          <w:szCs w:val="24"/>
          <w:highlight w:val="white"/>
        </w:rPr>
        <w:t xml:space="preserve">o solo sentimientos y/o impulsos olvidando la ética por ejemplo, a una mujer la acaban de robar dos hombre en una moto por la ventana de su auto, a reacción y bajo el sentimiento de rabia y nervios esta lanza el carro sobre ellos </w:t>
      </w:r>
      <w:r w:rsidR="00454B25">
        <w:rPr>
          <w:sz w:val="24"/>
          <w:szCs w:val="24"/>
          <w:highlight w:val="white"/>
        </w:rPr>
        <w:t>lastimándolos</w:t>
      </w:r>
      <w:r>
        <w:rPr>
          <w:sz w:val="24"/>
          <w:szCs w:val="24"/>
          <w:highlight w:val="white"/>
        </w:rPr>
        <w:t xml:space="preserve"> de gravedad;</w:t>
      </w:r>
      <w:r>
        <w:rPr>
          <w:sz w:val="24"/>
          <w:szCs w:val="24"/>
          <w:highlight w:val="white"/>
        </w:rPr>
        <w:t xml:space="preserve"> aquí se puede ver como las emociones tomaron completamente el control de esta mujer haciéndola olvidar que aunque las personas estaban actuando de manera en la cual afectan la integridad como persona también tienen los mismo derechos inalienables los cual</w:t>
      </w:r>
      <w:r>
        <w:rPr>
          <w:sz w:val="24"/>
          <w:szCs w:val="24"/>
          <w:highlight w:val="white"/>
        </w:rPr>
        <w:t>es si se quebrantan sería anti ético y moral. En estos casos es cuando se afirma que la ética influenciada bajos las emociones podría dejar de ser ética debido a que las emociones son sentimientos e impulsos que el hombre aun no controla en su totalidad.</w:t>
      </w:r>
    </w:p>
    <w:p w:rsidR="00DA188E" w:rsidRDefault="007067A3" w:rsidP="00454B25">
      <w:pPr>
        <w:spacing w:line="360" w:lineRule="auto"/>
        <w:jc w:val="both"/>
        <w:rPr>
          <w:sz w:val="24"/>
          <w:szCs w:val="24"/>
          <w:highlight w:val="white"/>
        </w:rPr>
      </w:pPr>
      <w:r>
        <w:rPr>
          <w:sz w:val="24"/>
          <w:szCs w:val="24"/>
          <w:highlight w:val="white"/>
        </w:rPr>
        <w:t xml:space="preserve"> </w:t>
      </w:r>
    </w:p>
    <w:p w:rsidR="00DA188E" w:rsidRDefault="007067A3" w:rsidP="00454B25">
      <w:pPr>
        <w:spacing w:line="360" w:lineRule="auto"/>
        <w:jc w:val="both"/>
        <w:rPr>
          <w:sz w:val="24"/>
          <w:szCs w:val="24"/>
          <w:highlight w:val="white"/>
        </w:rPr>
      </w:pPr>
      <w:r>
        <w:rPr>
          <w:sz w:val="24"/>
          <w:szCs w:val="24"/>
          <w:highlight w:val="white"/>
        </w:rPr>
        <w:t>Positiva:</w:t>
      </w:r>
    </w:p>
    <w:p w:rsidR="00DA188E" w:rsidRDefault="007067A3" w:rsidP="00454B25">
      <w:pPr>
        <w:spacing w:line="360" w:lineRule="auto"/>
        <w:jc w:val="both"/>
        <w:rPr>
          <w:sz w:val="24"/>
          <w:szCs w:val="24"/>
          <w:highlight w:val="white"/>
        </w:rPr>
      </w:pPr>
      <w:r>
        <w:rPr>
          <w:sz w:val="24"/>
          <w:szCs w:val="24"/>
          <w:highlight w:val="white"/>
        </w:rPr>
        <w:t xml:space="preserve">Por otra </w:t>
      </w:r>
      <w:r w:rsidR="00454B25">
        <w:rPr>
          <w:sz w:val="24"/>
          <w:szCs w:val="24"/>
          <w:highlight w:val="white"/>
        </w:rPr>
        <w:t>parte,</w:t>
      </w:r>
      <w:r>
        <w:rPr>
          <w:sz w:val="24"/>
          <w:szCs w:val="24"/>
          <w:highlight w:val="white"/>
        </w:rPr>
        <w:t xml:space="preserve"> apoyado la investigación de un equipo de psicólogos canadienses de la Universidad de Toronto que ha descubierto a partir de una serie de experimentos que las decisiones más éticas se toman a partir de los sentimientos. Por el cont</w:t>
      </w:r>
      <w:r>
        <w:rPr>
          <w:sz w:val="24"/>
          <w:szCs w:val="24"/>
          <w:highlight w:val="white"/>
        </w:rPr>
        <w:t>rario, los procesos de deliberación parecen frenar los impulsos morales, propiciando que busquemos resultados tangibles en nuestras acciones y, por tanto, que seamos menos altruistas. Los resultados de estos experimentos contradicen las ideas de pensadores</w:t>
      </w:r>
      <w:r>
        <w:rPr>
          <w:sz w:val="24"/>
          <w:szCs w:val="24"/>
          <w:highlight w:val="white"/>
        </w:rPr>
        <w:t xml:space="preserve"> de todas las épocas, como Platón, que afirmaron que las decisiones morales eran fruto de la razón, esto nos lleva a la contra posición anterior apoyando completamente que para el desarrollo de la ética sana se necesita que funcione bajo las emociones la c</w:t>
      </w:r>
      <w:r>
        <w:rPr>
          <w:sz w:val="24"/>
          <w:szCs w:val="24"/>
          <w:highlight w:val="white"/>
        </w:rPr>
        <w:t>uales “se conciben como un sentimiento, como un modo de sentir análogo al experimentado en las sensaciones; es decir, la emoción es vista como una sensación discernible que posee características espacio-temporales definidas: tiene una ubicación definida en</w:t>
      </w:r>
      <w:r>
        <w:rPr>
          <w:sz w:val="24"/>
          <w:szCs w:val="24"/>
          <w:highlight w:val="white"/>
        </w:rPr>
        <w:t xml:space="preserve"> el cuerpo y dura un periodo de tiempo determinado”</w:t>
      </w:r>
      <w:r>
        <w:rPr>
          <w:sz w:val="24"/>
          <w:szCs w:val="24"/>
          <w:highlight w:val="white"/>
          <w:vertAlign w:val="superscript"/>
        </w:rPr>
        <w:footnoteReference w:id="2"/>
      </w:r>
      <w:r>
        <w:rPr>
          <w:sz w:val="24"/>
          <w:szCs w:val="24"/>
          <w:highlight w:val="white"/>
        </w:rPr>
        <w:t xml:space="preserve"> </w:t>
      </w:r>
      <w:r>
        <w:rPr>
          <w:sz w:val="24"/>
          <w:szCs w:val="24"/>
          <w:highlight w:val="white"/>
        </w:rPr>
        <w:lastRenderedPageBreak/>
        <w:t>las que nos llevan a la compasión y al ponerse en los zapatos del otro así pues, pareciera entonces que no podemos legítimamente sentirnos responsables por lo que sentimos, o que no podemos justificar ra</w:t>
      </w:r>
      <w:r>
        <w:rPr>
          <w:sz w:val="24"/>
          <w:szCs w:val="24"/>
          <w:highlight w:val="white"/>
        </w:rPr>
        <w:t xml:space="preserve">cionalmente o pedirle a alguien que justifique lo que siente. </w:t>
      </w:r>
    </w:p>
    <w:p w:rsidR="00DA188E" w:rsidRDefault="007067A3" w:rsidP="00454B25">
      <w:pPr>
        <w:spacing w:line="360" w:lineRule="auto"/>
        <w:jc w:val="both"/>
        <w:rPr>
          <w:sz w:val="24"/>
          <w:szCs w:val="24"/>
          <w:highlight w:val="white"/>
        </w:rPr>
      </w:pPr>
      <w:proofErr w:type="spellStart"/>
      <w:r>
        <w:rPr>
          <w:sz w:val="24"/>
          <w:szCs w:val="24"/>
          <w:highlight w:val="white"/>
        </w:rPr>
        <w:t>Andrzej</w:t>
      </w:r>
      <w:proofErr w:type="spellEnd"/>
      <w:r>
        <w:rPr>
          <w:sz w:val="24"/>
          <w:szCs w:val="24"/>
          <w:highlight w:val="white"/>
        </w:rPr>
        <w:t xml:space="preserve"> </w:t>
      </w:r>
      <w:proofErr w:type="spellStart"/>
      <w:r>
        <w:rPr>
          <w:sz w:val="24"/>
          <w:szCs w:val="24"/>
          <w:highlight w:val="white"/>
        </w:rPr>
        <w:t>Elbanowski</w:t>
      </w:r>
      <w:proofErr w:type="spellEnd"/>
      <w:r>
        <w:rPr>
          <w:sz w:val="24"/>
          <w:szCs w:val="24"/>
          <w:highlight w:val="white"/>
        </w:rPr>
        <w:t>, en su artículo "La carrera moral de los vertebrados"</w:t>
      </w:r>
    </w:p>
    <w:p w:rsidR="00DA188E" w:rsidRDefault="007067A3" w:rsidP="00454B25">
      <w:pPr>
        <w:spacing w:line="360" w:lineRule="auto"/>
        <w:jc w:val="both"/>
        <w:rPr>
          <w:sz w:val="24"/>
          <w:szCs w:val="24"/>
          <w:highlight w:val="white"/>
        </w:rPr>
      </w:pPr>
      <w:r>
        <w:rPr>
          <w:sz w:val="24"/>
          <w:szCs w:val="24"/>
          <w:highlight w:val="white"/>
        </w:rPr>
        <w:t>(1993), muestra que algunas de nuestras valoraciones descansan en reacciones</w:t>
      </w:r>
    </w:p>
    <w:p w:rsidR="00DA188E" w:rsidRDefault="007067A3" w:rsidP="00454B25">
      <w:pPr>
        <w:spacing w:line="360" w:lineRule="auto"/>
        <w:jc w:val="both"/>
        <w:rPr>
          <w:sz w:val="24"/>
          <w:szCs w:val="24"/>
          <w:highlight w:val="white"/>
        </w:rPr>
      </w:pPr>
      <w:r>
        <w:rPr>
          <w:sz w:val="24"/>
          <w:szCs w:val="24"/>
          <w:highlight w:val="white"/>
        </w:rPr>
        <w:t>afectivas que han sido seleccionadas de acu</w:t>
      </w:r>
      <w:r>
        <w:rPr>
          <w:sz w:val="24"/>
          <w:szCs w:val="24"/>
          <w:highlight w:val="white"/>
        </w:rPr>
        <w:t>erdo con lo que beneficia al</w:t>
      </w:r>
    </w:p>
    <w:p w:rsidR="00DA188E" w:rsidRDefault="007067A3" w:rsidP="00454B25">
      <w:pPr>
        <w:spacing w:line="360" w:lineRule="auto"/>
        <w:jc w:val="both"/>
        <w:rPr>
          <w:sz w:val="24"/>
          <w:szCs w:val="24"/>
          <w:highlight w:val="white"/>
        </w:rPr>
      </w:pPr>
      <w:r>
        <w:rPr>
          <w:sz w:val="24"/>
          <w:szCs w:val="24"/>
          <w:highlight w:val="white"/>
        </w:rPr>
        <w:t>organismo. Existe así una capacidad genéticamente anclada para distinguir</w:t>
      </w:r>
    </w:p>
    <w:p w:rsidR="00DA188E" w:rsidRDefault="007067A3" w:rsidP="00454B25">
      <w:pPr>
        <w:spacing w:line="360" w:lineRule="auto"/>
        <w:jc w:val="both"/>
        <w:rPr>
          <w:sz w:val="24"/>
          <w:szCs w:val="24"/>
          <w:highlight w:val="white"/>
        </w:rPr>
      </w:pPr>
      <w:r>
        <w:rPr>
          <w:sz w:val="24"/>
          <w:szCs w:val="24"/>
          <w:highlight w:val="white"/>
        </w:rPr>
        <w:t>entre sensaciones placenteras y displacenteras, cuyos criterios son la</w:t>
      </w:r>
    </w:p>
    <w:p w:rsidR="00DA188E" w:rsidRDefault="007067A3" w:rsidP="00454B25">
      <w:pPr>
        <w:spacing w:line="360" w:lineRule="auto"/>
        <w:jc w:val="both"/>
        <w:rPr>
          <w:sz w:val="24"/>
          <w:szCs w:val="24"/>
          <w:highlight w:val="white"/>
        </w:rPr>
      </w:pPr>
      <w:r>
        <w:rPr>
          <w:sz w:val="24"/>
          <w:szCs w:val="24"/>
          <w:highlight w:val="white"/>
        </w:rPr>
        <w:t>reproducción y el bienestar de los individuos de la especie (entendiendo por</w:t>
      </w:r>
    </w:p>
    <w:p w:rsidR="00DA188E" w:rsidRDefault="007067A3" w:rsidP="00454B25">
      <w:pPr>
        <w:spacing w:line="360" w:lineRule="auto"/>
        <w:jc w:val="both"/>
        <w:rPr>
          <w:sz w:val="24"/>
          <w:szCs w:val="24"/>
          <w:highlight w:val="white"/>
        </w:rPr>
      </w:pPr>
      <w:r>
        <w:rPr>
          <w:sz w:val="24"/>
          <w:szCs w:val="24"/>
          <w:highlight w:val="white"/>
        </w:rPr>
        <w:t>biene</w:t>
      </w:r>
      <w:r>
        <w:rPr>
          <w:sz w:val="24"/>
          <w:szCs w:val="24"/>
          <w:highlight w:val="white"/>
        </w:rPr>
        <w:t>star una función somática que expresa su eficacia como eficacia</w:t>
      </w:r>
    </w:p>
    <w:p w:rsidR="00DA188E" w:rsidRDefault="007067A3" w:rsidP="00454B25">
      <w:pPr>
        <w:spacing w:line="360" w:lineRule="auto"/>
        <w:jc w:val="both"/>
        <w:rPr>
          <w:sz w:val="24"/>
          <w:szCs w:val="24"/>
          <w:highlight w:val="white"/>
        </w:rPr>
      </w:pPr>
      <w:r>
        <w:rPr>
          <w:sz w:val="24"/>
          <w:szCs w:val="24"/>
          <w:highlight w:val="white"/>
        </w:rPr>
        <w:t>reproductiva). Esto implica que tanto las experiencias positivas como las</w:t>
      </w:r>
    </w:p>
    <w:p w:rsidR="00DA188E" w:rsidRDefault="007067A3" w:rsidP="00454B25">
      <w:pPr>
        <w:spacing w:line="360" w:lineRule="auto"/>
        <w:jc w:val="both"/>
        <w:rPr>
          <w:sz w:val="24"/>
          <w:szCs w:val="24"/>
          <w:highlight w:val="white"/>
        </w:rPr>
      </w:pPr>
      <w:r>
        <w:rPr>
          <w:sz w:val="24"/>
          <w:szCs w:val="24"/>
          <w:highlight w:val="white"/>
        </w:rPr>
        <w:t>negativas surgen involuntaria o automáticamente tras la estimulación de ciertas áreas del cerebro de los vertebrados s</w:t>
      </w:r>
      <w:r>
        <w:rPr>
          <w:sz w:val="24"/>
          <w:szCs w:val="24"/>
          <w:highlight w:val="white"/>
        </w:rPr>
        <w:t>uperiores y, a juicio de Griffiths</w:t>
      </w:r>
    </w:p>
    <w:p w:rsidR="00DA188E" w:rsidRDefault="007067A3" w:rsidP="00454B25">
      <w:pPr>
        <w:spacing w:line="360" w:lineRule="auto"/>
        <w:jc w:val="both"/>
        <w:rPr>
          <w:sz w:val="24"/>
          <w:szCs w:val="24"/>
          <w:highlight w:val="white"/>
        </w:rPr>
      </w:pPr>
      <w:r>
        <w:rPr>
          <w:sz w:val="24"/>
          <w:szCs w:val="24"/>
          <w:highlight w:val="white"/>
        </w:rPr>
        <w:t>(</w:t>
      </w:r>
      <w:proofErr w:type="spellStart"/>
      <w:r>
        <w:rPr>
          <w:sz w:val="24"/>
          <w:szCs w:val="24"/>
          <w:highlight w:val="white"/>
        </w:rPr>
        <w:t>Elbanowski</w:t>
      </w:r>
      <w:proofErr w:type="spellEnd"/>
      <w:r>
        <w:rPr>
          <w:sz w:val="24"/>
          <w:szCs w:val="24"/>
          <w:highlight w:val="white"/>
        </w:rPr>
        <w:t>, 1993, p. 264), esto explica cómo ciertos estados afectivos pueden</w:t>
      </w:r>
    </w:p>
    <w:p w:rsidR="00DA188E" w:rsidRDefault="007067A3" w:rsidP="00454B25">
      <w:pPr>
        <w:spacing w:line="360" w:lineRule="auto"/>
        <w:jc w:val="both"/>
        <w:rPr>
          <w:sz w:val="24"/>
          <w:szCs w:val="24"/>
          <w:highlight w:val="white"/>
        </w:rPr>
      </w:pPr>
      <w:r>
        <w:rPr>
          <w:sz w:val="24"/>
          <w:szCs w:val="24"/>
          <w:highlight w:val="white"/>
        </w:rPr>
        <w:t xml:space="preserve">ser generados independientemente del pensamiento proposicional. </w:t>
      </w:r>
    </w:p>
    <w:p w:rsidR="00DA188E" w:rsidRDefault="007067A3" w:rsidP="00454B25">
      <w:pPr>
        <w:spacing w:line="360" w:lineRule="auto"/>
        <w:jc w:val="both"/>
        <w:rPr>
          <w:sz w:val="24"/>
          <w:szCs w:val="24"/>
          <w:highlight w:val="white"/>
        </w:rPr>
      </w:pPr>
      <w:r>
        <w:rPr>
          <w:sz w:val="24"/>
          <w:szCs w:val="24"/>
          <w:highlight w:val="white"/>
        </w:rPr>
        <w:t>El sentido común, nos dice que todo lo que tenemos de afectivo es involuntari</w:t>
      </w:r>
      <w:r>
        <w:rPr>
          <w:sz w:val="24"/>
          <w:szCs w:val="24"/>
          <w:highlight w:val="white"/>
        </w:rPr>
        <w:t xml:space="preserve">o. Al mismo tiempo, y como lo acabo de señalar a la luz del artículo de </w:t>
      </w:r>
      <w:proofErr w:type="spellStart"/>
      <w:r>
        <w:rPr>
          <w:sz w:val="24"/>
          <w:szCs w:val="24"/>
          <w:highlight w:val="white"/>
        </w:rPr>
        <w:t>Elbanowski</w:t>
      </w:r>
      <w:proofErr w:type="spellEnd"/>
      <w:r>
        <w:rPr>
          <w:sz w:val="24"/>
          <w:szCs w:val="24"/>
          <w:highlight w:val="white"/>
        </w:rPr>
        <w:t>, estudios recientes parecen confirmar el punto de vista de que nuestros afectos están profundamente anclados en la filogénesis de la especie y que es poco lo que podemos log</w:t>
      </w:r>
      <w:r>
        <w:rPr>
          <w:sz w:val="24"/>
          <w:szCs w:val="24"/>
          <w:highlight w:val="white"/>
        </w:rPr>
        <w:t>rar con la ayuda de nuestro control racional para fundamentar una ética de los sentimientos, o para generar cierto grado de responsabilidad en relación con ellos. Pero examinemos de nuevo nuestras intuiciones del sentido común y lo que ellas dan por sentad</w:t>
      </w:r>
      <w:r>
        <w:rPr>
          <w:sz w:val="24"/>
          <w:szCs w:val="24"/>
          <w:highlight w:val="white"/>
        </w:rPr>
        <w:t>o. Tomando como ejemplo otra emoción fuerte: el amor en el cual se han excusado varios delitos graves y siendo este el sentimiento con más descontrol sobre nosotros es el que nos ha llevado a aplicar la emoción en la ética claro está que no en casos extrem</w:t>
      </w:r>
      <w:r>
        <w:rPr>
          <w:sz w:val="24"/>
          <w:szCs w:val="24"/>
          <w:highlight w:val="white"/>
        </w:rPr>
        <w:t>os donde injustificados actos de maldad se han llevado a cabo. Ahora bien, por lo general, creemos que son nuestros juicios morales los que son susceptibles de fundamentación y no nuestros sentimientos cuando un juicio moral tiene la forma "X es moralmente</w:t>
      </w:r>
      <w:r>
        <w:rPr>
          <w:sz w:val="24"/>
          <w:szCs w:val="24"/>
          <w:highlight w:val="white"/>
        </w:rPr>
        <w:t xml:space="preserve"> bueno o malo", en donde el predicado de fundamentación tiene un sentido diferente a lo que es bueno o malo desde el punto de vista del requerimiento que satisface relacionando las emociones y la ética de una manera concomitante.</w:t>
      </w:r>
    </w:p>
    <w:p w:rsidR="00DA188E" w:rsidRDefault="007067A3" w:rsidP="00454B25">
      <w:pPr>
        <w:spacing w:line="360" w:lineRule="auto"/>
        <w:jc w:val="both"/>
        <w:rPr>
          <w:sz w:val="24"/>
          <w:szCs w:val="24"/>
          <w:highlight w:val="white"/>
        </w:rPr>
      </w:pPr>
      <w:r>
        <w:rPr>
          <w:sz w:val="24"/>
          <w:szCs w:val="24"/>
          <w:highlight w:val="white"/>
        </w:rPr>
        <w:lastRenderedPageBreak/>
        <w:t>De una manera egoísta y po</w:t>
      </w:r>
      <w:r>
        <w:rPr>
          <w:sz w:val="24"/>
          <w:szCs w:val="24"/>
          <w:highlight w:val="white"/>
        </w:rPr>
        <w:t xml:space="preserve">co compasiva personalmente me quedaría con la respuesta negativa ya que la sociedad tiene un orden el cual se debe cumplir bajo total claridad y certeza para llevar una mejor convivencia, en Colombia poco se progresa debido a la maleabilidad del estado en </w:t>
      </w:r>
      <w:r>
        <w:rPr>
          <w:sz w:val="24"/>
          <w:szCs w:val="24"/>
          <w:highlight w:val="white"/>
        </w:rPr>
        <w:t>tanto a la aplicación de normas y leyes las cuales son ignoradas o manipuladas a favor de un bien personal donde se olvidan completamente de valores básicos y principios que no deberían romperse por ejemplo con fines económicos o de provecho abusivo. China</w:t>
      </w:r>
      <w:r>
        <w:rPr>
          <w:sz w:val="24"/>
          <w:szCs w:val="24"/>
          <w:highlight w:val="white"/>
        </w:rPr>
        <w:t xml:space="preserve"> es un buen ejemplo de respeto a la ley no solo porque el castigo de pena de muerte se lleve si no porque sus hábitos y su cultura les permite actuar de la mejor manera relacionado o no las emociones con la ética tienen muy claro lo que en ese lugar han de</w:t>
      </w:r>
      <w:r>
        <w:rPr>
          <w:sz w:val="24"/>
          <w:szCs w:val="24"/>
          <w:highlight w:val="white"/>
        </w:rPr>
        <w:t>finido bueno y malo. Para finalizar entonces porque la ética y las emociones no deben ir de la mano opino que sin una cultura de principios adepta a la ley y normas se debe aprender a quien no logre entender que la sana convivencia no es de una sola person</w:t>
      </w:r>
      <w:r>
        <w:rPr>
          <w:sz w:val="24"/>
          <w:szCs w:val="24"/>
          <w:highlight w:val="white"/>
        </w:rPr>
        <w:t>a si no que es en busca de una reciprocidad de intereses y constante evolución y progreso.</w:t>
      </w:r>
    </w:p>
    <w:p w:rsidR="00DA188E" w:rsidRDefault="007067A3" w:rsidP="00454B25">
      <w:pPr>
        <w:spacing w:line="360" w:lineRule="auto"/>
        <w:jc w:val="both"/>
        <w:rPr>
          <w:sz w:val="24"/>
          <w:szCs w:val="24"/>
          <w:highlight w:val="white"/>
        </w:rPr>
      </w:pPr>
      <w:r>
        <w:rPr>
          <w:sz w:val="24"/>
          <w:szCs w:val="24"/>
          <w:highlight w:val="white"/>
        </w:rPr>
        <w:t xml:space="preserve">Como </w:t>
      </w:r>
      <w:r w:rsidR="00454B25">
        <w:rPr>
          <w:sz w:val="24"/>
          <w:szCs w:val="24"/>
          <w:highlight w:val="white"/>
        </w:rPr>
        <w:t>había</w:t>
      </w:r>
      <w:r>
        <w:rPr>
          <w:sz w:val="24"/>
          <w:szCs w:val="24"/>
          <w:highlight w:val="white"/>
        </w:rPr>
        <w:t xml:space="preserve"> mencionado ya en la introducción con esto a pesar de tener una </w:t>
      </w:r>
      <w:r w:rsidR="00454B25">
        <w:rPr>
          <w:sz w:val="24"/>
          <w:szCs w:val="24"/>
          <w:highlight w:val="white"/>
        </w:rPr>
        <w:t>opinión</w:t>
      </w:r>
      <w:r>
        <w:rPr>
          <w:sz w:val="24"/>
          <w:szCs w:val="24"/>
          <w:highlight w:val="white"/>
        </w:rPr>
        <w:t xml:space="preserve"> tan dura de </w:t>
      </w:r>
      <w:r w:rsidR="00454B25">
        <w:rPr>
          <w:sz w:val="24"/>
          <w:szCs w:val="24"/>
          <w:highlight w:val="white"/>
        </w:rPr>
        <w:t>cómo</w:t>
      </w:r>
      <w:r>
        <w:rPr>
          <w:sz w:val="24"/>
          <w:szCs w:val="24"/>
          <w:highlight w:val="white"/>
        </w:rPr>
        <w:t xml:space="preserve"> se </w:t>
      </w:r>
      <w:r w:rsidR="00454B25">
        <w:rPr>
          <w:sz w:val="24"/>
          <w:szCs w:val="24"/>
          <w:highlight w:val="white"/>
        </w:rPr>
        <w:t>debería</w:t>
      </w:r>
      <w:r>
        <w:rPr>
          <w:sz w:val="24"/>
          <w:szCs w:val="24"/>
          <w:highlight w:val="white"/>
        </w:rPr>
        <w:t xml:space="preserve"> aplicar la ética sin relación alguna con las emociones </w:t>
      </w:r>
      <w:r>
        <w:rPr>
          <w:sz w:val="24"/>
          <w:szCs w:val="24"/>
          <w:highlight w:val="white"/>
        </w:rPr>
        <w:t>podemos concluir que el ser humano a través del uso de las reglas del preferir y detestar comprueba su conocimiento del mundo de los valores. Dentro de ese orden, ellos le atribuyen a cada forma particular de lo humano determinados círculos cualitativos de</w:t>
      </w:r>
      <w:r>
        <w:rPr>
          <w:sz w:val="24"/>
          <w:szCs w:val="24"/>
          <w:highlight w:val="white"/>
        </w:rPr>
        <w:t xml:space="preserve"> valores que deben terminar en armonía que empuje el mundo cultural común y amplíe el ánimo humano. Esto significa que las personas dentro de su mundo entorno, llámese familia, escuela o comunidad elaboran dentro de sí un listado de familiares, amigos o co</w:t>
      </w:r>
      <w:r>
        <w:rPr>
          <w:sz w:val="24"/>
          <w:szCs w:val="24"/>
          <w:highlight w:val="white"/>
        </w:rPr>
        <w:t>mpañeros aceptados o no como parte de su vida que a su vez inciden en las transformaciones internas o externas de sus realidades las cuales los llevan a relacionar o no la ética y las emociones.</w:t>
      </w:r>
    </w:p>
    <w:p w:rsidR="00454B25" w:rsidRDefault="007067A3" w:rsidP="00454B25">
      <w:pPr>
        <w:spacing w:line="360" w:lineRule="auto"/>
        <w:jc w:val="both"/>
        <w:rPr>
          <w:sz w:val="24"/>
          <w:szCs w:val="24"/>
          <w:highlight w:val="white"/>
        </w:rPr>
      </w:pPr>
      <w:r>
        <w:rPr>
          <w:sz w:val="24"/>
          <w:szCs w:val="24"/>
          <w:highlight w:val="white"/>
        </w:rPr>
        <w:t xml:space="preserve">  </w:t>
      </w:r>
    </w:p>
    <w:p w:rsidR="00454B25" w:rsidRDefault="00454B25">
      <w:pPr>
        <w:rPr>
          <w:sz w:val="24"/>
          <w:szCs w:val="24"/>
          <w:highlight w:val="white"/>
        </w:rPr>
      </w:pPr>
      <w:r>
        <w:rPr>
          <w:sz w:val="24"/>
          <w:szCs w:val="24"/>
          <w:highlight w:val="white"/>
        </w:rPr>
        <w:br w:type="page"/>
      </w:r>
    </w:p>
    <w:p w:rsidR="00DA188E" w:rsidRDefault="00DA188E" w:rsidP="00454B25">
      <w:pPr>
        <w:spacing w:line="360" w:lineRule="auto"/>
        <w:jc w:val="both"/>
        <w:rPr>
          <w:sz w:val="24"/>
          <w:szCs w:val="24"/>
          <w:highlight w:val="white"/>
        </w:rPr>
      </w:pPr>
    </w:p>
    <w:p w:rsidR="00DA188E" w:rsidRDefault="007067A3" w:rsidP="00454B25">
      <w:pPr>
        <w:spacing w:line="360" w:lineRule="auto"/>
        <w:jc w:val="both"/>
        <w:rPr>
          <w:sz w:val="24"/>
          <w:szCs w:val="24"/>
          <w:highlight w:val="white"/>
        </w:rPr>
      </w:pPr>
      <w:r>
        <w:rPr>
          <w:sz w:val="24"/>
          <w:szCs w:val="24"/>
          <w:highlight w:val="white"/>
        </w:rPr>
        <w:t>Bibliografía:</w:t>
      </w:r>
    </w:p>
    <w:p w:rsidR="00DA188E" w:rsidRDefault="007067A3" w:rsidP="00454B25">
      <w:pPr>
        <w:numPr>
          <w:ilvl w:val="0"/>
          <w:numId w:val="1"/>
        </w:numPr>
        <w:spacing w:line="360" w:lineRule="auto"/>
        <w:contextualSpacing/>
        <w:jc w:val="both"/>
        <w:rPr>
          <w:sz w:val="24"/>
          <w:szCs w:val="24"/>
          <w:highlight w:val="white"/>
        </w:rPr>
      </w:pPr>
      <w:r>
        <w:rPr>
          <w:sz w:val="24"/>
          <w:szCs w:val="24"/>
          <w:highlight w:val="white"/>
        </w:rPr>
        <w:t>Emociones y ética. Aportes al desarrollo de una ética integral, Miguel Ángel Villamil Pineda.</w:t>
      </w:r>
    </w:p>
    <w:p w:rsidR="00DA188E" w:rsidRDefault="007067A3" w:rsidP="00454B25">
      <w:pPr>
        <w:numPr>
          <w:ilvl w:val="0"/>
          <w:numId w:val="1"/>
        </w:numPr>
        <w:spacing w:line="360" w:lineRule="auto"/>
        <w:contextualSpacing/>
        <w:jc w:val="both"/>
        <w:rPr>
          <w:sz w:val="24"/>
          <w:szCs w:val="24"/>
          <w:highlight w:val="white"/>
        </w:rPr>
      </w:pPr>
      <w:proofErr w:type="spellStart"/>
      <w:r>
        <w:rPr>
          <w:sz w:val="24"/>
          <w:szCs w:val="24"/>
          <w:highlight w:val="white"/>
        </w:rPr>
        <w:t>Ariculo</w:t>
      </w:r>
      <w:proofErr w:type="spellEnd"/>
      <w:r>
        <w:rPr>
          <w:sz w:val="24"/>
          <w:szCs w:val="24"/>
          <w:highlight w:val="white"/>
        </w:rPr>
        <w:t xml:space="preserve"> informativo: </w:t>
      </w:r>
      <w:hyperlink r:id="rId7">
        <w:r>
          <w:rPr>
            <w:color w:val="1155CC"/>
            <w:sz w:val="24"/>
            <w:szCs w:val="24"/>
            <w:highlight w:val="white"/>
            <w:u w:val="single"/>
          </w:rPr>
          <w:t>https://www.tendencias21.net/La</w:t>
        </w:r>
        <w:r>
          <w:rPr>
            <w:color w:val="1155CC"/>
            <w:sz w:val="24"/>
            <w:szCs w:val="24"/>
            <w:highlight w:val="white"/>
            <w:u w:val="single"/>
          </w:rPr>
          <w:t>s-emociones-propician-los-comportamientos-eticos_a3460.html</w:t>
        </w:r>
      </w:hyperlink>
    </w:p>
    <w:p w:rsidR="00DA188E" w:rsidRDefault="007067A3" w:rsidP="00454B25">
      <w:pPr>
        <w:numPr>
          <w:ilvl w:val="0"/>
          <w:numId w:val="1"/>
        </w:numPr>
        <w:spacing w:line="360" w:lineRule="auto"/>
        <w:contextualSpacing/>
        <w:jc w:val="both"/>
        <w:rPr>
          <w:sz w:val="24"/>
          <w:szCs w:val="24"/>
          <w:highlight w:val="white"/>
        </w:rPr>
      </w:pPr>
      <w:r>
        <w:rPr>
          <w:sz w:val="24"/>
          <w:szCs w:val="24"/>
          <w:highlight w:val="white"/>
        </w:rPr>
        <w:t xml:space="preserve">66 </w:t>
      </w:r>
      <w:proofErr w:type="gramStart"/>
      <w:r>
        <w:rPr>
          <w:sz w:val="24"/>
          <w:szCs w:val="24"/>
          <w:highlight w:val="white"/>
        </w:rPr>
        <w:t>Revista</w:t>
      </w:r>
      <w:proofErr w:type="gramEnd"/>
      <w:r>
        <w:rPr>
          <w:sz w:val="24"/>
          <w:szCs w:val="24"/>
          <w:highlight w:val="white"/>
        </w:rPr>
        <w:t xml:space="preserve"> Educación en Valores. Universidad de Carabobo. Enero - </w:t>
      </w:r>
      <w:proofErr w:type="gramStart"/>
      <w:r>
        <w:rPr>
          <w:sz w:val="24"/>
          <w:szCs w:val="24"/>
          <w:highlight w:val="white"/>
        </w:rPr>
        <w:t>Junio</w:t>
      </w:r>
      <w:proofErr w:type="gramEnd"/>
      <w:r>
        <w:rPr>
          <w:sz w:val="24"/>
          <w:szCs w:val="24"/>
          <w:highlight w:val="white"/>
        </w:rPr>
        <w:t xml:space="preserve"> 2012 Vol. 1 </w:t>
      </w:r>
      <w:proofErr w:type="spellStart"/>
      <w:r>
        <w:rPr>
          <w:sz w:val="24"/>
          <w:szCs w:val="24"/>
          <w:highlight w:val="white"/>
        </w:rPr>
        <w:t>Nº</w:t>
      </w:r>
      <w:proofErr w:type="spellEnd"/>
      <w:r>
        <w:rPr>
          <w:sz w:val="24"/>
          <w:szCs w:val="24"/>
          <w:highlight w:val="white"/>
        </w:rPr>
        <w:t xml:space="preserve"> 17 Prof. Shirley Gómez</w:t>
      </w:r>
    </w:p>
    <w:p w:rsidR="00DA188E" w:rsidRDefault="007067A3" w:rsidP="00454B25">
      <w:pPr>
        <w:numPr>
          <w:ilvl w:val="0"/>
          <w:numId w:val="1"/>
        </w:numPr>
        <w:spacing w:line="360" w:lineRule="auto"/>
        <w:contextualSpacing/>
        <w:jc w:val="both"/>
        <w:rPr>
          <w:sz w:val="24"/>
          <w:szCs w:val="24"/>
          <w:highlight w:val="white"/>
        </w:rPr>
      </w:pPr>
      <w:r>
        <w:rPr>
          <w:sz w:val="24"/>
          <w:szCs w:val="24"/>
          <w:highlight w:val="white"/>
        </w:rPr>
        <w:t xml:space="preserve">¿Es Posible una Ética de las </w:t>
      </w:r>
      <w:proofErr w:type="gramStart"/>
      <w:r>
        <w:rPr>
          <w:sz w:val="24"/>
          <w:szCs w:val="24"/>
          <w:highlight w:val="white"/>
        </w:rPr>
        <w:t>Emociones?^</w:t>
      </w:r>
      <w:proofErr w:type="gramEnd"/>
      <w:r>
        <w:rPr>
          <w:sz w:val="24"/>
          <w:szCs w:val="24"/>
          <w:highlight w:val="white"/>
        </w:rPr>
        <w:t xml:space="preserve"> Luz marina </w:t>
      </w:r>
      <w:proofErr w:type="spellStart"/>
      <w:r>
        <w:rPr>
          <w:sz w:val="24"/>
          <w:szCs w:val="24"/>
          <w:highlight w:val="white"/>
        </w:rPr>
        <w:t>barreto</w:t>
      </w:r>
      <w:proofErr w:type="spellEnd"/>
      <w:r>
        <w:rPr>
          <w:sz w:val="24"/>
          <w:szCs w:val="24"/>
          <w:highlight w:val="white"/>
        </w:rPr>
        <w:t>, Universidad Central de Venezuela.</w:t>
      </w:r>
    </w:p>
    <w:p w:rsidR="00DA188E" w:rsidRDefault="007067A3" w:rsidP="00454B25">
      <w:pPr>
        <w:numPr>
          <w:ilvl w:val="0"/>
          <w:numId w:val="1"/>
        </w:numPr>
        <w:spacing w:line="360" w:lineRule="auto"/>
        <w:contextualSpacing/>
        <w:jc w:val="both"/>
        <w:rPr>
          <w:sz w:val="24"/>
          <w:szCs w:val="24"/>
          <w:highlight w:val="white"/>
        </w:rPr>
      </w:pPr>
      <w:r>
        <w:rPr>
          <w:sz w:val="24"/>
          <w:szCs w:val="24"/>
          <w:highlight w:val="white"/>
        </w:rPr>
        <w:t xml:space="preserve">Libro: Inteligencia Emocional, Daniel Goleman. Titulo original: </w:t>
      </w:r>
      <w:proofErr w:type="spellStart"/>
      <w:r>
        <w:rPr>
          <w:sz w:val="24"/>
          <w:szCs w:val="24"/>
          <w:highlight w:val="white"/>
        </w:rPr>
        <w:t>Emotional</w:t>
      </w:r>
      <w:proofErr w:type="spellEnd"/>
      <w:r>
        <w:rPr>
          <w:sz w:val="24"/>
          <w:szCs w:val="24"/>
          <w:highlight w:val="white"/>
        </w:rPr>
        <w:t xml:space="preserve"> </w:t>
      </w:r>
      <w:proofErr w:type="spellStart"/>
      <w:r>
        <w:rPr>
          <w:sz w:val="24"/>
          <w:szCs w:val="24"/>
          <w:highlight w:val="white"/>
        </w:rPr>
        <w:t>intelligence</w:t>
      </w:r>
      <w:proofErr w:type="spellEnd"/>
      <w:r>
        <w:rPr>
          <w:sz w:val="24"/>
          <w:szCs w:val="24"/>
          <w:highlight w:val="white"/>
        </w:rPr>
        <w:t xml:space="preserve">, Editorial </w:t>
      </w:r>
      <w:proofErr w:type="spellStart"/>
      <w:r>
        <w:rPr>
          <w:sz w:val="24"/>
          <w:szCs w:val="24"/>
          <w:highlight w:val="white"/>
        </w:rPr>
        <w:t>kairós</w:t>
      </w:r>
      <w:proofErr w:type="spellEnd"/>
      <w:r>
        <w:rPr>
          <w:sz w:val="24"/>
          <w:szCs w:val="24"/>
          <w:highlight w:val="white"/>
        </w:rPr>
        <w:t>.</w:t>
      </w:r>
    </w:p>
    <w:p w:rsidR="00DA188E" w:rsidRDefault="007067A3" w:rsidP="00454B25">
      <w:pPr>
        <w:numPr>
          <w:ilvl w:val="0"/>
          <w:numId w:val="1"/>
        </w:numPr>
        <w:spacing w:line="360" w:lineRule="auto"/>
        <w:contextualSpacing/>
        <w:jc w:val="both"/>
        <w:rPr>
          <w:sz w:val="24"/>
          <w:szCs w:val="24"/>
          <w:highlight w:val="white"/>
        </w:rPr>
      </w:pPr>
      <w:r>
        <w:rPr>
          <w:sz w:val="24"/>
          <w:szCs w:val="24"/>
          <w:highlight w:val="white"/>
        </w:rPr>
        <w:t xml:space="preserve">Max </w:t>
      </w:r>
      <w:proofErr w:type="spellStart"/>
      <w:r>
        <w:rPr>
          <w:sz w:val="24"/>
          <w:szCs w:val="24"/>
          <w:highlight w:val="white"/>
        </w:rPr>
        <w:t>scheler</w:t>
      </w:r>
      <w:proofErr w:type="spellEnd"/>
      <w:r>
        <w:rPr>
          <w:sz w:val="24"/>
          <w:szCs w:val="24"/>
          <w:highlight w:val="white"/>
        </w:rPr>
        <w:t xml:space="preserve"> lo emocional como fundamento de la ética Pr</w:t>
      </w:r>
      <w:r>
        <w:rPr>
          <w:sz w:val="24"/>
          <w:szCs w:val="24"/>
          <w:highlight w:val="white"/>
        </w:rPr>
        <w:t>of. Shirley Gómez.</w:t>
      </w:r>
    </w:p>
    <w:p w:rsidR="00DA188E" w:rsidRDefault="00DA188E" w:rsidP="00454B25">
      <w:pPr>
        <w:spacing w:line="360" w:lineRule="auto"/>
        <w:jc w:val="both"/>
        <w:rPr>
          <w:sz w:val="24"/>
          <w:szCs w:val="24"/>
          <w:highlight w:val="white"/>
        </w:rPr>
      </w:pPr>
    </w:p>
    <w:p w:rsidR="00DA188E" w:rsidRDefault="00DA188E">
      <w:pPr>
        <w:spacing w:line="360" w:lineRule="auto"/>
        <w:rPr>
          <w:sz w:val="24"/>
          <w:szCs w:val="24"/>
          <w:highlight w:val="white"/>
        </w:rPr>
      </w:pPr>
    </w:p>
    <w:p w:rsidR="00DA188E" w:rsidRDefault="00DA188E">
      <w:pPr>
        <w:spacing w:line="360" w:lineRule="auto"/>
        <w:rPr>
          <w:sz w:val="24"/>
          <w:szCs w:val="24"/>
          <w:highlight w:val="white"/>
        </w:rPr>
      </w:pPr>
    </w:p>
    <w:p w:rsidR="00DA188E" w:rsidRDefault="00DA188E">
      <w:pPr>
        <w:spacing w:line="360" w:lineRule="auto"/>
        <w:rPr>
          <w:sz w:val="24"/>
          <w:szCs w:val="24"/>
          <w:highlight w:val="white"/>
        </w:rPr>
      </w:pPr>
    </w:p>
    <w:p w:rsidR="00DA188E" w:rsidRDefault="00DA188E">
      <w:pPr>
        <w:spacing w:line="360" w:lineRule="auto"/>
        <w:rPr>
          <w:sz w:val="24"/>
          <w:szCs w:val="24"/>
          <w:highlight w:val="white"/>
        </w:rPr>
      </w:pPr>
    </w:p>
    <w:p w:rsidR="00DA188E" w:rsidRDefault="00DA188E">
      <w:pPr>
        <w:spacing w:line="360" w:lineRule="auto"/>
        <w:rPr>
          <w:sz w:val="24"/>
          <w:szCs w:val="24"/>
          <w:highlight w:val="white"/>
        </w:rPr>
      </w:pPr>
    </w:p>
    <w:p w:rsidR="00DA188E" w:rsidRDefault="00DA188E">
      <w:pPr>
        <w:spacing w:line="360" w:lineRule="auto"/>
        <w:rPr>
          <w:sz w:val="24"/>
          <w:szCs w:val="24"/>
          <w:highlight w:val="white"/>
        </w:rPr>
      </w:pPr>
    </w:p>
    <w:p w:rsidR="00DA188E" w:rsidRDefault="00DA188E">
      <w:pPr>
        <w:spacing w:line="360" w:lineRule="auto"/>
        <w:rPr>
          <w:sz w:val="24"/>
          <w:szCs w:val="24"/>
          <w:highlight w:val="white"/>
        </w:rPr>
      </w:pPr>
    </w:p>
    <w:p w:rsidR="00DA188E" w:rsidRDefault="007067A3">
      <w:pPr>
        <w:spacing w:line="360" w:lineRule="auto"/>
        <w:rPr>
          <w:sz w:val="24"/>
          <w:szCs w:val="24"/>
          <w:highlight w:val="white"/>
        </w:rPr>
      </w:pPr>
      <w:r>
        <w:rPr>
          <w:sz w:val="24"/>
          <w:szCs w:val="24"/>
          <w:highlight w:val="white"/>
        </w:rPr>
        <w:t xml:space="preserve">  </w:t>
      </w:r>
    </w:p>
    <w:sectPr w:rsidR="00DA188E">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7A3" w:rsidRDefault="007067A3">
      <w:pPr>
        <w:spacing w:line="240" w:lineRule="auto"/>
      </w:pPr>
      <w:r>
        <w:separator/>
      </w:r>
    </w:p>
  </w:endnote>
  <w:endnote w:type="continuationSeparator" w:id="0">
    <w:p w:rsidR="007067A3" w:rsidRDefault="007067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7A3" w:rsidRDefault="007067A3">
      <w:pPr>
        <w:spacing w:line="240" w:lineRule="auto"/>
      </w:pPr>
      <w:r>
        <w:separator/>
      </w:r>
    </w:p>
  </w:footnote>
  <w:footnote w:type="continuationSeparator" w:id="0">
    <w:p w:rsidR="007067A3" w:rsidRDefault="007067A3">
      <w:pPr>
        <w:spacing w:line="240" w:lineRule="auto"/>
      </w:pPr>
      <w:r>
        <w:continuationSeparator/>
      </w:r>
    </w:p>
  </w:footnote>
  <w:footnote w:id="1">
    <w:p w:rsidR="00DA188E" w:rsidRDefault="007067A3">
      <w:pPr>
        <w:spacing w:line="240" w:lineRule="auto"/>
        <w:rPr>
          <w:sz w:val="20"/>
          <w:szCs w:val="20"/>
        </w:rPr>
      </w:pPr>
      <w:r>
        <w:rPr>
          <w:vertAlign w:val="superscript"/>
        </w:rPr>
        <w:footnoteRef/>
      </w:r>
      <w:proofErr w:type="spellStart"/>
      <w:proofErr w:type="gramStart"/>
      <w:r>
        <w:rPr>
          <w:sz w:val="20"/>
          <w:szCs w:val="20"/>
        </w:rPr>
        <w:t>Goleman</w:t>
      </w:r>
      <w:r>
        <w:rPr>
          <w:color w:val="222222"/>
          <w:sz w:val="24"/>
          <w:szCs w:val="24"/>
          <w:highlight w:val="white"/>
        </w:rPr>
        <w:t>,</w:t>
      </w:r>
      <w:r>
        <w:rPr>
          <w:color w:val="222222"/>
          <w:sz w:val="20"/>
          <w:szCs w:val="20"/>
          <w:highlight w:val="white"/>
        </w:rPr>
        <w:t>D</w:t>
      </w:r>
      <w:proofErr w:type="spellEnd"/>
      <w:proofErr w:type="gramEnd"/>
      <w:r>
        <w:rPr>
          <w:color w:val="222222"/>
          <w:sz w:val="24"/>
          <w:szCs w:val="24"/>
          <w:highlight w:val="white"/>
        </w:rPr>
        <w:t>, (</w:t>
      </w:r>
      <w:r>
        <w:rPr>
          <w:color w:val="222222"/>
          <w:sz w:val="20"/>
          <w:szCs w:val="20"/>
          <w:highlight w:val="white"/>
        </w:rPr>
        <w:t>Nov.2008</w:t>
      </w:r>
      <w:r>
        <w:rPr>
          <w:color w:val="222222"/>
          <w:sz w:val="24"/>
          <w:szCs w:val="24"/>
          <w:highlight w:val="white"/>
        </w:rPr>
        <w:t>),</w:t>
      </w:r>
      <w:r>
        <w:rPr>
          <w:i/>
          <w:color w:val="222222"/>
          <w:sz w:val="20"/>
          <w:szCs w:val="20"/>
          <w:highlight w:val="white"/>
        </w:rPr>
        <w:t xml:space="preserve">INTELIGENCIA </w:t>
      </w:r>
      <w:proofErr w:type="spellStart"/>
      <w:r>
        <w:rPr>
          <w:i/>
          <w:color w:val="222222"/>
          <w:sz w:val="20"/>
          <w:szCs w:val="20"/>
          <w:highlight w:val="white"/>
        </w:rPr>
        <w:t>EMOCIONAL</w:t>
      </w:r>
      <w:r>
        <w:rPr>
          <w:color w:val="222222"/>
          <w:sz w:val="20"/>
          <w:szCs w:val="20"/>
          <w:highlight w:val="white"/>
        </w:rPr>
        <w:t>,Barcelona</w:t>
      </w:r>
      <w:proofErr w:type="spellEnd"/>
      <w:r>
        <w:rPr>
          <w:color w:val="222222"/>
          <w:sz w:val="20"/>
          <w:szCs w:val="20"/>
          <w:highlight w:val="white"/>
        </w:rPr>
        <w:t xml:space="preserve"> </w:t>
      </w:r>
      <w:proofErr w:type="spellStart"/>
      <w:r>
        <w:rPr>
          <w:color w:val="222222"/>
          <w:sz w:val="20"/>
          <w:szCs w:val="20"/>
          <w:highlight w:val="white"/>
        </w:rPr>
        <w:t>España,Editorial</w:t>
      </w:r>
      <w:proofErr w:type="spellEnd"/>
      <w:r>
        <w:rPr>
          <w:color w:val="222222"/>
          <w:sz w:val="20"/>
          <w:szCs w:val="20"/>
          <w:highlight w:val="white"/>
        </w:rPr>
        <w:t xml:space="preserve"> Kairós..</w:t>
      </w:r>
    </w:p>
  </w:footnote>
  <w:footnote w:id="2">
    <w:p w:rsidR="00DA188E" w:rsidRDefault="007067A3">
      <w:pPr>
        <w:spacing w:line="240" w:lineRule="auto"/>
        <w:rPr>
          <w:sz w:val="20"/>
          <w:szCs w:val="20"/>
        </w:rPr>
      </w:pPr>
      <w:r>
        <w:rPr>
          <w:vertAlign w:val="superscript"/>
        </w:rPr>
        <w:footnoteRef/>
      </w:r>
      <w:r>
        <w:rPr>
          <w:sz w:val="20"/>
          <w:szCs w:val="20"/>
        </w:rPr>
        <w:t xml:space="preserve"> Villamil Pineda, M.A, (-), </w:t>
      </w:r>
      <w:r>
        <w:rPr>
          <w:i/>
          <w:sz w:val="20"/>
          <w:szCs w:val="20"/>
        </w:rPr>
        <w:t xml:space="preserve">EMOCIONES Y ÉTICA. APORTES AL DESARROLLO DE UNA </w:t>
      </w:r>
      <w:proofErr w:type="gramStart"/>
      <w:r>
        <w:rPr>
          <w:i/>
          <w:sz w:val="20"/>
          <w:szCs w:val="20"/>
        </w:rPr>
        <w:t>ÉTICA  INTEGRAL</w:t>
      </w:r>
      <w:proofErr w:type="gramEnd"/>
      <w:r>
        <w:rPr>
          <w:i/>
          <w:sz w:val="20"/>
          <w:szCs w:val="20"/>
        </w:rPr>
        <w:t xml:space="preserve"> </w:t>
      </w:r>
      <w:r>
        <w:rPr>
          <w:sz w:val="20"/>
          <w:szCs w:val="20"/>
        </w:rPr>
        <w:t>.</w:t>
      </w:r>
    </w:p>
    <w:p w:rsidR="00DA188E" w:rsidRDefault="00DA188E">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E3EA4"/>
    <w:multiLevelType w:val="multilevel"/>
    <w:tmpl w:val="B3D2F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A188E"/>
    <w:rsid w:val="00454B25"/>
    <w:rsid w:val="007067A3"/>
    <w:rsid w:val="00DA18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0BB42D-B0C5-4D4B-8907-D2257B5A2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454B2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4B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ndencias21.net/Las-emociones-propician-los-comportamientos-eticos_a346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1461</Words>
  <Characters>8038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David Valderrama Corredor</cp:lastModifiedBy>
  <cp:revision>2</cp:revision>
  <cp:lastPrinted>2018-02-22T11:35:00Z</cp:lastPrinted>
  <dcterms:created xsi:type="dcterms:W3CDTF">2018-02-22T11:29:00Z</dcterms:created>
  <dcterms:modified xsi:type="dcterms:W3CDTF">2018-02-22T11:36:00Z</dcterms:modified>
</cp:coreProperties>
</file>