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CC" w:rsidRDefault="007A7ECC" w:rsidP="007A7ECC">
      <w:pPr>
        <w:jc w:val="both"/>
      </w:pPr>
      <w:r>
        <w:t>Iván David Valderrama Corredor</w:t>
      </w:r>
    </w:p>
    <w:p w:rsidR="007A7ECC" w:rsidRDefault="007A7ECC" w:rsidP="007A7ECC">
      <w:pPr>
        <w:jc w:val="both"/>
      </w:pPr>
      <w:r>
        <w:t>Juan Sebastián Quiceno</w:t>
      </w:r>
    </w:p>
    <w:p w:rsidR="007A7ECC" w:rsidRDefault="007A7ECC" w:rsidP="007A7ECC">
      <w:pPr>
        <w:jc w:val="both"/>
      </w:pPr>
      <w:r>
        <w:t>Alejandro Hernández</w:t>
      </w:r>
    </w:p>
    <w:p w:rsidR="004730A0" w:rsidRPr="007A7ECC" w:rsidRDefault="007A7ECC" w:rsidP="00614CC0">
      <w:pPr>
        <w:jc w:val="center"/>
      </w:pPr>
      <w:r w:rsidRPr="007A7ECC">
        <w:t>ENSAYO DEL BIG D</w:t>
      </w:r>
      <w:r>
        <w:t>ATA</w:t>
      </w:r>
    </w:p>
    <w:p w:rsidR="00614CC0" w:rsidRPr="007A7ECC" w:rsidRDefault="007A7ECC" w:rsidP="00614CC0">
      <w:pPr>
        <w:jc w:val="center"/>
      </w:pPr>
      <w:r>
        <w:rPr>
          <w:noProof/>
        </w:rPr>
        <w:drawing>
          <wp:inline distT="0" distB="0" distL="0" distR="0">
            <wp:extent cx="5610225" cy="3105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C0" w:rsidRPr="007A7ECC" w:rsidRDefault="007A7ECC" w:rsidP="00614CC0">
      <w:pPr>
        <w:jc w:val="center"/>
      </w:pPr>
      <w:r w:rsidRPr="007A7ECC">
        <w:t>INTRODUCCIÓN</w:t>
      </w:r>
    </w:p>
    <w:p w:rsidR="00CB3EA6" w:rsidRDefault="004730A0" w:rsidP="00D54EA6">
      <w:pPr>
        <w:tabs>
          <w:tab w:val="left" w:pos="2070"/>
        </w:tabs>
        <w:jc w:val="both"/>
      </w:pPr>
      <w:r w:rsidRPr="007A7ECC">
        <w:tab/>
      </w:r>
    </w:p>
    <w:p w:rsidR="00246497" w:rsidRDefault="000B7928" w:rsidP="00D54EA6">
      <w:pPr>
        <w:tabs>
          <w:tab w:val="left" w:pos="2070"/>
        </w:tabs>
        <w:jc w:val="both"/>
      </w:pPr>
      <w:r>
        <w:t>El ser humano desde que desarrolló conciencia y estableció comunicación con sus semejantes, se ha visto en la necesidad de perfeccionar las técnicas de transmisión de conocimientos con el fin de entenderse entre sí y optimizar las labores básicas. Desarrollando a lo largo de la historia un lenguaje simbólico que daría paso a la trascendencia de conocimientos y experiencias.</w:t>
      </w:r>
    </w:p>
    <w:p w:rsidR="00340983" w:rsidRDefault="000B7928" w:rsidP="00D54EA6">
      <w:pPr>
        <w:tabs>
          <w:tab w:val="left" w:pos="2070"/>
        </w:tabs>
        <w:jc w:val="both"/>
      </w:pPr>
      <w:r>
        <w:t xml:space="preserve">En la actualidad </w:t>
      </w:r>
      <w:r w:rsidR="005B1CC1">
        <w:t xml:space="preserve">el lenguaje simbólico se ha convertido en miles de millones </w:t>
      </w:r>
      <w:r w:rsidR="00246497">
        <w:t>datos(</w:t>
      </w:r>
      <w:r w:rsidR="005B1CC1">
        <w:t>bits</w:t>
      </w:r>
      <w:r w:rsidR="00246497">
        <w:t>)</w:t>
      </w:r>
      <w:r w:rsidR="005B1CC1">
        <w:t xml:space="preserve"> que circulan en la red diariamente</w:t>
      </w:r>
      <w:r w:rsidR="00340983">
        <w:t>.</w:t>
      </w:r>
    </w:p>
    <w:p w:rsidR="00834047" w:rsidRDefault="00340983" w:rsidP="00D54EA6">
      <w:pPr>
        <w:tabs>
          <w:tab w:val="left" w:pos="2070"/>
        </w:tabs>
        <w:jc w:val="both"/>
      </w:pPr>
      <w:r>
        <w:t>C</w:t>
      </w:r>
      <w:r w:rsidR="005B1CC1">
        <w:t xml:space="preserve">on el paso de los años la forma en la que se organiza la información ha cambiado a la par en la que </w:t>
      </w:r>
      <w:r>
        <w:t>se almacena</w:t>
      </w:r>
      <w:r w:rsidR="005B1CC1">
        <w:t>.</w:t>
      </w:r>
      <w:r>
        <w:t xml:space="preserve"> El deseo por organizar y analizar la información no es algo </w:t>
      </w:r>
      <w:r w:rsidR="00246497">
        <w:t>nuevo, un claro ejemplo podrían ser los libros los cuales dependiendo de su autor podrían contener teorías, ideas, etc. Por lo que</w:t>
      </w:r>
      <w:r w:rsidR="003508F6">
        <w:t xml:space="preserve"> se implementaron las bibliotecas las cuales tenían la tarea de albergar </w:t>
      </w:r>
      <w:r w:rsidR="00246497">
        <w:t>todos los libros que pudieran reco</w:t>
      </w:r>
      <w:r w:rsidR="003508F6">
        <w:t>lecta</w:t>
      </w:r>
      <w:r w:rsidR="00246497">
        <w:t>r con el fin de poder ordenarlos mediante categorías y ser</w:t>
      </w:r>
      <w:r w:rsidR="003508F6">
        <w:t xml:space="preserve"> brinda</w:t>
      </w:r>
      <w:r w:rsidR="00246497">
        <w:t>do</w:t>
      </w:r>
      <w:r w:rsidR="003508F6">
        <w:t xml:space="preserve">s al </w:t>
      </w:r>
      <w:r w:rsidR="00246497">
        <w:t>público</w:t>
      </w:r>
      <w:r w:rsidR="003508F6">
        <w:t xml:space="preserve">. Con la era </w:t>
      </w:r>
      <w:r w:rsidR="00246497">
        <w:t>digital</w:t>
      </w:r>
      <w:r w:rsidR="003508F6">
        <w:t xml:space="preserve"> los libros y la tinta pasan a ser </w:t>
      </w:r>
      <w:r w:rsidR="00246497">
        <w:t>datos</w:t>
      </w:r>
      <w:r w:rsidR="003508F6">
        <w:t xml:space="preserve"> que pueden ser almacenados y</w:t>
      </w:r>
      <w:r w:rsidR="00834047">
        <w:t>/o</w:t>
      </w:r>
      <w:r w:rsidR="003508F6">
        <w:t xml:space="preserve"> analizados en menor espacio y tiempo</w:t>
      </w:r>
      <w:r w:rsidR="00834047">
        <w:t>.</w:t>
      </w:r>
      <w:r w:rsidR="00246497">
        <w:t xml:space="preserve"> </w:t>
      </w:r>
      <w:r w:rsidR="00834047">
        <w:t>D</w:t>
      </w:r>
      <w:r w:rsidR="00246497">
        <w:t>e</w:t>
      </w:r>
      <w:r w:rsidR="00520DB3">
        <w:t>pendiendo d</w:t>
      </w:r>
      <w:r w:rsidR="00834047">
        <w:t>el hardware y software.</w:t>
      </w:r>
    </w:p>
    <w:p w:rsidR="00834047" w:rsidRDefault="00834047">
      <w:r>
        <w:br w:type="page"/>
      </w:r>
    </w:p>
    <w:p w:rsidR="00D54EA6" w:rsidRDefault="00E32FF1" w:rsidP="00E32FF1">
      <w:pPr>
        <w:tabs>
          <w:tab w:val="left" w:pos="2070"/>
        </w:tabs>
        <w:jc w:val="center"/>
      </w:pPr>
      <w:r>
        <w:lastRenderedPageBreak/>
        <w:t>Desarrollo</w:t>
      </w:r>
    </w:p>
    <w:p w:rsidR="00E32FF1" w:rsidRDefault="00E32FF1" w:rsidP="00E32FF1">
      <w:pPr>
        <w:tabs>
          <w:tab w:val="left" w:pos="2070"/>
        </w:tabs>
      </w:pPr>
    </w:p>
    <w:p w:rsidR="00E32FF1" w:rsidRDefault="00E32FF1" w:rsidP="002C47AE">
      <w:pPr>
        <w:tabs>
          <w:tab w:val="left" w:pos="2070"/>
        </w:tabs>
        <w:jc w:val="both"/>
      </w:pPr>
      <w:r>
        <w:t>En el 2004 Google present</w:t>
      </w:r>
      <w:r w:rsidR="00F6593B">
        <w:t>ó uno de los componentes básicos que hoy en día aún forman parte de las plataformas Big Data</w:t>
      </w:r>
      <w:r w:rsidR="008B2E59">
        <w:t>,</w:t>
      </w:r>
      <w:r w:rsidR="00F6593B">
        <w:t xml:space="preserve"> un nuevo paradigma de procesamiento </w:t>
      </w:r>
      <w:r w:rsidR="00A329BF">
        <w:t xml:space="preserve">conocido </w:t>
      </w:r>
      <w:r w:rsidR="0024380E">
        <w:t>como “</w:t>
      </w:r>
      <w:proofErr w:type="spellStart"/>
      <w:r w:rsidR="00F6593B">
        <w:t>Map</w:t>
      </w:r>
      <w:proofErr w:type="spellEnd"/>
      <w:r w:rsidR="00F6593B">
        <w:t xml:space="preserve"> &amp; Reduce”.</w:t>
      </w:r>
    </w:p>
    <w:p w:rsidR="00A329BF" w:rsidRDefault="00F6593B" w:rsidP="002C47AE">
      <w:pPr>
        <w:tabs>
          <w:tab w:val="left" w:pos="2070"/>
        </w:tabs>
        <w:jc w:val="both"/>
      </w:pPr>
      <w:r>
        <w:t xml:space="preserve">Mas tarde Google revela el “Cloud </w:t>
      </w:r>
      <w:proofErr w:type="spellStart"/>
      <w:r>
        <w:t>Bigtable</w:t>
      </w:r>
      <w:proofErr w:type="spellEnd"/>
      <w:r>
        <w:t xml:space="preserve">, el cual es el servicio de base de datos de Big Data </w:t>
      </w:r>
      <w:proofErr w:type="spellStart"/>
      <w:r>
        <w:t>NoSQl</w:t>
      </w:r>
      <w:proofErr w:type="spellEnd"/>
      <w:r>
        <w:t xml:space="preserve"> que ellos emplean, al que se le considera como el precursor de</w:t>
      </w:r>
      <w:r w:rsidR="002F75F7">
        <w:t xml:space="preserve"> </w:t>
      </w:r>
      <w:r>
        <w:t xml:space="preserve">los almacenes de datos </w:t>
      </w:r>
      <w:proofErr w:type="spellStart"/>
      <w:r>
        <w:t>NoSQl</w:t>
      </w:r>
      <w:proofErr w:type="spellEnd"/>
      <w:r w:rsidR="008905F6">
        <w:t xml:space="preserve"> tipo </w:t>
      </w:r>
      <w:proofErr w:type="spellStart"/>
      <w:r w:rsidR="008905F6">
        <w:t>cassandra</w:t>
      </w:r>
      <w:proofErr w:type="spellEnd"/>
      <w:r w:rsidR="00A329BF">
        <w:t xml:space="preserve">, Hbase, etc. </w:t>
      </w:r>
    </w:p>
    <w:p w:rsidR="00A329BF" w:rsidRDefault="00A329BF" w:rsidP="002C47AE">
      <w:pPr>
        <w:tabs>
          <w:tab w:val="left" w:pos="2070"/>
        </w:tabs>
        <w:jc w:val="both"/>
      </w:pPr>
      <w:r>
        <w:t xml:space="preserve">Google ha seguido aportando en el área del </w:t>
      </w:r>
      <w:proofErr w:type="spellStart"/>
      <w:r>
        <w:t>big</w:t>
      </w:r>
      <w:proofErr w:type="spellEnd"/>
      <w:r>
        <w:t xml:space="preserve"> data, pero también cabe resaltar a los ingenieros de Apache Doug </w:t>
      </w:r>
      <w:proofErr w:type="spellStart"/>
      <w:r>
        <w:t>Cutting</w:t>
      </w:r>
      <w:proofErr w:type="spellEnd"/>
      <w:r>
        <w:t xml:space="preserve"> y Mike </w:t>
      </w:r>
      <w:proofErr w:type="spellStart"/>
      <w:r>
        <w:t>Cafarella</w:t>
      </w:r>
      <w:proofErr w:type="spellEnd"/>
      <w:r>
        <w:t xml:space="preserve"> que en el año 2016</w:t>
      </w:r>
      <w:r w:rsidR="0024380E">
        <w:t xml:space="preserve"> basándose en los paradigmas de Google, lograron la creación de la primera plataforma de Big Data Open </w:t>
      </w:r>
      <w:proofErr w:type="spellStart"/>
      <w:r w:rsidR="0024380E">
        <w:t>Source</w:t>
      </w:r>
      <w:proofErr w:type="spellEnd"/>
      <w:r w:rsidR="0024380E">
        <w:t>, la cual recibió el nombre de Hadoop y que hoy en día sigue creciendo su ecosistema.</w:t>
      </w:r>
    </w:p>
    <w:p w:rsidR="0024380E" w:rsidRDefault="0024380E" w:rsidP="002C47AE">
      <w:pPr>
        <w:tabs>
          <w:tab w:val="left" w:pos="2070"/>
        </w:tabs>
        <w:jc w:val="both"/>
      </w:pPr>
      <w:r>
        <w:t>Este termino ha cogido gran fama y acogida. No solo por los científicos e ingenieros en computación, sino en toda la sociedad, pasando por todas las revistas de temática científica, sociológica y tecnológica, al punto de ser viral en las redes sociales.</w:t>
      </w:r>
    </w:p>
    <w:p w:rsidR="0024380E" w:rsidRDefault="0024380E" w:rsidP="002C47AE">
      <w:pPr>
        <w:tabs>
          <w:tab w:val="left" w:pos="2070"/>
        </w:tabs>
        <w:jc w:val="both"/>
      </w:pPr>
      <w:r>
        <w:t xml:space="preserve">El paradigma del </w:t>
      </w:r>
      <w:proofErr w:type="spellStart"/>
      <w:r>
        <w:t>big</w:t>
      </w:r>
      <w:proofErr w:type="spellEnd"/>
      <w:r>
        <w:t xml:space="preserve"> data nace con 3 conceptos denominados las “3v’s”, las cuales se componen por Volumen, variabilidad y </w:t>
      </w:r>
      <w:r w:rsidR="009A20BE">
        <w:t xml:space="preserve">velocidad. Que juntas nos definirían el </w:t>
      </w:r>
      <w:proofErr w:type="spellStart"/>
      <w:r w:rsidR="009A20BE">
        <w:t>big</w:t>
      </w:r>
      <w:proofErr w:type="spellEnd"/>
      <w:r w:rsidR="009A20BE">
        <w:t xml:space="preserve"> data como volúmenes grandes de información que se mueven o analizan a alta velocidad y puede presentar una compleja variabilidad en cuanto a la estructura de su composición.</w:t>
      </w:r>
      <w:bookmarkStart w:id="0" w:name="_GoBack"/>
      <w:bookmarkEnd w:id="0"/>
    </w:p>
    <w:p w:rsidR="00A329BF" w:rsidRDefault="00A329BF" w:rsidP="002C47AE">
      <w:pPr>
        <w:tabs>
          <w:tab w:val="left" w:pos="2070"/>
        </w:tabs>
        <w:jc w:val="both"/>
      </w:pPr>
    </w:p>
    <w:p w:rsidR="00A329BF" w:rsidRDefault="00A329BF">
      <w:r>
        <w:br w:type="page"/>
      </w:r>
    </w:p>
    <w:p w:rsidR="00A329BF" w:rsidRDefault="00A329BF" w:rsidP="00A329BF">
      <w:pPr>
        <w:tabs>
          <w:tab w:val="left" w:pos="2070"/>
        </w:tabs>
        <w:jc w:val="center"/>
      </w:pPr>
      <w:r>
        <w:lastRenderedPageBreak/>
        <w:t>Bibliografía</w:t>
      </w:r>
    </w:p>
    <w:p w:rsidR="00A329BF" w:rsidRDefault="00A329BF" w:rsidP="00A329BF">
      <w:pPr>
        <w:tabs>
          <w:tab w:val="left" w:pos="2070"/>
        </w:tabs>
        <w:jc w:val="center"/>
      </w:pPr>
    </w:p>
    <w:p w:rsidR="00A329BF" w:rsidRDefault="00A329BF" w:rsidP="00A329BF">
      <w:pPr>
        <w:tabs>
          <w:tab w:val="left" w:pos="2070"/>
        </w:tabs>
        <w:jc w:val="center"/>
      </w:pPr>
      <w:hyperlink r:id="rId5" w:history="1">
        <w:r w:rsidRPr="00704194">
          <w:rPr>
            <w:rStyle w:val="Hipervnculo"/>
          </w:rPr>
          <w:t>http://www.campusbigdata.com/big-data-blog/item/106-origen-big-data</w:t>
        </w:r>
      </w:hyperlink>
    </w:p>
    <w:p w:rsidR="00A329BF" w:rsidRPr="007A7ECC" w:rsidRDefault="00A329BF" w:rsidP="00A329BF">
      <w:pPr>
        <w:tabs>
          <w:tab w:val="left" w:pos="2070"/>
        </w:tabs>
        <w:jc w:val="center"/>
      </w:pPr>
    </w:p>
    <w:sectPr w:rsidR="00A329BF" w:rsidRPr="007A7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A0"/>
    <w:rsid w:val="000B7928"/>
    <w:rsid w:val="00177BD4"/>
    <w:rsid w:val="0024380E"/>
    <w:rsid w:val="00246497"/>
    <w:rsid w:val="002C47AE"/>
    <w:rsid w:val="002F75F7"/>
    <w:rsid w:val="00340983"/>
    <w:rsid w:val="003427B5"/>
    <w:rsid w:val="003508F6"/>
    <w:rsid w:val="004730A0"/>
    <w:rsid w:val="005137C4"/>
    <w:rsid w:val="00520DB3"/>
    <w:rsid w:val="005B1CC1"/>
    <w:rsid w:val="00614CC0"/>
    <w:rsid w:val="007A7ECC"/>
    <w:rsid w:val="00834047"/>
    <w:rsid w:val="008905F6"/>
    <w:rsid w:val="008B2E59"/>
    <w:rsid w:val="009A20BE"/>
    <w:rsid w:val="00A329BF"/>
    <w:rsid w:val="00B51941"/>
    <w:rsid w:val="00CB3EA6"/>
    <w:rsid w:val="00D54EA6"/>
    <w:rsid w:val="00E32FF1"/>
    <w:rsid w:val="00F6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5542"/>
  <w15:chartTrackingRefBased/>
  <w15:docId w15:val="{81FE0EF7-4296-464E-AF77-0797E736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9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mpusbigdata.com/big-data-blog/item/106-origen-big-da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Valderrama Corredor</dc:creator>
  <cp:keywords/>
  <dc:description/>
  <cp:lastModifiedBy>Ivan David Valderrama Corredor</cp:lastModifiedBy>
  <cp:revision>14</cp:revision>
  <dcterms:created xsi:type="dcterms:W3CDTF">2018-05-20T21:59:00Z</dcterms:created>
  <dcterms:modified xsi:type="dcterms:W3CDTF">2018-05-22T06:04:00Z</dcterms:modified>
</cp:coreProperties>
</file>