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20" w:rsidRPr="00612F63" w:rsidRDefault="006D0820" w:rsidP="00612F63">
      <w:pPr>
        <w:spacing w:line="360" w:lineRule="auto"/>
      </w:pPr>
      <w:bookmarkStart w:id="0" w:name="gjdgxs" w:colFirst="0" w:colLast="0"/>
      <w:bookmarkEnd w:id="0"/>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003DED" w:rsidP="00612F63">
      <w:pPr>
        <w:pBdr>
          <w:top w:val="nil"/>
          <w:left w:val="nil"/>
          <w:bottom w:val="nil"/>
          <w:right w:val="nil"/>
          <w:between w:val="nil"/>
        </w:pBdr>
        <w:spacing w:before="960" w:line="360" w:lineRule="auto"/>
        <w:jc w:val="left"/>
        <w:rPr>
          <w:rFonts w:eastAsia="Arial" w:cs="Arial"/>
          <w:b/>
          <w:color w:val="E36C0A"/>
          <w:sz w:val="52"/>
          <w:szCs w:val="52"/>
        </w:rPr>
      </w:pPr>
      <w:r w:rsidRPr="00612F63">
        <w:rPr>
          <w:b/>
          <w:color w:val="1155CC"/>
          <w:sz w:val="48"/>
          <w:szCs w:val="48"/>
        </w:rPr>
        <w:t>BOMBER WARS</w:t>
      </w:r>
      <w:r w:rsidRPr="00612F63">
        <w:rPr>
          <w:rFonts w:eastAsia="Arial" w:cs="Arial"/>
          <w:b/>
          <w:color w:val="1155CC"/>
          <w:sz w:val="48"/>
          <w:szCs w:val="48"/>
        </w:rPr>
        <w:br/>
      </w:r>
      <w:r w:rsidR="0054262A" w:rsidRPr="00612F63">
        <w:rPr>
          <w:color w:val="000000"/>
          <w:sz w:val="40"/>
          <w:szCs w:val="40"/>
        </w:rPr>
        <w:t>Atributos de Calidad</w:t>
      </w:r>
    </w:p>
    <w:p w:rsidR="006D0820" w:rsidRPr="00612F63" w:rsidRDefault="00003DED" w:rsidP="00612F63">
      <w:pPr>
        <w:spacing w:line="360" w:lineRule="auto"/>
      </w:pPr>
      <w:r w:rsidRPr="00612F63">
        <w:rPr>
          <w:noProof/>
          <w:lang w:val="es-CO"/>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436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A89EDD3" id="_x0000_t32" coordsize="21600,21600" o:spt="32" o:oned="t" path="m,l21600,21600e" filled="f">
                <v:path arrowok="t" fillok="f" o:connecttype="none"/>
                <o:lock v:ext="edit" shapetype="t"/>
              </v:shapetype>
              <v:shape id="Conector recto de flecha 1" o:spid="_x0000_s1026" type="#_x0000_t32" style="position:absolute;margin-left:0;margin-top:5pt;width:468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uj9AEAAPgDAAAOAAAAZHJzL2Uyb0RvYy54bWysU8muEzEQvCPxD5bvZCbJy1tGcd4hIVwQ&#10;RAI+oONlxpI32SaT/D1tT3gbF4Twwcu4u6aqur1+PFtDTjIm7R2j81lLiXTcC+16Rn9833+4pyRl&#10;cAKMd5LRi0z0cfP+3XoMnVz4wRshI0EQl7oxMDrkHLqmSXyQFtLMB+nwUvloIeMx9o2IMCK6Nc2i&#10;bW+b0UcRoucyJfy6my7ppuIrJXn+qlSSmRhGkVuuc6zzsczNZg1dHyEMml9pwD+wsKAd/vQJagcZ&#10;yM+o/4CymkefvMoz7m3jldJcVg2oZt6+UfNtgCCrFjQnhSeb0v+D5V9Oh0i0wNpR4sBiibZYKJ59&#10;JLEsREiijOQDkHlxawypw6StO8TrKYVDLNLPKtqyoihyZnSxvLvBClFyYXR5d9/imNyW50w4Bqwe&#10;bpa3JYBjRL1rnkFCTPmT9JaUDaMpR9D9kJHbRG5e3YbT55SRBib+TigMkjda7LUx9RD749ZEcgJs&#10;gX0dhQemvAozjoyMPqwWKyQE2InKQMatDehNcn3936uM9BK4yJsEvgUuxHaQholARZh8sDpj6xtt&#10;Ga3uXO0ZJIiPTpB8CVgMh8WghZmVghIj8ZGVHQqALoM2fxOJjIxDxaV0U7HK7ujFpdawfsf2qp5c&#10;n0Lp35fnmv38YDe/AAAA//8DAFBLAwQUAAYACAAAACEAWu6kA9gAAAAGAQAADwAAAGRycy9kb3du&#10;cmV2LnhtbEyPQU/DMAyF70j8h8hIu7FkBU2jNJ0QopyhnXbOGq+t1jhVkm3dv8ec4GT7Pev5c7Gd&#10;3SguGOLgScNqqUAgtd4O1GnYNdXjBkRMhqwZPaGGG0bYlvd3hcmtv9I3XurUCQ6hmBsNfUpTLmVs&#10;e3QmLv2ExN7RB2cSj6GTNpgrh7tRZkqtpTMD8YXeTPjeY3uqz05DXVfP+6MK8aQ+N02jPqqQfa20&#10;XjzMb68gEs7pbxl+8RkdSmY6+DPZKEYN/EhiVXFl9+Vpzc2BhUyBLAv5H7/8AQAA//8DAFBLAQIt&#10;ABQABgAIAAAAIQC2gziS/gAAAOEBAAATAAAAAAAAAAAAAAAAAAAAAABbQ29udGVudF9UeXBlc10u&#10;eG1sUEsBAi0AFAAGAAgAAAAhADj9If/WAAAAlAEAAAsAAAAAAAAAAAAAAAAALwEAAF9yZWxzLy5y&#10;ZWxzUEsBAi0AFAAGAAgAAAAhAKnmq6P0AQAA+AMAAA4AAAAAAAAAAAAAAAAALgIAAGRycy9lMm9E&#10;b2MueG1sUEsBAi0AFAAGAAgAAAAhAFrupAPYAAAABgEAAA8AAAAAAAAAAAAAAAAATgQAAGRycy9k&#10;b3ducmV2LnhtbFBLBQYAAAAABAAEAPMAAABTBQAAAAA=&#10;" filled="t">
                <v:stroke joinstyle="miter"/>
              </v:shape>
            </w:pict>
          </mc:Fallback>
        </mc:AlternateContent>
      </w: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jc w:val="center"/>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D0820" w:rsidRPr="00612F63" w:rsidRDefault="006D0820" w:rsidP="00612F63">
      <w:pPr>
        <w:spacing w:line="360" w:lineRule="auto"/>
      </w:pPr>
    </w:p>
    <w:p w:rsidR="00612F63" w:rsidRPr="002B6F1E" w:rsidRDefault="0054262A" w:rsidP="00612F63">
      <w:pPr>
        <w:keepNext/>
        <w:pBdr>
          <w:top w:val="nil"/>
          <w:left w:val="nil"/>
          <w:bottom w:val="single" w:sz="12" w:space="3" w:color="FF9933"/>
          <w:right w:val="nil"/>
          <w:between w:val="nil"/>
        </w:pBdr>
        <w:spacing w:after="240" w:line="360" w:lineRule="auto"/>
        <w:ind w:left="-28"/>
        <w:jc w:val="left"/>
        <w:rPr>
          <w:b/>
          <w:color w:val="000000"/>
          <w:sz w:val="28"/>
          <w:szCs w:val="22"/>
        </w:rPr>
      </w:pPr>
      <w:bookmarkStart w:id="1" w:name="30j0zll" w:colFirst="0" w:colLast="0"/>
      <w:bookmarkEnd w:id="1"/>
      <w:r w:rsidRPr="002B6F1E">
        <w:rPr>
          <w:b/>
          <w:color w:val="000000"/>
          <w:sz w:val="28"/>
          <w:szCs w:val="22"/>
        </w:rPr>
        <w:lastRenderedPageBreak/>
        <w:t>Atributos de calidad a tomar en cuenta</w:t>
      </w:r>
    </w:p>
    <w:p w:rsidR="00612F63" w:rsidRPr="002B6F1E" w:rsidRDefault="00612F63" w:rsidP="00612F63">
      <w:pPr>
        <w:spacing w:line="360" w:lineRule="auto"/>
        <w:rPr>
          <w:b/>
          <w:bCs/>
          <w:sz w:val="22"/>
          <w:u w:val="single"/>
          <w:lang w:val="es-CO"/>
        </w:rPr>
      </w:pPr>
      <w:r w:rsidRPr="002B6F1E">
        <w:rPr>
          <w:b/>
          <w:bCs/>
          <w:sz w:val="22"/>
          <w:u w:val="single"/>
          <w:lang w:val="es-CO"/>
        </w:rPr>
        <w:t>Aspectos de Adecuación Funcional:</w:t>
      </w:r>
    </w:p>
    <w:p w:rsidR="00612F63" w:rsidRPr="002B6F1E" w:rsidRDefault="00612F63" w:rsidP="00612F63">
      <w:pPr>
        <w:spacing w:line="360" w:lineRule="auto"/>
        <w:rPr>
          <w:b/>
          <w:bCs/>
          <w:sz w:val="22"/>
          <w:lang w:val="es-CO"/>
        </w:rPr>
      </w:pPr>
    </w:p>
    <w:p w:rsidR="00000000" w:rsidRPr="002B6F1E" w:rsidRDefault="00003DED" w:rsidP="00612F63">
      <w:pPr>
        <w:spacing w:line="360" w:lineRule="auto"/>
        <w:rPr>
          <w:sz w:val="22"/>
          <w:lang w:val="es-CO"/>
        </w:rPr>
      </w:pPr>
      <w:r w:rsidRPr="002B6F1E">
        <w:rPr>
          <w:b/>
          <w:bCs/>
          <w:sz w:val="22"/>
          <w:lang w:val="es-CO"/>
        </w:rPr>
        <w:t>Completitud funcional.</w:t>
      </w:r>
      <w:r w:rsidRPr="002B6F1E">
        <w:rPr>
          <w:sz w:val="22"/>
          <w:lang w:val="es-CO"/>
        </w:rPr>
        <w:t> Grado en el cual</w:t>
      </w:r>
      <w:r w:rsidRPr="002B6F1E">
        <w:rPr>
          <w:sz w:val="22"/>
          <w:lang w:val="es-CO"/>
        </w:rPr>
        <w:t xml:space="preserve"> el conjunto de funcionalidades cubre todas las tareas y los objetivos del usuario especificados. (Adecuación)</w:t>
      </w:r>
    </w:p>
    <w:p w:rsidR="00612F63" w:rsidRPr="002B6F1E" w:rsidRDefault="00612F63" w:rsidP="00612F63">
      <w:pPr>
        <w:spacing w:line="360" w:lineRule="auto"/>
        <w:rPr>
          <w:sz w:val="22"/>
          <w:lang w:val="es-CO"/>
        </w:rPr>
      </w:pPr>
    </w:p>
    <w:p w:rsidR="00612F63" w:rsidRPr="002B6F1E" w:rsidRDefault="00612F63" w:rsidP="00612F63">
      <w:pPr>
        <w:spacing w:line="360" w:lineRule="auto"/>
        <w:rPr>
          <w:b/>
          <w:sz w:val="22"/>
          <w:u w:val="single"/>
          <w:lang w:val="es-CO"/>
        </w:rPr>
      </w:pPr>
      <w:r w:rsidRPr="002B6F1E">
        <w:rPr>
          <w:b/>
          <w:sz w:val="22"/>
          <w:u w:val="single"/>
          <w:lang w:val="es-CO"/>
        </w:rPr>
        <w:t>Aspectos de Usabilidad:</w:t>
      </w:r>
    </w:p>
    <w:p w:rsidR="00612F63" w:rsidRPr="002B6F1E" w:rsidRDefault="00612F63" w:rsidP="00612F63">
      <w:pPr>
        <w:spacing w:line="360" w:lineRule="auto"/>
        <w:rPr>
          <w:sz w:val="22"/>
          <w:lang w:val="es-CO"/>
        </w:rPr>
      </w:pPr>
    </w:p>
    <w:p w:rsidR="00000000" w:rsidRPr="002B6F1E" w:rsidRDefault="00003DED" w:rsidP="00612F63">
      <w:pPr>
        <w:spacing w:line="360" w:lineRule="auto"/>
        <w:rPr>
          <w:sz w:val="22"/>
          <w:lang w:val="es-CO"/>
        </w:rPr>
      </w:pPr>
      <w:r w:rsidRPr="002B6F1E">
        <w:rPr>
          <w:b/>
          <w:bCs/>
          <w:sz w:val="22"/>
          <w:lang w:val="es-CO"/>
        </w:rPr>
        <w:t>Capacidad de apren</w:t>
      </w:r>
      <w:r w:rsidRPr="002B6F1E">
        <w:rPr>
          <w:b/>
          <w:bCs/>
          <w:sz w:val="22"/>
          <w:lang w:val="es-CO"/>
        </w:rPr>
        <w:t>dizaje.</w:t>
      </w:r>
      <w:r w:rsidRPr="002B6F1E">
        <w:rPr>
          <w:sz w:val="22"/>
          <w:lang w:val="es-CO"/>
        </w:rPr>
        <w:t> Capacidad del producto que permite al usuario aprender su aplicación.</w:t>
      </w:r>
    </w:p>
    <w:p w:rsidR="00000000" w:rsidRPr="002B6F1E" w:rsidRDefault="00003DED" w:rsidP="00612F63">
      <w:pPr>
        <w:spacing w:line="360" w:lineRule="auto"/>
        <w:rPr>
          <w:sz w:val="22"/>
          <w:lang w:val="es-CO"/>
        </w:rPr>
      </w:pPr>
      <w:r w:rsidRPr="002B6F1E">
        <w:rPr>
          <w:b/>
          <w:bCs/>
          <w:sz w:val="22"/>
          <w:lang w:val="es-CO"/>
        </w:rPr>
        <w:t>Capacidad para ser usado.</w:t>
      </w:r>
      <w:r w:rsidRPr="002B6F1E">
        <w:rPr>
          <w:sz w:val="22"/>
          <w:lang w:val="es-CO"/>
        </w:rPr>
        <w:t> Capacidad del producto que permite al usuario operarlo y controlarlo con facilidad.</w:t>
      </w:r>
    </w:p>
    <w:p w:rsidR="00000000" w:rsidRPr="002B6F1E" w:rsidRDefault="00003DED" w:rsidP="00612F63">
      <w:pPr>
        <w:spacing w:line="360" w:lineRule="auto"/>
        <w:rPr>
          <w:sz w:val="22"/>
          <w:lang w:val="es-CO"/>
        </w:rPr>
      </w:pPr>
      <w:r w:rsidRPr="002B6F1E">
        <w:rPr>
          <w:b/>
          <w:bCs/>
          <w:sz w:val="22"/>
          <w:lang w:val="es-CO"/>
        </w:rPr>
        <w:t>Estética de la interfaz de usuario.</w:t>
      </w:r>
      <w:r w:rsidRPr="002B6F1E">
        <w:rPr>
          <w:sz w:val="22"/>
          <w:lang w:val="es-CO"/>
        </w:rPr>
        <w:t> Capacidad de la interfaz de usuario  de agradar y satisfacer la interacción con el usuario.</w:t>
      </w:r>
    </w:p>
    <w:p w:rsidR="00612F63" w:rsidRPr="002B6F1E" w:rsidRDefault="00612F63" w:rsidP="00612F63">
      <w:pPr>
        <w:spacing w:line="360" w:lineRule="auto"/>
        <w:rPr>
          <w:sz w:val="22"/>
          <w:lang w:val="es-CO"/>
        </w:rPr>
      </w:pPr>
    </w:p>
    <w:p w:rsidR="00612F63" w:rsidRPr="002B6F1E" w:rsidRDefault="00612F63" w:rsidP="00612F63">
      <w:pPr>
        <w:spacing w:line="360" w:lineRule="auto"/>
        <w:rPr>
          <w:b/>
          <w:sz w:val="22"/>
          <w:u w:val="single"/>
          <w:lang w:val="es-CO"/>
        </w:rPr>
      </w:pPr>
      <w:r w:rsidRPr="002B6F1E">
        <w:rPr>
          <w:b/>
          <w:sz w:val="22"/>
          <w:u w:val="single"/>
          <w:lang w:val="es-CO"/>
        </w:rPr>
        <w:t>Aspectos de Portabilidad:</w:t>
      </w:r>
    </w:p>
    <w:p w:rsidR="00612F63" w:rsidRPr="002B6F1E" w:rsidRDefault="00612F63" w:rsidP="00612F63">
      <w:pPr>
        <w:spacing w:line="360" w:lineRule="auto"/>
        <w:rPr>
          <w:sz w:val="22"/>
          <w:lang w:val="es-CO"/>
        </w:rPr>
      </w:pPr>
    </w:p>
    <w:p w:rsidR="00000000" w:rsidRPr="002B6F1E" w:rsidRDefault="00003DED" w:rsidP="00612F63">
      <w:pPr>
        <w:spacing w:line="360" w:lineRule="auto"/>
        <w:rPr>
          <w:sz w:val="22"/>
          <w:lang w:val="es-CO"/>
        </w:rPr>
      </w:pPr>
      <w:r w:rsidRPr="002B6F1E">
        <w:rPr>
          <w:b/>
          <w:bCs/>
          <w:sz w:val="22"/>
          <w:lang w:val="es-CO"/>
        </w:rPr>
        <w:t>Adaptabilidad.</w:t>
      </w:r>
      <w:r w:rsidRPr="002B6F1E">
        <w:rPr>
          <w:sz w:val="22"/>
          <w:lang w:val="es-CO"/>
        </w:rPr>
        <w:t> Capacidad del producto que le permite ser adaptado de forma efectiva y eficiente a diferentes entornos determinados de hardware, software, operacionales o de uso.</w:t>
      </w:r>
    </w:p>
    <w:p w:rsidR="00000000" w:rsidRPr="002B6F1E" w:rsidRDefault="00003DED" w:rsidP="00612F63">
      <w:pPr>
        <w:spacing w:line="360" w:lineRule="auto"/>
        <w:rPr>
          <w:sz w:val="22"/>
          <w:lang w:val="es-CO"/>
        </w:rPr>
      </w:pPr>
      <w:r w:rsidRPr="002B6F1E">
        <w:rPr>
          <w:b/>
          <w:bCs/>
          <w:sz w:val="22"/>
          <w:lang w:val="es-CO"/>
        </w:rPr>
        <w:t>Capacidad para ser instalado.</w:t>
      </w:r>
      <w:r w:rsidRPr="002B6F1E">
        <w:rPr>
          <w:sz w:val="22"/>
          <w:lang w:val="es-CO"/>
        </w:rPr>
        <w:t> Facilidad con la que el producto se puede instalar y/o desinstalar de forma exitosa en un determinado entorno.</w:t>
      </w:r>
    </w:p>
    <w:p w:rsidR="00612F63" w:rsidRPr="002B6F1E" w:rsidRDefault="00612F63" w:rsidP="00612F63">
      <w:pPr>
        <w:spacing w:line="360" w:lineRule="auto"/>
        <w:rPr>
          <w:sz w:val="22"/>
          <w:lang w:val="es-CO"/>
        </w:rPr>
      </w:pPr>
    </w:p>
    <w:p w:rsidR="00612F63" w:rsidRPr="002B6F1E" w:rsidRDefault="00612F63" w:rsidP="00612F63">
      <w:pPr>
        <w:spacing w:line="360" w:lineRule="auto"/>
        <w:rPr>
          <w:sz w:val="22"/>
          <w:lang w:val="es-CO"/>
        </w:rPr>
      </w:pPr>
    </w:p>
    <w:p w:rsidR="0054262A" w:rsidRDefault="0054262A" w:rsidP="00612F63">
      <w:pPr>
        <w:spacing w:line="360" w:lineRule="auto"/>
        <w:rPr>
          <w:sz w:val="22"/>
          <w:lang w:val="es-CO"/>
        </w:rPr>
      </w:pPr>
    </w:p>
    <w:p w:rsidR="002B6F1E" w:rsidRDefault="002B6F1E" w:rsidP="00612F63">
      <w:pPr>
        <w:spacing w:line="360" w:lineRule="auto"/>
        <w:rPr>
          <w:sz w:val="22"/>
          <w:lang w:val="es-CO"/>
        </w:rPr>
      </w:pPr>
    </w:p>
    <w:p w:rsidR="002B6F1E" w:rsidRPr="002B6F1E" w:rsidRDefault="002B6F1E" w:rsidP="00612F63">
      <w:pPr>
        <w:spacing w:line="360" w:lineRule="auto"/>
        <w:rPr>
          <w:sz w:val="22"/>
          <w:lang w:val="es-CO"/>
        </w:rPr>
      </w:pPr>
    </w:p>
    <w:p w:rsidR="006D0820" w:rsidRPr="002B6F1E" w:rsidRDefault="006D0820" w:rsidP="00612F63">
      <w:pPr>
        <w:spacing w:line="360" w:lineRule="auto"/>
        <w:rPr>
          <w:sz w:val="22"/>
        </w:rPr>
      </w:pPr>
    </w:p>
    <w:p w:rsidR="006D0820" w:rsidRPr="002B6F1E" w:rsidRDefault="0054262A" w:rsidP="00612F63">
      <w:pPr>
        <w:keepNext/>
        <w:pBdr>
          <w:top w:val="nil"/>
          <w:left w:val="nil"/>
          <w:bottom w:val="single" w:sz="12" w:space="3" w:color="FF9933"/>
          <w:right w:val="nil"/>
          <w:between w:val="nil"/>
        </w:pBdr>
        <w:spacing w:after="240" w:line="360" w:lineRule="auto"/>
        <w:ind w:left="-28"/>
        <w:jc w:val="left"/>
        <w:rPr>
          <w:b/>
          <w:color w:val="000000"/>
          <w:sz w:val="28"/>
          <w:szCs w:val="22"/>
        </w:rPr>
      </w:pPr>
      <w:r w:rsidRPr="002B6F1E">
        <w:rPr>
          <w:b/>
          <w:color w:val="000000"/>
          <w:sz w:val="28"/>
          <w:szCs w:val="22"/>
        </w:rPr>
        <w:lastRenderedPageBreak/>
        <w:t>Modalidad de comprobación de calidad</w:t>
      </w:r>
    </w:p>
    <w:p w:rsidR="006D0820" w:rsidRPr="002B6F1E" w:rsidRDefault="006D0820" w:rsidP="00612F63">
      <w:pPr>
        <w:spacing w:line="360" w:lineRule="auto"/>
        <w:rPr>
          <w:sz w:val="22"/>
        </w:rPr>
      </w:pPr>
    </w:p>
    <w:p w:rsidR="006D0820" w:rsidRPr="002B6F1E" w:rsidRDefault="00612F63" w:rsidP="00612F63">
      <w:pPr>
        <w:spacing w:line="360" w:lineRule="auto"/>
        <w:rPr>
          <w:sz w:val="22"/>
        </w:rPr>
      </w:pPr>
      <w:r w:rsidRPr="002B6F1E">
        <w:rPr>
          <w:sz w:val="22"/>
        </w:rPr>
        <w:t xml:space="preserve">En cuanto a los aspectos de adecuación funcional, el aspecto de completitud funcional va a ser el único tomado en cuenta en nuestro caso. Con el fin de comprobar el cumplimiento de este atributo, se realizarán pruebas de cada uno de los aspectos planteados al inicio del proyecto; se probaran cosas como el hecho de que las bombas exploten y, de explotar y tener un personaje dentro de su alcance, </w:t>
      </w:r>
      <w:r w:rsidR="00D34527" w:rsidRPr="002B6F1E">
        <w:rPr>
          <w:sz w:val="22"/>
        </w:rPr>
        <w:t>éste debe morir también. Otro</w:t>
      </w:r>
      <w:r w:rsidR="004A7F90" w:rsidRPr="002B6F1E">
        <w:rPr>
          <w:sz w:val="22"/>
        </w:rPr>
        <w:t xml:space="preserve"> aspecto que debe probarse es la habilidad para jugar con hasta otras 3 personas en el mismo dispositivo.</w:t>
      </w:r>
      <w:r w:rsidR="00A95BA8" w:rsidRPr="002B6F1E">
        <w:rPr>
          <w:sz w:val="22"/>
        </w:rPr>
        <w:tab/>
      </w:r>
      <w:r w:rsidRPr="002B6F1E">
        <w:rPr>
          <w:sz w:val="22"/>
        </w:rPr>
        <w:t xml:space="preserve"> </w:t>
      </w:r>
    </w:p>
    <w:p w:rsidR="006D0820" w:rsidRPr="002B6F1E" w:rsidRDefault="006D0820" w:rsidP="00612F63">
      <w:pPr>
        <w:spacing w:line="360" w:lineRule="auto"/>
        <w:rPr>
          <w:sz w:val="22"/>
        </w:rPr>
      </w:pPr>
    </w:p>
    <w:p w:rsidR="004A7F90" w:rsidRDefault="004A7F90" w:rsidP="00612F63">
      <w:pPr>
        <w:spacing w:line="360" w:lineRule="auto"/>
        <w:rPr>
          <w:sz w:val="22"/>
        </w:rPr>
      </w:pPr>
      <w:r w:rsidRPr="002B6F1E">
        <w:rPr>
          <w:sz w:val="22"/>
        </w:rPr>
        <w:t>Luego, en cuanto a los aspectos de usabilidad, tenemos en primer</w:t>
      </w:r>
      <w:r w:rsidR="00135583" w:rsidRPr="002B6F1E">
        <w:rPr>
          <w:sz w:val="22"/>
        </w:rPr>
        <w:t xml:space="preserve"> y segundo,</w:t>
      </w:r>
      <w:r w:rsidRPr="002B6F1E">
        <w:rPr>
          <w:sz w:val="22"/>
        </w:rPr>
        <w:t xml:space="preserve"> lugar la capacidad de aprendizaje</w:t>
      </w:r>
      <w:r w:rsidR="00135583" w:rsidRPr="002B6F1E">
        <w:rPr>
          <w:sz w:val="22"/>
        </w:rPr>
        <w:t xml:space="preserve"> y la capacidad para ser usado</w:t>
      </w:r>
      <w:r w:rsidRPr="002B6F1E">
        <w:rPr>
          <w:sz w:val="22"/>
        </w:rPr>
        <w:t>, la</w:t>
      </w:r>
      <w:r w:rsidR="00135583" w:rsidRPr="002B6F1E">
        <w:rPr>
          <w:sz w:val="22"/>
        </w:rPr>
        <w:t>s</w:t>
      </w:r>
      <w:r w:rsidRPr="002B6F1E">
        <w:rPr>
          <w:sz w:val="22"/>
        </w:rPr>
        <w:t xml:space="preserve"> cual</w:t>
      </w:r>
      <w:r w:rsidR="00135583" w:rsidRPr="002B6F1E">
        <w:rPr>
          <w:sz w:val="22"/>
        </w:rPr>
        <w:t>es</w:t>
      </w:r>
      <w:r w:rsidRPr="002B6F1E">
        <w:rPr>
          <w:sz w:val="22"/>
        </w:rPr>
        <w:t xml:space="preserve"> podrá</w:t>
      </w:r>
      <w:r w:rsidR="00135583" w:rsidRPr="002B6F1E">
        <w:rPr>
          <w:sz w:val="22"/>
        </w:rPr>
        <w:t>n</w:t>
      </w:r>
      <w:r w:rsidRPr="002B6F1E">
        <w:rPr>
          <w:sz w:val="22"/>
        </w:rPr>
        <w:t xml:space="preserve"> cumplirse mediante</w:t>
      </w:r>
      <w:r w:rsidR="00135583" w:rsidRPr="002B6F1E">
        <w:rPr>
          <w:sz w:val="22"/>
        </w:rPr>
        <w:t xml:space="preserve"> la presencia de un instructivo breve que cubrirá los controles básicos del juego, además, al tener múltiples vidas, el jugador podrá aprender fácilmente las reglas del juego por medio de ensayo y error; por otro lado, el jugador no necesitará de dispositivos complicados o difíciles de conseguir para poder operar el juego. En tercer lugar, tenemos el aspecto de Estética de la interfaz de usuario, el cual se podrá apreciar a simple vista ya que para iniciar el juego el usuario se encontrará con un menú principal, luego, dentro del juego, habrán elementos de interfaz como </w:t>
      </w:r>
      <w:r w:rsidR="00135583" w:rsidRPr="002B6F1E">
        <w:rPr>
          <w:i/>
          <w:sz w:val="22"/>
        </w:rPr>
        <w:t>cantidad de bombas</w:t>
      </w:r>
      <w:r w:rsidR="00135583" w:rsidRPr="002B6F1E">
        <w:rPr>
          <w:sz w:val="22"/>
        </w:rPr>
        <w:t xml:space="preserve"> que le permitirán al usuario entenderse mejor con el juego y, a la vez, estas seguirán la misma estética que el menú principal</w:t>
      </w:r>
      <w:r w:rsidR="002B6F1E" w:rsidRPr="002B6F1E">
        <w:rPr>
          <w:sz w:val="22"/>
        </w:rPr>
        <w:t>.</w:t>
      </w:r>
    </w:p>
    <w:p w:rsidR="002B6F1E" w:rsidRDefault="002B6F1E" w:rsidP="00612F63">
      <w:pPr>
        <w:spacing w:line="360" w:lineRule="auto"/>
        <w:rPr>
          <w:sz w:val="22"/>
        </w:rPr>
      </w:pPr>
    </w:p>
    <w:p w:rsidR="002B6F1E" w:rsidRPr="002B6F1E" w:rsidRDefault="002B6F1E" w:rsidP="00612F63">
      <w:pPr>
        <w:spacing w:line="360" w:lineRule="auto"/>
        <w:rPr>
          <w:sz w:val="22"/>
        </w:rPr>
      </w:pPr>
      <w:r>
        <w:rPr>
          <w:sz w:val="22"/>
        </w:rPr>
        <w:t>Finalmente, tenemos dos aspectos pertinentes a</w:t>
      </w:r>
      <w:r w:rsidR="00AC2F08">
        <w:rPr>
          <w:sz w:val="22"/>
        </w:rPr>
        <w:t xml:space="preserve"> la portabilidad, los cuales son la adaptabilidad y la capacidad para ser instalado, </w:t>
      </w:r>
      <w:r w:rsidR="00CB1677">
        <w:rPr>
          <w:sz w:val="22"/>
        </w:rPr>
        <w:t xml:space="preserve">aspectos dados debido a Godot, el motor en el que el videojuego será desarrollado. Debido a que este motor permite la realización de videojuegos sencillos que no pesan demasiado y, a la vez, debido a que la naturaleza 2D del videojuego hace que este pueda ocupar poco espacio, no se necesitarán demasiados recursos para poder utilizarlo en una computadora </w:t>
      </w:r>
      <w:r w:rsidR="00CB1677">
        <w:rPr>
          <w:sz w:val="22"/>
        </w:rPr>
        <w:lastRenderedPageBreak/>
        <w:t>cualquiera. La sencillez del producto terminado también hará que</w:t>
      </w:r>
      <w:r w:rsidR="00143877">
        <w:rPr>
          <w:sz w:val="22"/>
        </w:rPr>
        <w:t xml:space="preserve"> éste</w:t>
      </w:r>
      <w:bookmarkStart w:id="2" w:name="_GoBack"/>
      <w:bookmarkEnd w:id="2"/>
      <w:r w:rsidR="00CB1677">
        <w:rPr>
          <w:sz w:val="22"/>
        </w:rPr>
        <w:t xml:space="preserve"> pueda ser ejecutado en cualquier tipo de software.</w:t>
      </w:r>
    </w:p>
    <w:p w:rsidR="006D0820" w:rsidRPr="00612F63" w:rsidRDefault="006D0820" w:rsidP="00612F63">
      <w:pPr>
        <w:spacing w:line="360" w:lineRule="auto"/>
      </w:pPr>
    </w:p>
    <w:sectPr w:rsidR="006D0820" w:rsidRPr="00612F63">
      <w:headerReference w:type="default" r:id="rId7"/>
      <w:footerReference w:type="default" r:id="rId8"/>
      <w:headerReference w:type="first" r:id="rId9"/>
      <w:type w:val="continuous"/>
      <w:pgSz w:w="12240" w:h="15840"/>
      <w:pgMar w:top="1701" w:right="1418" w:bottom="1418" w:left="1701" w:header="720" w:footer="1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DED" w:rsidRDefault="00003DED">
      <w:r>
        <w:separator/>
      </w:r>
    </w:p>
  </w:endnote>
  <w:endnote w:type="continuationSeparator" w:id="0">
    <w:p w:rsidR="00003DED" w:rsidRDefault="0000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20" w:rsidRDefault="00003DED">
    <w:pPr>
      <w:pBdr>
        <w:top w:val="nil"/>
        <w:left w:val="nil"/>
        <w:bottom w:val="nil"/>
        <w:right w:val="nil"/>
        <w:between w:val="nil"/>
      </w:pBdr>
      <w:rPr>
        <w:b/>
        <w:color w:val="808080"/>
        <w:sz w:val="16"/>
        <w:szCs w:val="16"/>
      </w:rPr>
    </w:pPr>
    <w:r>
      <w:rPr>
        <w:b/>
        <w:color w:val="80808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DED" w:rsidRDefault="00003DED">
      <w:r>
        <w:separator/>
      </w:r>
    </w:p>
  </w:footnote>
  <w:footnote w:type="continuationSeparator" w:id="0">
    <w:p w:rsidR="00003DED" w:rsidRDefault="00003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20" w:rsidRDefault="006D0820">
    <w:pPr>
      <w:pBdr>
        <w:top w:val="nil"/>
        <w:left w:val="nil"/>
        <w:bottom w:val="nil"/>
        <w:right w:val="nil"/>
        <w:between w:val="nil"/>
      </w:pBdr>
      <w:rPr>
        <w:b/>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20" w:rsidRDefault="006D0820">
    <w:pPr>
      <w:pBdr>
        <w:top w:val="nil"/>
        <w:left w:val="nil"/>
        <w:bottom w:val="nil"/>
        <w:right w:val="nil"/>
        <w:between w:val="nil"/>
      </w:pBdr>
      <w:rPr>
        <w:b/>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452E6"/>
    <w:multiLevelType w:val="hybridMultilevel"/>
    <w:tmpl w:val="27FC4052"/>
    <w:lvl w:ilvl="0" w:tplc="DAF217B4">
      <w:start w:val="1"/>
      <w:numFmt w:val="bullet"/>
      <w:lvlText w:val=""/>
      <w:lvlJc w:val="left"/>
      <w:pPr>
        <w:tabs>
          <w:tab w:val="num" w:pos="720"/>
        </w:tabs>
        <w:ind w:left="720" w:hanging="360"/>
      </w:pPr>
      <w:rPr>
        <w:rFonts w:ascii="Wingdings 2" w:hAnsi="Wingdings 2" w:hint="default"/>
      </w:rPr>
    </w:lvl>
    <w:lvl w:ilvl="1" w:tplc="DC7632C8" w:tentative="1">
      <w:start w:val="1"/>
      <w:numFmt w:val="bullet"/>
      <w:lvlText w:val=""/>
      <w:lvlJc w:val="left"/>
      <w:pPr>
        <w:tabs>
          <w:tab w:val="num" w:pos="1440"/>
        </w:tabs>
        <w:ind w:left="1440" w:hanging="360"/>
      </w:pPr>
      <w:rPr>
        <w:rFonts w:ascii="Wingdings 2" w:hAnsi="Wingdings 2" w:hint="default"/>
      </w:rPr>
    </w:lvl>
    <w:lvl w:ilvl="2" w:tplc="93CC7802" w:tentative="1">
      <w:start w:val="1"/>
      <w:numFmt w:val="bullet"/>
      <w:lvlText w:val=""/>
      <w:lvlJc w:val="left"/>
      <w:pPr>
        <w:tabs>
          <w:tab w:val="num" w:pos="2160"/>
        </w:tabs>
        <w:ind w:left="2160" w:hanging="360"/>
      </w:pPr>
      <w:rPr>
        <w:rFonts w:ascii="Wingdings 2" w:hAnsi="Wingdings 2" w:hint="default"/>
      </w:rPr>
    </w:lvl>
    <w:lvl w:ilvl="3" w:tplc="4B0EA764" w:tentative="1">
      <w:start w:val="1"/>
      <w:numFmt w:val="bullet"/>
      <w:lvlText w:val=""/>
      <w:lvlJc w:val="left"/>
      <w:pPr>
        <w:tabs>
          <w:tab w:val="num" w:pos="2880"/>
        </w:tabs>
        <w:ind w:left="2880" w:hanging="360"/>
      </w:pPr>
      <w:rPr>
        <w:rFonts w:ascii="Wingdings 2" w:hAnsi="Wingdings 2" w:hint="default"/>
      </w:rPr>
    </w:lvl>
    <w:lvl w:ilvl="4" w:tplc="3B8A915C" w:tentative="1">
      <w:start w:val="1"/>
      <w:numFmt w:val="bullet"/>
      <w:lvlText w:val=""/>
      <w:lvlJc w:val="left"/>
      <w:pPr>
        <w:tabs>
          <w:tab w:val="num" w:pos="3600"/>
        </w:tabs>
        <w:ind w:left="3600" w:hanging="360"/>
      </w:pPr>
      <w:rPr>
        <w:rFonts w:ascii="Wingdings 2" w:hAnsi="Wingdings 2" w:hint="default"/>
      </w:rPr>
    </w:lvl>
    <w:lvl w:ilvl="5" w:tplc="1610AD02" w:tentative="1">
      <w:start w:val="1"/>
      <w:numFmt w:val="bullet"/>
      <w:lvlText w:val=""/>
      <w:lvlJc w:val="left"/>
      <w:pPr>
        <w:tabs>
          <w:tab w:val="num" w:pos="4320"/>
        </w:tabs>
        <w:ind w:left="4320" w:hanging="360"/>
      </w:pPr>
      <w:rPr>
        <w:rFonts w:ascii="Wingdings 2" w:hAnsi="Wingdings 2" w:hint="default"/>
      </w:rPr>
    </w:lvl>
    <w:lvl w:ilvl="6" w:tplc="A5AA137E" w:tentative="1">
      <w:start w:val="1"/>
      <w:numFmt w:val="bullet"/>
      <w:lvlText w:val=""/>
      <w:lvlJc w:val="left"/>
      <w:pPr>
        <w:tabs>
          <w:tab w:val="num" w:pos="5040"/>
        </w:tabs>
        <w:ind w:left="5040" w:hanging="360"/>
      </w:pPr>
      <w:rPr>
        <w:rFonts w:ascii="Wingdings 2" w:hAnsi="Wingdings 2" w:hint="default"/>
      </w:rPr>
    </w:lvl>
    <w:lvl w:ilvl="7" w:tplc="30EC308A" w:tentative="1">
      <w:start w:val="1"/>
      <w:numFmt w:val="bullet"/>
      <w:lvlText w:val=""/>
      <w:lvlJc w:val="left"/>
      <w:pPr>
        <w:tabs>
          <w:tab w:val="num" w:pos="5760"/>
        </w:tabs>
        <w:ind w:left="5760" w:hanging="360"/>
      </w:pPr>
      <w:rPr>
        <w:rFonts w:ascii="Wingdings 2" w:hAnsi="Wingdings 2" w:hint="default"/>
      </w:rPr>
    </w:lvl>
    <w:lvl w:ilvl="8" w:tplc="84A890EC" w:tentative="1">
      <w:start w:val="1"/>
      <w:numFmt w:val="bullet"/>
      <w:lvlText w:val=""/>
      <w:lvlJc w:val="left"/>
      <w:pPr>
        <w:tabs>
          <w:tab w:val="num" w:pos="6480"/>
        </w:tabs>
        <w:ind w:left="6480" w:hanging="360"/>
      </w:pPr>
      <w:rPr>
        <w:rFonts w:ascii="Wingdings 2" w:hAnsi="Wingdings 2" w:hint="default"/>
      </w:rPr>
    </w:lvl>
  </w:abstractNum>
  <w:abstractNum w:abstractNumId="1">
    <w:nsid w:val="1D5B590A"/>
    <w:multiLevelType w:val="hybridMultilevel"/>
    <w:tmpl w:val="3B9E8014"/>
    <w:lvl w:ilvl="0" w:tplc="DE6440A2">
      <w:start w:val="1"/>
      <w:numFmt w:val="bullet"/>
      <w:lvlText w:val=""/>
      <w:lvlJc w:val="left"/>
      <w:pPr>
        <w:tabs>
          <w:tab w:val="num" w:pos="720"/>
        </w:tabs>
        <w:ind w:left="720" w:hanging="360"/>
      </w:pPr>
      <w:rPr>
        <w:rFonts w:ascii="Wingdings 2" w:hAnsi="Wingdings 2" w:hint="default"/>
      </w:rPr>
    </w:lvl>
    <w:lvl w:ilvl="1" w:tplc="D54A29DE" w:tentative="1">
      <w:start w:val="1"/>
      <w:numFmt w:val="bullet"/>
      <w:lvlText w:val=""/>
      <w:lvlJc w:val="left"/>
      <w:pPr>
        <w:tabs>
          <w:tab w:val="num" w:pos="1440"/>
        </w:tabs>
        <w:ind w:left="1440" w:hanging="360"/>
      </w:pPr>
      <w:rPr>
        <w:rFonts w:ascii="Wingdings 2" w:hAnsi="Wingdings 2" w:hint="default"/>
      </w:rPr>
    </w:lvl>
    <w:lvl w:ilvl="2" w:tplc="7AA690AE" w:tentative="1">
      <w:start w:val="1"/>
      <w:numFmt w:val="bullet"/>
      <w:lvlText w:val=""/>
      <w:lvlJc w:val="left"/>
      <w:pPr>
        <w:tabs>
          <w:tab w:val="num" w:pos="2160"/>
        </w:tabs>
        <w:ind w:left="2160" w:hanging="360"/>
      </w:pPr>
      <w:rPr>
        <w:rFonts w:ascii="Wingdings 2" w:hAnsi="Wingdings 2" w:hint="default"/>
      </w:rPr>
    </w:lvl>
    <w:lvl w:ilvl="3" w:tplc="DAE62CE0" w:tentative="1">
      <w:start w:val="1"/>
      <w:numFmt w:val="bullet"/>
      <w:lvlText w:val=""/>
      <w:lvlJc w:val="left"/>
      <w:pPr>
        <w:tabs>
          <w:tab w:val="num" w:pos="2880"/>
        </w:tabs>
        <w:ind w:left="2880" w:hanging="360"/>
      </w:pPr>
      <w:rPr>
        <w:rFonts w:ascii="Wingdings 2" w:hAnsi="Wingdings 2" w:hint="default"/>
      </w:rPr>
    </w:lvl>
    <w:lvl w:ilvl="4" w:tplc="F4F4FB8C" w:tentative="1">
      <w:start w:val="1"/>
      <w:numFmt w:val="bullet"/>
      <w:lvlText w:val=""/>
      <w:lvlJc w:val="left"/>
      <w:pPr>
        <w:tabs>
          <w:tab w:val="num" w:pos="3600"/>
        </w:tabs>
        <w:ind w:left="3600" w:hanging="360"/>
      </w:pPr>
      <w:rPr>
        <w:rFonts w:ascii="Wingdings 2" w:hAnsi="Wingdings 2" w:hint="default"/>
      </w:rPr>
    </w:lvl>
    <w:lvl w:ilvl="5" w:tplc="DCC622FE" w:tentative="1">
      <w:start w:val="1"/>
      <w:numFmt w:val="bullet"/>
      <w:lvlText w:val=""/>
      <w:lvlJc w:val="left"/>
      <w:pPr>
        <w:tabs>
          <w:tab w:val="num" w:pos="4320"/>
        </w:tabs>
        <w:ind w:left="4320" w:hanging="360"/>
      </w:pPr>
      <w:rPr>
        <w:rFonts w:ascii="Wingdings 2" w:hAnsi="Wingdings 2" w:hint="default"/>
      </w:rPr>
    </w:lvl>
    <w:lvl w:ilvl="6" w:tplc="D6201C2A" w:tentative="1">
      <w:start w:val="1"/>
      <w:numFmt w:val="bullet"/>
      <w:lvlText w:val=""/>
      <w:lvlJc w:val="left"/>
      <w:pPr>
        <w:tabs>
          <w:tab w:val="num" w:pos="5040"/>
        </w:tabs>
        <w:ind w:left="5040" w:hanging="360"/>
      </w:pPr>
      <w:rPr>
        <w:rFonts w:ascii="Wingdings 2" w:hAnsi="Wingdings 2" w:hint="default"/>
      </w:rPr>
    </w:lvl>
    <w:lvl w:ilvl="7" w:tplc="BB985AEA" w:tentative="1">
      <w:start w:val="1"/>
      <w:numFmt w:val="bullet"/>
      <w:lvlText w:val=""/>
      <w:lvlJc w:val="left"/>
      <w:pPr>
        <w:tabs>
          <w:tab w:val="num" w:pos="5760"/>
        </w:tabs>
        <w:ind w:left="5760" w:hanging="360"/>
      </w:pPr>
      <w:rPr>
        <w:rFonts w:ascii="Wingdings 2" w:hAnsi="Wingdings 2" w:hint="default"/>
      </w:rPr>
    </w:lvl>
    <w:lvl w:ilvl="8" w:tplc="14D8F91C" w:tentative="1">
      <w:start w:val="1"/>
      <w:numFmt w:val="bullet"/>
      <w:lvlText w:val=""/>
      <w:lvlJc w:val="left"/>
      <w:pPr>
        <w:tabs>
          <w:tab w:val="num" w:pos="6480"/>
        </w:tabs>
        <w:ind w:left="6480" w:hanging="360"/>
      </w:pPr>
      <w:rPr>
        <w:rFonts w:ascii="Wingdings 2" w:hAnsi="Wingdings 2" w:hint="default"/>
      </w:rPr>
    </w:lvl>
  </w:abstractNum>
  <w:abstractNum w:abstractNumId="2">
    <w:nsid w:val="1F8D0B68"/>
    <w:multiLevelType w:val="multilevel"/>
    <w:tmpl w:val="6C020364"/>
    <w:lvl w:ilvl="0">
      <w:start w:val="1"/>
      <w:numFmt w:val="decimal"/>
      <w:lvlText w:val="%1."/>
      <w:lvlJc w:val="left"/>
      <w:pPr>
        <w:ind w:left="-28" w:hanging="720"/>
      </w:pPr>
      <w:rPr>
        <w:vertAlign w:val="baseline"/>
      </w:rPr>
    </w:lvl>
    <w:lvl w:ilvl="1">
      <w:start w:val="1"/>
      <w:numFmt w:val="lowerLetter"/>
      <w:lvlText w:val="%2."/>
      <w:lvlJc w:val="left"/>
      <w:pPr>
        <w:ind w:left="332" w:hanging="360"/>
      </w:pPr>
      <w:rPr>
        <w:vertAlign w:val="baseline"/>
      </w:rPr>
    </w:lvl>
    <w:lvl w:ilvl="2">
      <w:start w:val="1"/>
      <w:numFmt w:val="lowerRoman"/>
      <w:lvlText w:val="%3."/>
      <w:lvlJc w:val="right"/>
      <w:pPr>
        <w:ind w:left="1052" w:hanging="180"/>
      </w:pPr>
      <w:rPr>
        <w:vertAlign w:val="baseline"/>
      </w:rPr>
    </w:lvl>
    <w:lvl w:ilvl="3">
      <w:start w:val="1"/>
      <w:numFmt w:val="decimal"/>
      <w:lvlText w:val="%4."/>
      <w:lvlJc w:val="left"/>
      <w:pPr>
        <w:ind w:left="1772" w:hanging="360"/>
      </w:pPr>
      <w:rPr>
        <w:vertAlign w:val="baseline"/>
      </w:rPr>
    </w:lvl>
    <w:lvl w:ilvl="4">
      <w:start w:val="1"/>
      <w:numFmt w:val="lowerLetter"/>
      <w:lvlText w:val="%5."/>
      <w:lvlJc w:val="left"/>
      <w:pPr>
        <w:ind w:left="2492" w:hanging="360"/>
      </w:pPr>
      <w:rPr>
        <w:vertAlign w:val="baseline"/>
      </w:rPr>
    </w:lvl>
    <w:lvl w:ilvl="5">
      <w:start w:val="1"/>
      <w:numFmt w:val="lowerRoman"/>
      <w:lvlText w:val="%6."/>
      <w:lvlJc w:val="right"/>
      <w:pPr>
        <w:ind w:left="3212" w:hanging="180"/>
      </w:pPr>
      <w:rPr>
        <w:vertAlign w:val="baseline"/>
      </w:rPr>
    </w:lvl>
    <w:lvl w:ilvl="6">
      <w:start w:val="1"/>
      <w:numFmt w:val="decimal"/>
      <w:lvlText w:val="%7."/>
      <w:lvlJc w:val="left"/>
      <w:pPr>
        <w:ind w:left="3932" w:hanging="360"/>
      </w:pPr>
      <w:rPr>
        <w:vertAlign w:val="baseline"/>
      </w:rPr>
    </w:lvl>
    <w:lvl w:ilvl="7">
      <w:start w:val="1"/>
      <w:numFmt w:val="lowerLetter"/>
      <w:lvlText w:val="%8."/>
      <w:lvlJc w:val="left"/>
      <w:pPr>
        <w:ind w:left="4652" w:hanging="360"/>
      </w:pPr>
      <w:rPr>
        <w:vertAlign w:val="baseline"/>
      </w:rPr>
    </w:lvl>
    <w:lvl w:ilvl="8">
      <w:start w:val="1"/>
      <w:numFmt w:val="lowerRoman"/>
      <w:lvlText w:val="%9."/>
      <w:lvlJc w:val="right"/>
      <w:pPr>
        <w:ind w:left="5372" w:hanging="180"/>
      </w:pPr>
      <w:rPr>
        <w:vertAlign w:val="baseline"/>
      </w:rPr>
    </w:lvl>
  </w:abstractNum>
  <w:abstractNum w:abstractNumId="3">
    <w:nsid w:val="259F739E"/>
    <w:multiLevelType w:val="hybridMultilevel"/>
    <w:tmpl w:val="95C087B4"/>
    <w:lvl w:ilvl="0" w:tplc="AEE40E54">
      <w:start w:val="1"/>
      <w:numFmt w:val="bullet"/>
      <w:lvlText w:val=""/>
      <w:lvlJc w:val="left"/>
      <w:pPr>
        <w:tabs>
          <w:tab w:val="num" w:pos="720"/>
        </w:tabs>
        <w:ind w:left="720" w:hanging="360"/>
      </w:pPr>
      <w:rPr>
        <w:rFonts w:ascii="Wingdings 2" w:hAnsi="Wingdings 2" w:hint="default"/>
      </w:rPr>
    </w:lvl>
    <w:lvl w:ilvl="1" w:tplc="2B52390C" w:tentative="1">
      <w:start w:val="1"/>
      <w:numFmt w:val="bullet"/>
      <w:lvlText w:val=""/>
      <w:lvlJc w:val="left"/>
      <w:pPr>
        <w:tabs>
          <w:tab w:val="num" w:pos="1440"/>
        </w:tabs>
        <w:ind w:left="1440" w:hanging="360"/>
      </w:pPr>
      <w:rPr>
        <w:rFonts w:ascii="Wingdings 2" w:hAnsi="Wingdings 2" w:hint="default"/>
      </w:rPr>
    </w:lvl>
    <w:lvl w:ilvl="2" w:tplc="CD7A4300" w:tentative="1">
      <w:start w:val="1"/>
      <w:numFmt w:val="bullet"/>
      <w:lvlText w:val=""/>
      <w:lvlJc w:val="left"/>
      <w:pPr>
        <w:tabs>
          <w:tab w:val="num" w:pos="2160"/>
        </w:tabs>
        <w:ind w:left="2160" w:hanging="360"/>
      </w:pPr>
      <w:rPr>
        <w:rFonts w:ascii="Wingdings 2" w:hAnsi="Wingdings 2" w:hint="default"/>
      </w:rPr>
    </w:lvl>
    <w:lvl w:ilvl="3" w:tplc="E7D6A936" w:tentative="1">
      <w:start w:val="1"/>
      <w:numFmt w:val="bullet"/>
      <w:lvlText w:val=""/>
      <w:lvlJc w:val="left"/>
      <w:pPr>
        <w:tabs>
          <w:tab w:val="num" w:pos="2880"/>
        </w:tabs>
        <w:ind w:left="2880" w:hanging="360"/>
      </w:pPr>
      <w:rPr>
        <w:rFonts w:ascii="Wingdings 2" w:hAnsi="Wingdings 2" w:hint="default"/>
      </w:rPr>
    </w:lvl>
    <w:lvl w:ilvl="4" w:tplc="084C8BE8" w:tentative="1">
      <w:start w:val="1"/>
      <w:numFmt w:val="bullet"/>
      <w:lvlText w:val=""/>
      <w:lvlJc w:val="left"/>
      <w:pPr>
        <w:tabs>
          <w:tab w:val="num" w:pos="3600"/>
        </w:tabs>
        <w:ind w:left="3600" w:hanging="360"/>
      </w:pPr>
      <w:rPr>
        <w:rFonts w:ascii="Wingdings 2" w:hAnsi="Wingdings 2" w:hint="default"/>
      </w:rPr>
    </w:lvl>
    <w:lvl w:ilvl="5" w:tplc="DF7882C0" w:tentative="1">
      <w:start w:val="1"/>
      <w:numFmt w:val="bullet"/>
      <w:lvlText w:val=""/>
      <w:lvlJc w:val="left"/>
      <w:pPr>
        <w:tabs>
          <w:tab w:val="num" w:pos="4320"/>
        </w:tabs>
        <w:ind w:left="4320" w:hanging="360"/>
      </w:pPr>
      <w:rPr>
        <w:rFonts w:ascii="Wingdings 2" w:hAnsi="Wingdings 2" w:hint="default"/>
      </w:rPr>
    </w:lvl>
    <w:lvl w:ilvl="6" w:tplc="5E36CCC2" w:tentative="1">
      <w:start w:val="1"/>
      <w:numFmt w:val="bullet"/>
      <w:lvlText w:val=""/>
      <w:lvlJc w:val="left"/>
      <w:pPr>
        <w:tabs>
          <w:tab w:val="num" w:pos="5040"/>
        </w:tabs>
        <w:ind w:left="5040" w:hanging="360"/>
      </w:pPr>
      <w:rPr>
        <w:rFonts w:ascii="Wingdings 2" w:hAnsi="Wingdings 2" w:hint="default"/>
      </w:rPr>
    </w:lvl>
    <w:lvl w:ilvl="7" w:tplc="BA584F84" w:tentative="1">
      <w:start w:val="1"/>
      <w:numFmt w:val="bullet"/>
      <w:lvlText w:val=""/>
      <w:lvlJc w:val="left"/>
      <w:pPr>
        <w:tabs>
          <w:tab w:val="num" w:pos="5760"/>
        </w:tabs>
        <w:ind w:left="5760" w:hanging="360"/>
      </w:pPr>
      <w:rPr>
        <w:rFonts w:ascii="Wingdings 2" w:hAnsi="Wingdings 2" w:hint="default"/>
      </w:rPr>
    </w:lvl>
    <w:lvl w:ilvl="8" w:tplc="D13449FA" w:tentative="1">
      <w:start w:val="1"/>
      <w:numFmt w:val="bullet"/>
      <w:lvlText w:val=""/>
      <w:lvlJc w:val="left"/>
      <w:pPr>
        <w:tabs>
          <w:tab w:val="num" w:pos="6480"/>
        </w:tabs>
        <w:ind w:left="6480" w:hanging="360"/>
      </w:pPr>
      <w:rPr>
        <w:rFonts w:ascii="Wingdings 2" w:hAnsi="Wingdings 2" w:hint="default"/>
      </w:rPr>
    </w:lvl>
  </w:abstractNum>
  <w:abstractNum w:abstractNumId="4">
    <w:nsid w:val="2F40537E"/>
    <w:multiLevelType w:val="hybridMultilevel"/>
    <w:tmpl w:val="A2285482"/>
    <w:lvl w:ilvl="0" w:tplc="52E0F2FA">
      <w:start w:val="1"/>
      <w:numFmt w:val="bullet"/>
      <w:lvlText w:val=""/>
      <w:lvlJc w:val="left"/>
      <w:pPr>
        <w:tabs>
          <w:tab w:val="num" w:pos="720"/>
        </w:tabs>
        <w:ind w:left="720" w:hanging="360"/>
      </w:pPr>
      <w:rPr>
        <w:rFonts w:ascii="Wingdings 2" w:hAnsi="Wingdings 2" w:hint="default"/>
      </w:rPr>
    </w:lvl>
    <w:lvl w:ilvl="1" w:tplc="0690FC9E" w:tentative="1">
      <w:start w:val="1"/>
      <w:numFmt w:val="bullet"/>
      <w:lvlText w:val=""/>
      <w:lvlJc w:val="left"/>
      <w:pPr>
        <w:tabs>
          <w:tab w:val="num" w:pos="1440"/>
        </w:tabs>
        <w:ind w:left="1440" w:hanging="360"/>
      </w:pPr>
      <w:rPr>
        <w:rFonts w:ascii="Wingdings 2" w:hAnsi="Wingdings 2" w:hint="default"/>
      </w:rPr>
    </w:lvl>
    <w:lvl w:ilvl="2" w:tplc="E60E458C" w:tentative="1">
      <w:start w:val="1"/>
      <w:numFmt w:val="bullet"/>
      <w:lvlText w:val=""/>
      <w:lvlJc w:val="left"/>
      <w:pPr>
        <w:tabs>
          <w:tab w:val="num" w:pos="2160"/>
        </w:tabs>
        <w:ind w:left="2160" w:hanging="360"/>
      </w:pPr>
      <w:rPr>
        <w:rFonts w:ascii="Wingdings 2" w:hAnsi="Wingdings 2" w:hint="default"/>
      </w:rPr>
    </w:lvl>
    <w:lvl w:ilvl="3" w:tplc="8EC827B0" w:tentative="1">
      <w:start w:val="1"/>
      <w:numFmt w:val="bullet"/>
      <w:lvlText w:val=""/>
      <w:lvlJc w:val="left"/>
      <w:pPr>
        <w:tabs>
          <w:tab w:val="num" w:pos="2880"/>
        </w:tabs>
        <w:ind w:left="2880" w:hanging="360"/>
      </w:pPr>
      <w:rPr>
        <w:rFonts w:ascii="Wingdings 2" w:hAnsi="Wingdings 2" w:hint="default"/>
      </w:rPr>
    </w:lvl>
    <w:lvl w:ilvl="4" w:tplc="E1AC0462" w:tentative="1">
      <w:start w:val="1"/>
      <w:numFmt w:val="bullet"/>
      <w:lvlText w:val=""/>
      <w:lvlJc w:val="left"/>
      <w:pPr>
        <w:tabs>
          <w:tab w:val="num" w:pos="3600"/>
        </w:tabs>
        <w:ind w:left="3600" w:hanging="360"/>
      </w:pPr>
      <w:rPr>
        <w:rFonts w:ascii="Wingdings 2" w:hAnsi="Wingdings 2" w:hint="default"/>
      </w:rPr>
    </w:lvl>
    <w:lvl w:ilvl="5" w:tplc="A268131A" w:tentative="1">
      <w:start w:val="1"/>
      <w:numFmt w:val="bullet"/>
      <w:lvlText w:val=""/>
      <w:lvlJc w:val="left"/>
      <w:pPr>
        <w:tabs>
          <w:tab w:val="num" w:pos="4320"/>
        </w:tabs>
        <w:ind w:left="4320" w:hanging="360"/>
      </w:pPr>
      <w:rPr>
        <w:rFonts w:ascii="Wingdings 2" w:hAnsi="Wingdings 2" w:hint="default"/>
      </w:rPr>
    </w:lvl>
    <w:lvl w:ilvl="6" w:tplc="52981CAA" w:tentative="1">
      <w:start w:val="1"/>
      <w:numFmt w:val="bullet"/>
      <w:lvlText w:val=""/>
      <w:lvlJc w:val="left"/>
      <w:pPr>
        <w:tabs>
          <w:tab w:val="num" w:pos="5040"/>
        </w:tabs>
        <w:ind w:left="5040" w:hanging="360"/>
      </w:pPr>
      <w:rPr>
        <w:rFonts w:ascii="Wingdings 2" w:hAnsi="Wingdings 2" w:hint="default"/>
      </w:rPr>
    </w:lvl>
    <w:lvl w:ilvl="7" w:tplc="03C034CE" w:tentative="1">
      <w:start w:val="1"/>
      <w:numFmt w:val="bullet"/>
      <w:lvlText w:val=""/>
      <w:lvlJc w:val="left"/>
      <w:pPr>
        <w:tabs>
          <w:tab w:val="num" w:pos="5760"/>
        </w:tabs>
        <w:ind w:left="5760" w:hanging="360"/>
      </w:pPr>
      <w:rPr>
        <w:rFonts w:ascii="Wingdings 2" w:hAnsi="Wingdings 2" w:hint="default"/>
      </w:rPr>
    </w:lvl>
    <w:lvl w:ilvl="8" w:tplc="48DEE6F4" w:tentative="1">
      <w:start w:val="1"/>
      <w:numFmt w:val="bullet"/>
      <w:lvlText w:val=""/>
      <w:lvlJc w:val="left"/>
      <w:pPr>
        <w:tabs>
          <w:tab w:val="num" w:pos="6480"/>
        </w:tabs>
        <w:ind w:left="6480" w:hanging="360"/>
      </w:pPr>
      <w:rPr>
        <w:rFonts w:ascii="Wingdings 2" w:hAnsi="Wingdings 2" w:hint="default"/>
      </w:rPr>
    </w:lvl>
  </w:abstractNum>
  <w:abstractNum w:abstractNumId="5">
    <w:nsid w:val="4B913637"/>
    <w:multiLevelType w:val="multilevel"/>
    <w:tmpl w:val="2484305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01F30B5"/>
    <w:multiLevelType w:val="hybridMultilevel"/>
    <w:tmpl w:val="9470F5F4"/>
    <w:lvl w:ilvl="0" w:tplc="15085356">
      <w:start w:val="1"/>
      <w:numFmt w:val="bullet"/>
      <w:lvlText w:val=""/>
      <w:lvlJc w:val="left"/>
      <w:pPr>
        <w:tabs>
          <w:tab w:val="num" w:pos="720"/>
        </w:tabs>
        <w:ind w:left="720" w:hanging="360"/>
      </w:pPr>
      <w:rPr>
        <w:rFonts w:ascii="Wingdings 2" w:hAnsi="Wingdings 2" w:hint="default"/>
      </w:rPr>
    </w:lvl>
    <w:lvl w:ilvl="1" w:tplc="623E604C" w:tentative="1">
      <w:start w:val="1"/>
      <w:numFmt w:val="bullet"/>
      <w:lvlText w:val=""/>
      <w:lvlJc w:val="left"/>
      <w:pPr>
        <w:tabs>
          <w:tab w:val="num" w:pos="1440"/>
        </w:tabs>
        <w:ind w:left="1440" w:hanging="360"/>
      </w:pPr>
      <w:rPr>
        <w:rFonts w:ascii="Wingdings 2" w:hAnsi="Wingdings 2" w:hint="default"/>
      </w:rPr>
    </w:lvl>
    <w:lvl w:ilvl="2" w:tplc="B9240A76" w:tentative="1">
      <w:start w:val="1"/>
      <w:numFmt w:val="bullet"/>
      <w:lvlText w:val=""/>
      <w:lvlJc w:val="left"/>
      <w:pPr>
        <w:tabs>
          <w:tab w:val="num" w:pos="2160"/>
        </w:tabs>
        <w:ind w:left="2160" w:hanging="360"/>
      </w:pPr>
      <w:rPr>
        <w:rFonts w:ascii="Wingdings 2" w:hAnsi="Wingdings 2" w:hint="default"/>
      </w:rPr>
    </w:lvl>
    <w:lvl w:ilvl="3" w:tplc="B2C0154E" w:tentative="1">
      <w:start w:val="1"/>
      <w:numFmt w:val="bullet"/>
      <w:lvlText w:val=""/>
      <w:lvlJc w:val="left"/>
      <w:pPr>
        <w:tabs>
          <w:tab w:val="num" w:pos="2880"/>
        </w:tabs>
        <w:ind w:left="2880" w:hanging="360"/>
      </w:pPr>
      <w:rPr>
        <w:rFonts w:ascii="Wingdings 2" w:hAnsi="Wingdings 2" w:hint="default"/>
      </w:rPr>
    </w:lvl>
    <w:lvl w:ilvl="4" w:tplc="D45EB682" w:tentative="1">
      <w:start w:val="1"/>
      <w:numFmt w:val="bullet"/>
      <w:lvlText w:val=""/>
      <w:lvlJc w:val="left"/>
      <w:pPr>
        <w:tabs>
          <w:tab w:val="num" w:pos="3600"/>
        </w:tabs>
        <w:ind w:left="3600" w:hanging="360"/>
      </w:pPr>
      <w:rPr>
        <w:rFonts w:ascii="Wingdings 2" w:hAnsi="Wingdings 2" w:hint="default"/>
      </w:rPr>
    </w:lvl>
    <w:lvl w:ilvl="5" w:tplc="4720FBEC" w:tentative="1">
      <w:start w:val="1"/>
      <w:numFmt w:val="bullet"/>
      <w:lvlText w:val=""/>
      <w:lvlJc w:val="left"/>
      <w:pPr>
        <w:tabs>
          <w:tab w:val="num" w:pos="4320"/>
        </w:tabs>
        <w:ind w:left="4320" w:hanging="360"/>
      </w:pPr>
      <w:rPr>
        <w:rFonts w:ascii="Wingdings 2" w:hAnsi="Wingdings 2" w:hint="default"/>
      </w:rPr>
    </w:lvl>
    <w:lvl w:ilvl="6" w:tplc="10A009D6" w:tentative="1">
      <w:start w:val="1"/>
      <w:numFmt w:val="bullet"/>
      <w:lvlText w:val=""/>
      <w:lvlJc w:val="left"/>
      <w:pPr>
        <w:tabs>
          <w:tab w:val="num" w:pos="5040"/>
        </w:tabs>
        <w:ind w:left="5040" w:hanging="360"/>
      </w:pPr>
      <w:rPr>
        <w:rFonts w:ascii="Wingdings 2" w:hAnsi="Wingdings 2" w:hint="default"/>
      </w:rPr>
    </w:lvl>
    <w:lvl w:ilvl="7" w:tplc="A2DAECA8" w:tentative="1">
      <w:start w:val="1"/>
      <w:numFmt w:val="bullet"/>
      <w:lvlText w:val=""/>
      <w:lvlJc w:val="left"/>
      <w:pPr>
        <w:tabs>
          <w:tab w:val="num" w:pos="5760"/>
        </w:tabs>
        <w:ind w:left="5760" w:hanging="360"/>
      </w:pPr>
      <w:rPr>
        <w:rFonts w:ascii="Wingdings 2" w:hAnsi="Wingdings 2" w:hint="default"/>
      </w:rPr>
    </w:lvl>
    <w:lvl w:ilvl="8" w:tplc="92184728"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20"/>
    <w:rsid w:val="00003DED"/>
    <w:rsid w:val="000353BF"/>
    <w:rsid w:val="00135583"/>
    <w:rsid w:val="00143877"/>
    <w:rsid w:val="002B6F1E"/>
    <w:rsid w:val="004A7F90"/>
    <w:rsid w:val="0054262A"/>
    <w:rsid w:val="00612F63"/>
    <w:rsid w:val="006D0820"/>
    <w:rsid w:val="00734D9A"/>
    <w:rsid w:val="00A95BA8"/>
    <w:rsid w:val="00AC2F08"/>
    <w:rsid w:val="00CB1677"/>
    <w:rsid w:val="00D345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EC5FD-06FB-4399-8466-BB368826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18"/>
        <w:szCs w:val="18"/>
        <w:lang w:val="es-ES" w:eastAsia="es-CO"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990552">
      <w:bodyDiv w:val="1"/>
      <w:marLeft w:val="0"/>
      <w:marRight w:val="0"/>
      <w:marTop w:val="0"/>
      <w:marBottom w:val="0"/>
      <w:divBdr>
        <w:top w:val="none" w:sz="0" w:space="0" w:color="auto"/>
        <w:left w:val="none" w:sz="0" w:space="0" w:color="auto"/>
        <w:bottom w:val="none" w:sz="0" w:space="0" w:color="auto"/>
        <w:right w:val="none" w:sz="0" w:space="0" w:color="auto"/>
      </w:divBdr>
      <w:divsChild>
        <w:div w:id="216554073">
          <w:marLeft w:val="360"/>
          <w:marRight w:val="0"/>
          <w:marTop w:val="200"/>
          <w:marBottom w:val="0"/>
          <w:divBdr>
            <w:top w:val="none" w:sz="0" w:space="0" w:color="auto"/>
            <w:left w:val="none" w:sz="0" w:space="0" w:color="auto"/>
            <w:bottom w:val="none" w:sz="0" w:space="0" w:color="auto"/>
            <w:right w:val="none" w:sz="0" w:space="0" w:color="auto"/>
          </w:divBdr>
        </w:div>
        <w:div w:id="1318732058">
          <w:marLeft w:val="360"/>
          <w:marRight w:val="0"/>
          <w:marTop w:val="200"/>
          <w:marBottom w:val="0"/>
          <w:divBdr>
            <w:top w:val="none" w:sz="0" w:space="0" w:color="auto"/>
            <w:left w:val="none" w:sz="0" w:space="0" w:color="auto"/>
            <w:bottom w:val="none" w:sz="0" w:space="0" w:color="auto"/>
            <w:right w:val="none" w:sz="0" w:space="0" w:color="auto"/>
          </w:divBdr>
        </w:div>
        <w:div w:id="55670921">
          <w:marLeft w:val="360"/>
          <w:marRight w:val="0"/>
          <w:marTop w:val="200"/>
          <w:marBottom w:val="0"/>
          <w:divBdr>
            <w:top w:val="none" w:sz="0" w:space="0" w:color="auto"/>
            <w:left w:val="none" w:sz="0" w:space="0" w:color="auto"/>
            <w:bottom w:val="none" w:sz="0" w:space="0" w:color="auto"/>
            <w:right w:val="none" w:sz="0" w:space="0" w:color="auto"/>
          </w:divBdr>
        </w:div>
      </w:divsChild>
    </w:div>
    <w:div w:id="1032149804">
      <w:bodyDiv w:val="1"/>
      <w:marLeft w:val="0"/>
      <w:marRight w:val="0"/>
      <w:marTop w:val="0"/>
      <w:marBottom w:val="0"/>
      <w:divBdr>
        <w:top w:val="none" w:sz="0" w:space="0" w:color="auto"/>
        <w:left w:val="none" w:sz="0" w:space="0" w:color="auto"/>
        <w:bottom w:val="none" w:sz="0" w:space="0" w:color="auto"/>
        <w:right w:val="none" w:sz="0" w:space="0" w:color="auto"/>
      </w:divBdr>
      <w:divsChild>
        <w:div w:id="880822148">
          <w:marLeft w:val="360"/>
          <w:marRight w:val="0"/>
          <w:marTop w:val="200"/>
          <w:marBottom w:val="0"/>
          <w:divBdr>
            <w:top w:val="none" w:sz="0" w:space="0" w:color="auto"/>
            <w:left w:val="none" w:sz="0" w:space="0" w:color="auto"/>
            <w:bottom w:val="none" w:sz="0" w:space="0" w:color="auto"/>
            <w:right w:val="none" w:sz="0" w:space="0" w:color="auto"/>
          </w:divBdr>
        </w:div>
      </w:divsChild>
    </w:div>
    <w:div w:id="1733195123">
      <w:bodyDiv w:val="1"/>
      <w:marLeft w:val="0"/>
      <w:marRight w:val="0"/>
      <w:marTop w:val="0"/>
      <w:marBottom w:val="0"/>
      <w:divBdr>
        <w:top w:val="none" w:sz="0" w:space="0" w:color="auto"/>
        <w:left w:val="none" w:sz="0" w:space="0" w:color="auto"/>
        <w:bottom w:val="none" w:sz="0" w:space="0" w:color="auto"/>
        <w:right w:val="none" w:sz="0" w:space="0" w:color="auto"/>
      </w:divBdr>
      <w:divsChild>
        <w:div w:id="2128155175">
          <w:marLeft w:val="360"/>
          <w:marRight w:val="0"/>
          <w:marTop w:val="200"/>
          <w:marBottom w:val="0"/>
          <w:divBdr>
            <w:top w:val="none" w:sz="0" w:space="0" w:color="auto"/>
            <w:left w:val="none" w:sz="0" w:space="0" w:color="auto"/>
            <w:bottom w:val="none" w:sz="0" w:space="0" w:color="auto"/>
            <w:right w:val="none" w:sz="0" w:space="0" w:color="auto"/>
          </w:divBdr>
        </w:div>
      </w:divsChild>
    </w:div>
    <w:div w:id="1795321955">
      <w:bodyDiv w:val="1"/>
      <w:marLeft w:val="0"/>
      <w:marRight w:val="0"/>
      <w:marTop w:val="0"/>
      <w:marBottom w:val="0"/>
      <w:divBdr>
        <w:top w:val="none" w:sz="0" w:space="0" w:color="auto"/>
        <w:left w:val="none" w:sz="0" w:space="0" w:color="auto"/>
        <w:bottom w:val="none" w:sz="0" w:space="0" w:color="auto"/>
        <w:right w:val="none" w:sz="0" w:space="0" w:color="auto"/>
      </w:divBdr>
      <w:divsChild>
        <w:div w:id="290209265">
          <w:marLeft w:val="360"/>
          <w:marRight w:val="0"/>
          <w:marTop w:val="200"/>
          <w:marBottom w:val="0"/>
          <w:divBdr>
            <w:top w:val="none" w:sz="0" w:space="0" w:color="auto"/>
            <w:left w:val="none" w:sz="0" w:space="0" w:color="auto"/>
            <w:bottom w:val="none" w:sz="0" w:space="0" w:color="auto"/>
            <w:right w:val="none" w:sz="0" w:space="0" w:color="auto"/>
          </w:divBdr>
        </w:div>
        <w:div w:id="1019283663">
          <w:marLeft w:val="360"/>
          <w:marRight w:val="0"/>
          <w:marTop w:val="200"/>
          <w:marBottom w:val="0"/>
          <w:divBdr>
            <w:top w:val="none" w:sz="0" w:space="0" w:color="auto"/>
            <w:left w:val="none" w:sz="0" w:space="0" w:color="auto"/>
            <w:bottom w:val="none" w:sz="0" w:space="0" w:color="auto"/>
            <w:right w:val="none" w:sz="0" w:space="0" w:color="auto"/>
          </w:divBdr>
        </w:div>
      </w:divsChild>
    </w:div>
    <w:div w:id="2043284222">
      <w:bodyDiv w:val="1"/>
      <w:marLeft w:val="0"/>
      <w:marRight w:val="0"/>
      <w:marTop w:val="0"/>
      <w:marBottom w:val="0"/>
      <w:divBdr>
        <w:top w:val="none" w:sz="0" w:space="0" w:color="auto"/>
        <w:left w:val="none" w:sz="0" w:space="0" w:color="auto"/>
        <w:bottom w:val="none" w:sz="0" w:space="0" w:color="auto"/>
        <w:right w:val="none" w:sz="0" w:space="0" w:color="auto"/>
      </w:divBdr>
      <w:divsChild>
        <w:div w:id="40449811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Laura Marcela Velasquez²</cp:lastModifiedBy>
  <cp:revision>4</cp:revision>
  <dcterms:created xsi:type="dcterms:W3CDTF">2019-04-30T23:52:00Z</dcterms:created>
  <dcterms:modified xsi:type="dcterms:W3CDTF">2019-05-01T03:40:00Z</dcterms:modified>
</cp:coreProperties>
</file>