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B4E11" w14:textId="77777777" w:rsidR="003C3C4C" w:rsidRDefault="00F86CD9">
      <w:pPr>
        <w:ind w:left="720"/>
        <w:rPr>
          <w:rFonts w:ascii="Times New Roman"/>
          <w:sz w:val="20"/>
        </w:rPr>
      </w:pPr>
      <w:r>
        <w:rPr>
          <w:rFonts w:ascii="Times New Roman"/>
          <w:noProof/>
          <w:sz w:val="20"/>
        </w:rPr>
        <mc:AlternateContent>
          <mc:Choice Requires="wps">
            <w:drawing>
              <wp:anchor distT="0" distB="0" distL="0" distR="0" simplePos="0" relativeHeight="487501824" behindDoc="1" locked="0" layoutInCell="1" allowOverlap="1" wp14:anchorId="6ABCA88D" wp14:editId="629B077B">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BB9792" id="Graphic 1" o:spid="_x0000_s1026" style="position:absolute;margin-left:296.65pt;margin-top:147.25pt;width:2.55pt;height:.85pt;z-index:-1581465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707AE6DA" wp14:editId="35F72BFD">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6B3EA469" w14:textId="77777777" w:rsidR="003C3C4C" w:rsidRDefault="00F86CD9">
      <w:pPr>
        <w:spacing w:before="1"/>
        <w:rPr>
          <w:rFonts w:ascii="Times New Roman"/>
          <w:sz w:val="5"/>
        </w:rPr>
      </w:pPr>
      <w:r>
        <w:rPr>
          <w:rFonts w:ascii="Times New Roman"/>
          <w:noProof/>
          <w:sz w:val="5"/>
        </w:rPr>
        <w:drawing>
          <wp:anchor distT="0" distB="0" distL="0" distR="0" simplePos="0" relativeHeight="487587840" behindDoc="1" locked="0" layoutInCell="1" allowOverlap="1" wp14:anchorId="665F46E0" wp14:editId="702EE187">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565208" cy="121348"/>
                    </a:xfrm>
                    <a:prstGeom prst="rect">
                      <a:avLst/>
                    </a:prstGeom>
                  </pic:spPr>
                </pic:pic>
              </a:graphicData>
            </a:graphic>
          </wp:anchor>
        </w:drawing>
      </w:r>
    </w:p>
    <w:p w14:paraId="5D363FDC" w14:textId="698D155D" w:rsidR="003C3C4C" w:rsidRDefault="003C3C4C">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3C3C4C" w14:paraId="0FE30B5B" w14:textId="77777777">
        <w:trPr>
          <w:trHeight w:val="253"/>
        </w:trPr>
        <w:tc>
          <w:tcPr>
            <w:tcW w:w="2729" w:type="dxa"/>
          </w:tcPr>
          <w:p w14:paraId="053CD489" w14:textId="77777777" w:rsidR="003C3C4C" w:rsidRDefault="003C3C4C">
            <w:pPr>
              <w:pStyle w:val="TableParagraph"/>
              <w:spacing w:before="2"/>
              <w:rPr>
                <w:sz w:val="5"/>
              </w:rPr>
            </w:pPr>
          </w:p>
          <w:p w14:paraId="09B237AE" w14:textId="77777777" w:rsidR="003C3C4C" w:rsidRDefault="00F86CD9">
            <w:pPr>
              <w:pStyle w:val="TableParagraph"/>
              <w:spacing w:line="191" w:lineRule="exact"/>
              <w:ind w:left="122"/>
              <w:rPr>
                <w:position w:val="-3"/>
                <w:sz w:val="19"/>
              </w:rPr>
            </w:pPr>
            <w:r>
              <w:rPr>
                <w:noProof/>
                <w:position w:val="-3"/>
                <w:sz w:val="19"/>
              </w:rPr>
              <w:drawing>
                <wp:inline distT="0" distB="0" distL="0" distR="0" wp14:anchorId="518EF64C" wp14:editId="748B9DFE">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4514" cy="121348"/>
                          </a:xfrm>
                          <a:prstGeom prst="rect">
                            <a:avLst/>
                          </a:prstGeom>
                        </pic:spPr>
                      </pic:pic>
                    </a:graphicData>
                  </a:graphic>
                </wp:inline>
              </w:drawing>
            </w:r>
          </w:p>
        </w:tc>
        <w:tc>
          <w:tcPr>
            <w:tcW w:w="8064" w:type="dxa"/>
          </w:tcPr>
          <w:p w14:paraId="150ED2A0" w14:textId="77777777" w:rsidR="003C3C4C" w:rsidRDefault="003C3C4C">
            <w:pPr>
              <w:pStyle w:val="TableParagraph"/>
              <w:spacing w:before="2"/>
              <w:rPr>
                <w:sz w:val="5"/>
              </w:rPr>
            </w:pPr>
          </w:p>
          <w:p w14:paraId="74B2F161" w14:textId="77777777" w:rsidR="003C3C4C" w:rsidRDefault="00F86CD9">
            <w:pPr>
              <w:pStyle w:val="TableParagraph"/>
              <w:spacing w:line="145" w:lineRule="exact"/>
              <w:ind w:left="117"/>
              <w:rPr>
                <w:position w:val="-2"/>
                <w:sz w:val="14"/>
              </w:rPr>
            </w:pPr>
            <w:r>
              <w:rPr>
                <w:noProof/>
                <w:position w:val="-2"/>
                <w:sz w:val="14"/>
              </w:rPr>
              <w:drawing>
                <wp:inline distT="0" distB="0" distL="0" distR="0" wp14:anchorId="2B39180E" wp14:editId="485C9173">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23" cy="92297"/>
                          </a:xfrm>
                          <a:prstGeom prst="rect">
                            <a:avLst/>
                          </a:prstGeom>
                        </pic:spPr>
                      </pic:pic>
                    </a:graphicData>
                  </a:graphic>
                </wp:inline>
              </w:drawing>
            </w:r>
          </w:p>
        </w:tc>
      </w:tr>
      <w:tr w:rsidR="003C3C4C" w14:paraId="7462E0D5" w14:textId="77777777">
        <w:trPr>
          <w:trHeight w:val="258"/>
        </w:trPr>
        <w:tc>
          <w:tcPr>
            <w:tcW w:w="2729" w:type="dxa"/>
          </w:tcPr>
          <w:p w14:paraId="143751F1" w14:textId="77777777" w:rsidR="003C3C4C" w:rsidRDefault="003C3C4C">
            <w:pPr>
              <w:pStyle w:val="TableParagraph"/>
              <w:rPr>
                <w:sz w:val="5"/>
              </w:rPr>
            </w:pPr>
          </w:p>
          <w:p w14:paraId="294F40A7" w14:textId="77777777" w:rsidR="003C3C4C" w:rsidRDefault="00F86CD9">
            <w:pPr>
              <w:pStyle w:val="TableParagraph"/>
              <w:spacing w:line="198" w:lineRule="exact"/>
              <w:ind w:left="119"/>
              <w:rPr>
                <w:position w:val="-3"/>
                <w:sz w:val="19"/>
              </w:rPr>
            </w:pPr>
            <w:r>
              <w:rPr>
                <w:noProof/>
                <w:position w:val="-3"/>
                <w:sz w:val="19"/>
              </w:rPr>
              <w:drawing>
                <wp:inline distT="0" distB="0" distL="0" distR="0" wp14:anchorId="2244C3BE" wp14:editId="43161721">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63333" cy="126015"/>
                          </a:xfrm>
                          <a:prstGeom prst="rect">
                            <a:avLst/>
                          </a:prstGeom>
                        </pic:spPr>
                      </pic:pic>
                    </a:graphicData>
                  </a:graphic>
                </wp:inline>
              </w:drawing>
            </w:r>
          </w:p>
        </w:tc>
        <w:tc>
          <w:tcPr>
            <w:tcW w:w="8064" w:type="dxa"/>
          </w:tcPr>
          <w:p w14:paraId="606FFFB0" w14:textId="77777777" w:rsidR="003C3C4C" w:rsidRDefault="003C3C4C">
            <w:pPr>
              <w:pStyle w:val="TableParagraph"/>
              <w:spacing w:before="5"/>
              <w:rPr>
                <w:sz w:val="5"/>
              </w:rPr>
            </w:pPr>
          </w:p>
          <w:p w14:paraId="43B0E58B" w14:textId="77777777" w:rsidR="003C3C4C" w:rsidRDefault="00F86CD9">
            <w:pPr>
              <w:pStyle w:val="TableParagraph"/>
              <w:spacing w:line="151" w:lineRule="exact"/>
              <w:ind w:left="117"/>
              <w:rPr>
                <w:position w:val="-2"/>
                <w:sz w:val="15"/>
              </w:rPr>
            </w:pPr>
            <w:r>
              <w:rPr>
                <w:noProof/>
                <w:position w:val="-2"/>
                <w:sz w:val="15"/>
              </w:rPr>
              <w:drawing>
                <wp:inline distT="0" distB="0" distL="0" distR="0" wp14:anchorId="4182354A" wp14:editId="3B432BBA">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53628" cy="96011"/>
                          </a:xfrm>
                          <a:prstGeom prst="rect">
                            <a:avLst/>
                          </a:prstGeom>
                        </pic:spPr>
                      </pic:pic>
                    </a:graphicData>
                  </a:graphic>
                </wp:inline>
              </w:drawing>
            </w:r>
          </w:p>
        </w:tc>
      </w:tr>
      <w:tr w:rsidR="003C3C4C" w14:paraId="09F1BA29" w14:textId="77777777">
        <w:trPr>
          <w:trHeight w:val="261"/>
        </w:trPr>
        <w:tc>
          <w:tcPr>
            <w:tcW w:w="2729" w:type="dxa"/>
          </w:tcPr>
          <w:p w14:paraId="10583555" w14:textId="77777777" w:rsidR="003C3C4C" w:rsidRDefault="003C3C4C">
            <w:pPr>
              <w:pStyle w:val="TableParagraph"/>
              <w:rPr>
                <w:sz w:val="5"/>
              </w:rPr>
            </w:pPr>
          </w:p>
          <w:p w14:paraId="2302AB5D" w14:textId="77777777" w:rsidR="003C3C4C" w:rsidRDefault="00F86CD9">
            <w:pPr>
              <w:pStyle w:val="TableParagraph"/>
              <w:spacing w:line="156" w:lineRule="exact"/>
              <w:ind w:left="110"/>
              <w:rPr>
                <w:position w:val="-2"/>
                <w:sz w:val="15"/>
              </w:rPr>
            </w:pPr>
            <w:r>
              <w:rPr>
                <w:noProof/>
                <w:position w:val="-2"/>
                <w:sz w:val="15"/>
              </w:rPr>
              <w:drawing>
                <wp:inline distT="0" distB="0" distL="0" distR="0" wp14:anchorId="1AF1623A" wp14:editId="395214E0">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52667" cy="99059"/>
                          </a:xfrm>
                          <a:prstGeom prst="rect">
                            <a:avLst/>
                          </a:prstGeom>
                        </pic:spPr>
                      </pic:pic>
                    </a:graphicData>
                  </a:graphic>
                </wp:inline>
              </w:drawing>
            </w:r>
          </w:p>
        </w:tc>
        <w:tc>
          <w:tcPr>
            <w:tcW w:w="8064" w:type="dxa"/>
          </w:tcPr>
          <w:p w14:paraId="3874CC14" w14:textId="77777777" w:rsidR="003C3C4C" w:rsidRDefault="003C3C4C">
            <w:pPr>
              <w:pStyle w:val="TableParagraph"/>
              <w:rPr>
                <w:sz w:val="5"/>
              </w:rPr>
            </w:pPr>
          </w:p>
          <w:p w14:paraId="73C5E511" w14:textId="77777777" w:rsidR="003C3C4C" w:rsidRDefault="00F86CD9">
            <w:pPr>
              <w:pStyle w:val="TableParagraph"/>
              <w:spacing w:line="202" w:lineRule="exact"/>
              <w:ind w:left="117"/>
              <w:rPr>
                <w:position w:val="-3"/>
                <w:sz w:val="20"/>
              </w:rPr>
            </w:pPr>
            <w:r>
              <w:rPr>
                <w:noProof/>
                <w:position w:val="-3"/>
                <w:sz w:val="20"/>
              </w:rPr>
              <w:drawing>
                <wp:inline distT="0" distB="0" distL="0" distR="0" wp14:anchorId="1CF7ABFF" wp14:editId="648E0836">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37DDF0C2" wp14:editId="586A26F4">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3" cstate="print"/>
                                <a:stretch>
                                  <a:fillRect/>
                                </a:stretch>
                              </pic:blipFill>
                              <pic:spPr>
                                <a:xfrm>
                                  <a:off x="79343" y="0"/>
                                  <a:ext cx="108489" cy="128206"/>
                                </a:xfrm>
                                <a:prstGeom prst="rect">
                                  <a:avLst/>
                                </a:prstGeom>
                              </pic:spPr>
                            </pic:pic>
                          </wpg:wgp>
                        </a:graphicData>
                      </a:graphic>
                    </wp:inline>
                  </w:drawing>
                </mc:Choice>
                <mc:Fallback>
                  <w:pict>
                    <v:group w14:anchorId="09C81B7D"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4" o:title=""/>
                      </v:shape>
                      <w10:anchorlock/>
                    </v:group>
                  </w:pict>
                </mc:Fallback>
              </mc:AlternateContent>
            </w:r>
          </w:p>
        </w:tc>
      </w:tr>
      <w:tr w:rsidR="003C3C4C" w14:paraId="597DC505" w14:textId="77777777">
        <w:trPr>
          <w:trHeight w:val="258"/>
        </w:trPr>
        <w:tc>
          <w:tcPr>
            <w:tcW w:w="2729" w:type="dxa"/>
          </w:tcPr>
          <w:p w14:paraId="197F6979" w14:textId="77777777" w:rsidR="003C3C4C" w:rsidRDefault="003C3C4C">
            <w:pPr>
              <w:pStyle w:val="TableParagraph"/>
              <w:spacing w:before="10"/>
              <w:rPr>
                <w:sz w:val="4"/>
              </w:rPr>
            </w:pPr>
          </w:p>
          <w:p w14:paraId="47FE11BC" w14:textId="77777777" w:rsidR="003C3C4C" w:rsidRDefault="00F86CD9">
            <w:pPr>
              <w:pStyle w:val="TableParagraph"/>
              <w:spacing w:line="198" w:lineRule="exact"/>
              <w:ind w:left="122"/>
              <w:rPr>
                <w:position w:val="-3"/>
                <w:sz w:val="19"/>
              </w:rPr>
            </w:pPr>
            <w:r>
              <w:rPr>
                <w:noProof/>
                <w:position w:val="-3"/>
                <w:sz w:val="19"/>
              </w:rPr>
              <w:drawing>
                <wp:inline distT="0" distB="0" distL="0" distR="0" wp14:anchorId="7B654EBB" wp14:editId="788A51F1">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843537" cy="126015"/>
                          </a:xfrm>
                          <a:prstGeom prst="rect">
                            <a:avLst/>
                          </a:prstGeom>
                        </pic:spPr>
                      </pic:pic>
                    </a:graphicData>
                  </a:graphic>
                </wp:inline>
              </w:drawing>
            </w:r>
          </w:p>
        </w:tc>
        <w:tc>
          <w:tcPr>
            <w:tcW w:w="8064" w:type="dxa"/>
          </w:tcPr>
          <w:p w14:paraId="78FB3DC6" w14:textId="155CB853" w:rsidR="003C3C4C" w:rsidRPr="000029A4" w:rsidRDefault="000029A4" w:rsidP="000029A4">
            <w:pPr>
              <w:rPr>
                <w:sz w:val="24"/>
                <w:szCs w:val="24"/>
              </w:rPr>
            </w:pPr>
            <w:r w:rsidRPr="005833F4">
              <w:rPr>
                <w:sz w:val="24"/>
                <w:szCs w:val="24"/>
              </w:rPr>
              <w:t>Mohd. Razia Alangir Banu</w:t>
            </w:r>
          </w:p>
        </w:tc>
      </w:tr>
      <w:tr w:rsidR="000029A4" w14:paraId="24FB1D20" w14:textId="77777777">
        <w:trPr>
          <w:trHeight w:val="258"/>
        </w:trPr>
        <w:tc>
          <w:tcPr>
            <w:tcW w:w="2729" w:type="dxa"/>
          </w:tcPr>
          <w:p w14:paraId="48FC46D4" w14:textId="77777777" w:rsidR="000029A4" w:rsidRDefault="000029A4" w:rsidP="000029A4">
            <w:pPr>
              <w:pStyle w:val="TableParagraph"/>
              <w:spacing w:before="10"/>
              <w:rPr>
                <w:sz w:val="4"/>
              </w:rPr>
            </w:pPr>
          </w:p>
          <w:p w14:paraId="11361014" w14:textId="77777777" w:rsidR="000029A4" w:rsidRDefault="000029A4" w:rsidP="000029A4">
            <w:pPr>
              <w:pStyle w:val="TableParagraph"/>
              <w:spacing w:line="157" w:lineRule="exact"/>
              <w:ind w:left="119"/>
              <w:rPr>
                <w:position w:val="-2"/>
                <w:sz w:val="15"/>
              </w:rPr>
            </w:pPr>
            <w:r>
              <w:rPr>
                <w:noProof/>
                <w:position w:val="-2"/>
                <w:sz w:val="15"/>
              </w:rPr>
              <w:drawing>
                <wp:inline distT="0" distB="0" distL="0" distR="0" wp14:anchorId="6D768E0C" wp14:editId="78345A2B">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897040" cy="100012"/>
                          </a:xfrm>
                          <a:prstGeom prst="rect">
                            <a:avLst/>
                          </a:prstGeom>
                        </pic:spPr>
                      </pic:pic>
                    </a:graphicData>
                  </a:graphic>
                </wp:inline>
              </w:drawing>
            </w:r>
          </w:p>
        </w:tc>
        <w:tc>
          <w:tcPr>
            <w:tcW w:w="8064" w:type="dxa"/>
          </w:tcPr>
          <w:p w14:paraId="621399AB" w14:textId="006740F9" w:rsidR="000029A4" w:rsidRPr="000029A4" w:rsidRDefault="000029A4" w:rsidP="000029A4">
            <w:r>
              <w:t>MALLAVARPU BALA PRANITHA</w:t>
            </w:r>
          </w:p>
        </w:tc>
      </w:tr>
      <w:tr w:rsidR="000029A4" w14:paraId="22CF8047" w14:textId="77777777">
        <w:trPr>
          <w:trHeight w:val="254"/>
        </w:trPr>
        <w:tc>
          <w:tcPr>
            <w:tcW w:w="2729" w:type="dxa"/>
          </w:tcPr>
          <w:p w14:paraId="50990C99" w14:textId="77777777" w:rsidR="000029A4" w:rsidRDefault="000029A4" w:rsidP="000029A4">
            <w:pPr>
              <w:pStyle w:val="TableParagraph"/>
              <w:spacing w:before="6"/>
              <w:rPr>
                <w:sz w:val="4"/>
              </w:rPr>
            </w:pPr>
          </w:p>
          <w:p w14:paraId="1A85175C" w14:textId="77777777" w:rsidR="000029A4" w:rsidRDefault="000029A4" w:rsidP="000029A4">
            <w:pPr>
              <w:pStyle w:val="TableParagraph"/>
              <w:spacing w:line="156" w:lineRule="exact"/>
              <w:ind w:left="122"/>
              <w:rPr>
                <w:position w:val="-2"/>
                <w:sz w:val="15"/>
              </w:rPr>
            </w:pPr>
            <w:r>
              <w:rPr>
                <w:noProof/>
                <w:position w:val="-2"/>
                <w:sz w:val="15"/>
              </w:rPr>
              <w:drawing>
                <wp:inline distT="0" distB="0" distL="0" distR="0" wp14:anchorId="0B740E8C" wp14:editId="7E5ECC20">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01701" cy="99059"/>
                          </a:xfrm>
                          <a:prstGeom prst="rect">
                            <a:avLst/>
                          </a:prstGeom>
                        </pic:spPr>
                      </pic:pic>
                    </a:graphicData>
                  </a:graphic>
                </wp:inline>
              </w:drawing>
            </w:r>
          </w:p>
        </w:tc>
        <w:tc>
          <w:tcPr>
            <w:tcW w:w="8064" w:type="dxa"/>
          </w:tcPr>
          <w:p w14:paraId="7EDDECB9" w14:textId="6A231D0B" w:rsidR="000029A4" w:rsidRPr="000029A4" w:rsidRDefault="000029A4" w:rsidP="000029A4">
            <w:pPr>
              <w:pStyle w:val="TableParagraph"/>
              <w:rPr>
                <w:sz w:val="24"/>
                <w:szCs w:val="24"/>
              </w:rPr>
            </w:pPr>
            <w:r>
              <w:rPr>
                <w:sz w:val="24"/>
                <w:szCs w:val="24"/>
              </w:rPr>
              <w:t>2520030051</w:t>
            </w:r>
          </w:p>
        </w:tc>
      </w:tr>
      <w:tr w:rsidR="000029A4" w14:paraId="7EAA64FF" w14:textId="77777777">
        <w:trPr>
          <w:trHeight w:val="257"/>
        </w:trPr>
        <w:tc>
          <w:tcPr>
            <w:tcW w:w="2729" w:type="dxa"/>
            <w:tcBorders>
              <w:bottom w:val="single" w:sz="6" w:space="0" w:color="000000"/>
            </w:tcBorders>
          </w:tcPr>
          <w:p w14:paraId="0D78DC11" w14:textId="77777777" w:rsidR="000029A4" w:rsidRDefault="000029A4" w:rsidP="000029A4">
            <w:pPr>
              <w:pStyle w:val="TableParagraph"/>
              <w:rPr>
                <w:sz w:val="5"/>
              </w:rPr>
            </w:pPr>
          </w:p>
          <w:p w14:paraId="709F3B75" w14:textId="77777777" w:rsidR="000029A4" w:rsidRDefault="000029A4" w:rsidP="000029A4">
            <w:pPr>
              <w:pStyle w:val="TableParagraph"/>
              <w:spacing w:line="156" w:lineRule="exact"/>
              <w:ind w:left="122"/>
              <w:rPr>
                <w:position w:val="-2"/>
                <w:sz w:val="15"/>
              </w:rPr>
            </w:pPr>
            <w:r>
              <w:rPr>
                <w:noProof/>
                <w:position w:val="-2"/>
                <w:sz w:val="15"/>
              </w:rPr>
              <w:drawing>
                <wp:inline distT="0" distB="0" distL="0" distR="0" wp14:anchorId="15C9DB78" wp14:editId="7BF5372C">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27B8FC0E" w14:textId="3B3E8A54" w:rsidR="000029A4" w:rsidRPr="000029A4" w:rsidRDefault="000029A4" w:rsidP="000029A4">
            <w:pPr>
              <w:pStyle w:val="TableParagraph"/>
              <w:rPr>
                <w:sz w:val="24"/>
                <w:szCs w:val="24"/>
              </w:rPr>
            </w:pPr>
            <w:r>
              <w:rPr>
                <w:sz w:val="24"/>
                <w:szCs w:val="24"/>
              </w:rPr>
              <w:t>CSE</w:t>
            </w:r>
          </w:p>
        </w:tc>
      </w:tr>
      <w:tr w:rsidR="000029A4" w14:paraId="395433AA" w14:textId="77777777">
        <w:trPr>
          <w:trHeight w:val="257"/>
        </w:trPr>
        <w:tc>
          <w:tcPr>
            <w:tcW w:w="2729" w:type="dxa"/>
            <w:tcBorders>
              <w:top w:val="single" w:sz="6" w:space="0" w:color="000000"/>
            </w:tcBorders>
          </w:tcPr>
          <w:p w14:paraId="69F18884" w14:textId="77777777" w:rsidR="000029A4" w:rsidRDefault="000029A4" w:rsidP="000029A4">
            <w:pPr>
              <w:pStyle w:val="TableParagraph"/>
              <w:spacing w:before="4"/>
              <w:rPr>
                <w:sz w:val="5"/>
              </w:rPr>
            </w:pPr>
          </w:p>
          <w:p w14:paraId="720F0FC9" w14:textId="77777777" w:rsidR="000029A4" w:rsidRDefault="000029A4" w:rsidP="000029A4">
            <w:pPr>
              <w:pStyle w:val="TableParagraph"/>
              <w:spacing w:line="150" w:lineRule="exact"/>
              <w:ind w:left="122"/>
              <w:rPr>
                <w:position w:val="-2"/>
                <w:sz w:val="15"/>
              </w:rPr>
            </w:pPr>
            <w:r>
              <w:rPr>
                <w:noProof/>
                <w:position w:val="-2"/>
                <w:sz w:val="15"/>
              </w:rPr>
              <w:drawing>
                <wp:inline distT="0" distB="0" distL="0" distR="0" wp14:anchorId="0952961D" wp14:editId="40558537">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46DD7812" w14:textId="061CCE15" w:rsidR="000029A4" w:rsidRPr="000029A4" w:rsidRDefault="000029A4" w:rsidP="000029A4">
            <w:pPr>
              <w:pStyle w:val="TableParagraph"/>
              <w:rPr>
                <w:sz w:val="24"/>
                <w:szCs w:val="24"/>
              </w:rPr>
            </w:pPr>
            <w:r>
              <w:rPr>
                <w:sz w:val="24"/>
                <w:szCs w:val="24"/>
              </w:rPr>
              <w:t>CO-4</w:t>
            </w:r>
          </w:p>
        </w:tc>
      </w:tr>
    </w:tbl>
    <w:p w14:paraId="6E4ED486" w14:textId="5ED43D41" w:rsidR="003C3C4C" w:rsidRDefault="003C3C4C">
      <w:pPr>
        <w:spacing w:before="61"/>
        <w:rPr>
          <w:rFonts w:ascii="Times New Roman"/>
          <w:sz w:val="20"/>
        </w:rPr>
      </w:pPr>
    </w:p>
    <w:p w14:paraId="613C1BBA" w14:textId="312BE226" w:rsidR="003C3C4C" w:rsidRPr="000029A4" w:rsidRDefault="000029A4">
      <w:pPr>
        <w:spacing w:before="28"/>
        <w:rPr>
          <w:rFonts w:ascii="Times New Roman"/>
          <w:sz w:val="24"/>
          <w:szCs w:val="24"/>
        </w:rPr>
      </w:pPr>
      <w:r w:rsidRPr="000029A4">
        <w:rPr>
          <w:rFonts w:ascii="Times New Roman"/>
          <w:b/>
          <w:bCs/>
          <w:sz w:val="24"/>
          <w:szCs w:val="24"/>
        </w:rPr>
        <w:t xml:space="preserve">             Case study topic</w:t>
      </w:r>
      <w:r>
        <w:rPr>
          <w:rFonts w:ascii="Times New Roman"/>
          <w:sz w:val="20"/>
        </w:rPr>
        <w:t xml:space="preserve"> </w:t>
      </w:r>
      <w:r w:rsidRPr="000029A4">
        <w:rPr>
          <w:rFonts w:ascii="Times New Roman"/>
          <w:sz w:val="24"/>
          <w:szCs w:val="24"/>
        </w:rPr>
        <w:t xml:space="preserve">:  </w:t>
      </w:r>
      <w:r w:rsidRPr="000029A4">
        <w:rPr>
          <w:rFonts w:ascii="Times New Roman"/>
          <w:sz w:val="24"/>
          <w:szCs w:val="24"/>
        </w:rPr>
        <w:t xml:space="preserve">MediFlow </w:t>
      </w:r>
      <w:r w:rsidRPr="000029A4">
        <w:rPr>
          <w:rFonts w:ascii="Times New Roman"/>
          <w:sz w:val="24"/>
          <w:szCs w:val="24"/>
        </w:rPr>
        <w:t>–</w:t>
      </w:r>
      <w:r w:rsidRPr="000029A4">
        <w:rPr>
          <w:rFonts w:ascii="Times New Roman"/>
          <w:sz w:val="24"/>
          <w:szCs w:val="24"/>
        </w:rPr>
        <w:t xml:space="preserve"> Hospital Patient Prioritization &amp; Resource Optimization</w:t>
      </w:r>
    </w:p>
    <w:p w14:paraId="5A00A2EF" w14:textId="77777777" w:rsidR="003C3C4C" w:rsidRPr="000029A4" w:rsidRDefault="003C3C4C">
      <w:pPr>
        <w:spacing w:before="33"/>
        <w:rPr>
          <w:rFonts w:ascii="Times New Roman"/>
          <w:sz w:val="24"/>
          <w:szCs w:val="24"/>
        </w:rPr>
      </w:pPr>
    </w:p>
    <w:p w14:paraId="1453BD50" w14:textId="0BA4374C" w:rsidR="000029A4" w:rsidRDefault="000029A4">
      <w:pPr>
        <w:spacing w:before="27"/>
        <w:rPr>
          <w:rFonts w:ascii="Times New Roman"/>
          <w:sz w:val="24"/>
          <w:szCs w:val="24"/>
        </w:rPr>
      </w:pPr>
      <w:r w:rsidRPr="000029A4">
        <w:rPr>
          <w:rFonts w:ascii="Times New Roman"/>
          <w:b/>
          <w:bCs/>
          <w:sz w:val="24"/>
          <w:szCs w:val="24"/>
        </w:rPr>
        <w:t>Workdone summary</w:t>
      </w:r>
      <w:r>
        <w:rPr>
          <w:rFonts w:ascii="Times New Roman"/>
          <w:b/>
          <w:bCs/>
          <w:sz w:val="24"/>
          <w:szCs w:val="24"/>
        </w:rPr>
        <w:t xml:space="preserve">: </w:t>
      </w:r>
      <w:r w:rsidRPr="000029A4">
        <w:rPr>
          <w:rFonts w:ascii="Times New Roman"/>
          <w:sz w:val="24"/>
          <w:szCs w:val="24"/>
        </w:rPr>
        <w:t>The MediFlow system was developed to manage patient records and optimize hospital resources. Quick Sort and Heap Sort were used to rank patients based on priority and severity. Counting Sort and Radix Sort were applied to sort large patient ID datasets efficiently. Greedy algorithms were used to allocate doctors and beds to maximize patient treatment. Dynamic Programming techniques were implemented to select optimal treatment plans while minimizing cost and resource usage.</w:t>
      </w:r>
    </w:p>
    <w:p w14:paraId="51537BDC" w14:textId="77777777" w:rsidR="000029A4" w:rsidRDefault="000029A4">
      <w:pPr>
        <w:spacing w:before="27"/>
        <w:rPr>
          <w:rFonts w:ascii="Times New Roman"/>
          <w:sz w:val="24"/>
          <w:szCs w:val="24"/>
        </w:rPr>
      </w:pPr>
    </w:p>
    <w:p w14:paraId="6C86B1DB" w14:textId="5808BA0B" w:rsidR="000029A4" w:rsidRDefault="000029A4">
      <w:pPr>
        <w:spacing w:before="27"/>
        <w:rPr>
          <w:rFonts w:ascii="Times New Roman"/>
          <w:b/>
          <w:bCs/>
          <w:sz w:val="24"/>
          <w:szCs w:val="24"/>
        </w:rPr>
      </w:pPr>
      <w:r w:rsidRPr="000029A4">
        <w:rPr>
          <w:rFonts w:ascii="Times New Roman"/>
          <w:b/>
          <w:bCs/>
          <w:sz w:val="24"/>
          <w:szCs w:val="24"/>
        </w:rPr>
        <w:t>Implementation Details</w:t>
      </w:r>
      <w:r w:rsidRPr="000029A4">
        <w:rPr>
          <w:rFonts w:ascii="Times New Roman"/>
          <w:b/>
          <w:bCs/>
          <w:sz w:val="24"/>
          <w:szCs w:val="24"/>
        </w:rPr>
        <w:t>:</w:t>
      </w:r>
    </w:p>
    <w:p w14:paraId="53C1C901" w14:textId="2622D365" w:rsidR="000029A4" w:rsidRPr="000029A4" w:rsidRDefault="000029A4" w:rsidP="000029A4">
      <w:pPr>
        <w:pStyle w:val="ListParagraph"/>
        <w:numPr>
          <w:ilvl w:val="0"/>
          <w:numId w:val="1"/>
        </w:numPr>
        <w:spacing w:before="27"/>
        <w:rPr>
          <w:rFonts w:ascii="Times New Roman"/>
          <w:sz w:val="24"/>
          <w:szCs w:val="24"/>
          <w:lang w:val="en-IN"/>
        </w:rPr>
      </w:pPr>
      <w:r w:rsidRPr="000029A4">
        <w:rPr>
          <w:rFonts w:ascii="Times New Roman"/>
          <w:sz w:val="24"/>
          <w:szCs w:val="24"/>
          <w:lang w:val="en-IN"/>
        </w:rPr>
        <w:t xml:space="preserve">Quick Sort is used for fast patient ranking based on severity scores. </w:t>
      </w:r>
    </w:p>
    <w:p w14:paraId="4C491D1B" w14:textId="0EBD0F49" w:rsidR="000029A4" w:rsidRPr="000029A4" w:rsidRDefault="000029A4" w:rsidP="000029A4">
      <w:pPr>
        <w:pStyle w:val="ListParagraph"/>
        <w:numPr>
          <w:ilvl w:val="0"/>
          <w:numId w:val="1"/>
        </w:numPr>
        <w:spacing w:before="27"/>
        <w:rPr>
          <w:rFonts w:ascii="Times New Roman"/>
          <w:sz w:val="24"/>
          <w:szCs w:val="24"/>
          <w:lang w:val="en-IN"/>
        </w:rPr>
      </w:pPr>
      <w:r w:rsidRPr="000029A4">
        <w:rPr>
          <w:rFonts w:ascii="Times New Roman"/>
          <w:sz w:val="24"/>
          <w:szCs w:val="24"/>
          <w:lang w:val="en-IN"/>
        </w:rPr>
        <w:t xml:space="preserve">Heap Sort is used to maintain priority queues for emergency patients. </w:t>
      </w:r>
    </w:p>
    <w:p w14:paraId="2BEE644F" w14:textId="569F3120" w:rsidR="000029A4" w:rsidRPr="000029A4" w:rsidRDefault="000029A4" w:rsidP="000029A4">
      <w:pPr>
        <w:pStyle w:val="ListParagraph"/>
        <w:numPr>
          <w:ilvl w:val="0"/>
          <w:numId w:val="1"/>
        </w:numPr>
        <w:spacing w:before="27"/>
        <w:rPr>
          <w:rFonts w:ascii="Times New Roman"/>
          <w:sz w:val="24"/>
          <w:szCs w:val="24"/>
          <w:lang w:val="en-IN"/>
        </w:rPr>
      </w:pPr>
      <w:r w:rsidRPr="000029A4">
        <w:rPr>
          <w:rFonts w:ascii="Times New Roman"/>
          <w:sz w:val="24"/>
          <w:szCs w:val="24"/>
          <w:lang w:val="en-IN"/>
        </w:rPr>
        <w:t xml:space="preserve">Counting Sort sorts patient IDs when the ID range is limited. </w:t>
      </w:r>
    </w:p>
    <w:p w14:paraId="738AF9D2" w14:textId="6366A32E" w:rsidR="000029A4" w:rsidRPr="000029A4" w:rsidRDefault="000029A4" w:rsidP="000029A4">
      <w:pPr>
        <w:pStyle w:val="ListParagraph"/>
        <w:numPr>
          <w:ilvl w:val="0"/>
          <w:numId w:val="1"/>
        </w:numPr>
        <w:spacing w:before="27"/>
        <w:rPr>
          <w:rFonts w:ascii="Times New Roman"/>
          <w:sz w:val="24"/>
          <w:szCs w:val="24"/>
          <w:lang w:val="en-IN"/>
        </w:rPr>
      </w:pPr>
      <w:r w:rsidRPr="000029A4">
        <w:rPr>
          <w:rFonts w:ascii="Times New Roman"/>
          <w:sz w:val="24"/>
          <w:szCs w:val="24"/>
          <w:lang w:val="en-IN"/>
        </w:rPr>
        <w:t xml:space="preserve">Radix Sort processes large numerical patient IDs efficiently. </w:t>
      </w:r>
    </w:p>
    <w:p w14:paraId="359EE64D" w14:textId="07EB3A2E" w:rsidR="000029A4" w:rsidRPr="000029A4" w:rsidRDefault="000029A4" w:rsidP="000029A4">
      <w:pPr>
        <w:pStyle w:val="ListParagraph"/>
        <w:numPr>
          <w:ilvl w:val="0"/>
          <w:numId w:val="1"/>
        </w:numPr>
        <w:spacing w:before="27"/>
        <w:rPr>
          <w:rFonts w:ascii="Times New Roman"/>
          <w:sz w:val="24"/>
          <w:szCs w:val="24"/>
          <w:lang w:val="en-IN"/>
        </w:rPr>
      </w:pPr>
      <w:r w:rsidRPr="000029A4">
        <w:rPr>
          <w:rFonts w:ascii="Times New Roman"/>
          <w:sz w:val="24"/>
          <w:szCs w:val="24"/>
          <w:lang w:val="en-IN"/>
        </w:rPr>
        <w:t xml:space="preserve">Greedy algorithms allocate doctors and beds to maximize hospital utilization. </w:t>
      </w:r>
    </w:p>
    <w:p w14:paraId="7C998B3A" w14:textId="36FF3202" w:rsidR="000029A4" w:rsidRPr="000029A4" w:rsidRDefault="000029A4" w:rsidP="000029A4">
      <w:pPr>
        <w:pStyle w:val="ListParagraph"/>
        <w:numPr>
          <w:ilvl w:val="0"/>
          <w:numId w:val="1"/>
        </w:numPr>
        <w:spacing w:before="27"/>
        <w:rPr>
          <w:rFonts w:ascii="Times New Roman"/>
          <w:sz w:val="24"/>
          <w:szCs w:val="24"/>
        </w:rPr>
      </w:pPr>
      <w:r w:rsidRPr="000029A4">
        <w:rPr>
          <w:rFonts w:ascii="Times New Roman"/>
          <w:sz w:val="24"/>
          <w:szCs w:val="24"/>
          <w:lang w:val="en-IN"/>
        </w:rPr>
        <w:t>Dynamic Programming is used to determine optimal treatment plans under resource constraints.</w:t>
      </w:r>
    </w:p>
    <w:p w14:paraId="4EF16467" w14:textId="77777777" w:rsidR="000029A4" w:rsidRDefault="000029A4" w:rsidP="000029A4">
      <w:pPr>
        <w:spacing w:before="27"/>
        <w:rPr>
          <w:rFonts w:ascii="Times New Roman"/>
          <w:sz w:val="24"/>
          <w:szCs w:val="24"/>
        </w:rPr>
      </w:pPr>
    </w:p>
    <w:p w14:paraId="44EA8688" w14:textId="77777777" w:rsidR="000029A4" w:rsidRDefault="000029A4" w:rsidP="000029A4">
      <w:pPr>
        <w:spacing w:before="27"/>
        <w:rPr>
          <w:rFonts w:ascii="Times New Roman"/>
          <w:sz w:val="24"/>
          <w:szCs w:val="24"/>
        </w:rPr>
      </w:pPr>
    </w:p>
    <w:p w14:paraId="773E09E7" w14:textId="403BAE75" w:rsidR="000029A4" w:rsidRDefault="000029A4" w:rsidP="000029A4">
      <w:pPr>
        <w:spacing w:before="27"/>
        <w:rPr>
          <w:rFonts w:ascii="Times New Roman"/>
          <w:sz w:val="24"/>
          <w:szCs w:val="24"/>
        </w:rPr>
      </w:pPr>
      <w:r w:rsidRPr="000029A4">
        <w:rPr>
          <w:rFonts w:ascii="Times New Roman"/>
          <w:b/>
          <w:bCs/>
          <w:sz w:val="24"/>
          <w:szCs w:val="24"/>
        </w:rPr>
        <w:t>Result</w:t>
      </w:r>
      <w:r>
        <w:rPr>
          <w:rFonts w:ascii="Times New Roman"/>
          <w:sz w:val="24"/>
          <w:szCs w:val="24"/>
        </w:rPr>
        <w:t>:</w:t>
      </w:r>
    </w:p>
    <w:p w14:paraId="126B48C9" w14:textId="77777777" w:rsidR="006F5C73" w:rsidRDefault="006F5C73" w:rsidP="006F5C73">
      <w:pPr>
        <w:spacing w:before="27"/>
        <w:rPr>
          <w:rFonts w:ascii="Times New Roman"/>
          <w:sz w:val="24"/>
          <w:szCs w:val="24"/>
        </w:rPr>
      </w:pPr>
      <w:r w:rsidRPr="006F5C73">
        <w:rPr>
          <w:rFonts w:ascii="Times New Roman"/>
          <w:sz w:val="24"/>
          <w:szCs w:val="24"/>
        </w:rPr>
        <w:drawing>
          <wp:inline distT="0" distB="0" distL="0" distR="0" wp14:anchorId="46F1A6DE" wp14:editId="66ACDBF4">
            <wp:extent cx="5295900" cy="3391084"/>
            <wp:effectExtent l="0" t="0" r="0" b="0"/>
            <wp:docPr id="175816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68270" name=""/>
                    <pic:cNvPicPr/>
                  </pic:nvPicPr>
                  <pic:blipFill>
                    <a:blip r:embed="rId20"/>
                    <a:stretch>
                      <a:fillRect/>
                    </a:stretch>
                  </pic:blipFill>
                  <pic:spPr>
                    <a:xfrm>
                      <a:off x="0" y="0"/>
                      <a:ext cx="5317800" cy="3405107"/>
                    </a:xfrm>
                    <a:prstGeom prst="rect">
                      <a:avLst/>
                    </a:prstGeom>
                  </pic:spPr>
                </pic:pic>
              </a:graphicData>
            </a:graphic>
          </wp:inline>
        </w:drawing>
      </w:r>
    </w:p>
    <w:p w14:paraId="395CF35E" w14:textId="77777777" w:rsidR="006F5C73" w:rsidRDefault="006F5C73" w:rsidP="006F5C73">
      <w:pPr>
        <w:spacing w:before="27"/>
        <w:rPr>
          <w:rFonts w:ascii="Times New Roman"/>
          <w:sz w:val="24"/>
          <w:szCs w:val="24"/>
        </w:rPr>
      </w:pPr>
    </w:p>
    <w:p w14:paraId="6C056C2F" w14:textId="38D408A8" w:rsidR="006F5C73" w:rsidRPr="006F5C73" w:rsidRDefault="006F5C73" w:rsidP="006F5C73">
      <w:pPr>
        <w:spacing w:before="27"/>
        <w:rPr>
          <w:rFonts w:ascii="Times New Roman"/>
          <w:sz w:val="24"/>
          <w:szCs w:val="24"/>
        </w:rPr>
      </w:pPr>
      <w:r w:rsidRPr="006F5C73">
        <w:rPr>
          <w:rFonts w:ascii="Times New Roman"/>
          <w:sz w:val="24"/>
          <w:szCs w:val="24"/>
        </w:rPr>
        <w:lastRenderedPageBreak/>
        <w:t>MediFlow uses Quick Sort to prioritize patients based on severity and a Greedy approach to allocate available doctors to the most critical patients first. This improves treatment efficiency and ensures optimal utilization of hospital resources.</w:t>
      </w:r>
    </w:p>
    <w:p w14:paraId="4CC365C9" w14:textId="77777777" w:rsidR="006F5C73" w:rsidRDefault="006F5C73" w:rsidP="006F5C73">
      <w:pPr>
        <w:spacing w:before="33" w:line="276" w:lineRule="auto"/>
        <w:jc w:val="both"/>
        <w:rPr>
          <w:rFonts w:ascii="Times New Roman"/>
          <w:b/>
          <w:bCs/>
          <w:sz w:val="24"/>
          <w:szCs w:val="24"/>
        </w:rPr>
      </w:pPr>
    </w:p>
    <w:p w14:paraId="19642F9D" w14:textId="271431B3" w:rsidR="006F5C73" w:rsidRPr="008C60D6" w:rsidRDefault="006F5C73" w:rsidP="006F5C73">
      <w:pPr>
        <w:spacing w:before="33" w:line="276" w:lineRule="auto"/>
        <w:jc w:val="both"/>
        <w:rPr>
          <w:rFonts w:ascii="Times New Roman"/>
          <w:sz w:val="24"/>
          <w:szCs w:val="24"/>
        </w:rPr>
      </w:pPr>
      <w:r w:rsidRPr="006F5C73">
        <w:rPr>
          <w:rFonts w:ascii="Times New Roman"/>
          <w:b/>
          <w:bCs/>
          <w:sz w:val="24"/>
          <w:szCs w:val="24"/>
        </w:rPr>
        <w:t>Github Link</w:t>
      </w:r>
      <w:r>
        <w:rPr>
          <w:rFonts w:ascii="Times New Roman"/>
          <w:b/>
          <w:bCs/>
          <w:sz w:val="24"/>
          <w:szCs w:val="24"/>
        </w:rPr>
        <w:t>:</w:t>
      </w:r>
      <w:r w:rsidRPr="006F5C73">
        <w:rPr>
          <w:rFonts w:ascii="Times New Roman"/>
          <w:b/>
          <w:bCs/>
          <w:noProof/>
          <w:sz w:val="24"/>
          <w:szCs w:val="24"/>
        </w:rPr>
        <w:t xml:space="preserve"> </w:t>
      </w:r>
      <w:r w:rsidRPr="008C60D6">
        <w:rPr>
          <w:rFonts w:ascii="Times New Roman"/>
          <w:sz w:val="20"/>
          <w:szCs w:val="20"/>
        </w:rPr>
        <w:t xml:space="preserve"> </w:t>
      </w:r>
      <w:r w:rsidRPr="008C60D6">
        <w:rPr>
          <w:rFonts w:ascii="Times New Roman"/>
          <w:sz w:val="24"/>
          <w:szCs w:val="24"/>
        </w:rPr>
        <w:t>https://github.com/balapranithamallavarapu-cmyk/DSA-II-Case-Studies</w:t>
      </w:r>
    </w:p>
    <w:p w14:paraId="6CD3D56E" w14:textId="338353CE" w:rsidR="003C3C4C" w:rsidRPr="006F5C73" w:rsidRDefault="003C3C4C">
      <w:pPr>
        <w:spacing w:before="58"/>
        <w:rPr>
          <w:rFonts w:ascii="Times New Roman"/>
          <w:b/>
          <w:bCs/>
          <w:sz w:val="24"/>
          <w:szCs w:val="24"/>
        </w:rPr>
      </w:pPr>
    </w:p>
    <w:p w14:paraId="15AFBC0C" w14:textId="77777777" w:rsidR="003C3C4C" w:rsidRPr="000029A4" w:rsidRDefault="003C3C4C">
      <w:pPr>
        <w:spacing w:before="32"/>
        <w:rPr>
          <w:rFonts w:ascii="Times New Roman"/>
          <w:sz w:val="20"/>
        </w:rPr>
      </w:pPr>
    </w:p>
    <w:p w14:paraId="11CDDF2B" w14:textId="77777777" w:rsidR="003C3C4C" w:rsidRDefault="003C3C4C">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3C3C4C" w14:paraId="53163FFC" w14:textId="77777777">
        <w:trPr>
          <w:trHeight w:val="258"/>
        </w:trPr>
        <w:tc>
          <w:tcPr>
            <w:tcW w:w="4849" w:type="dxa"/>
            <w:tcBorders>
              <w:left w:val="single" w:sz="6" w:space="0" w:color="000000"/>
            </w:tcBorders>
          </w:tcPr>
          <w:p w14:paraId="21F7410D" w14:textId="77777777" w:rsidR="003C3C4C" w:rsidRDefault="003C3C4C">
            <w:pPr>
              <w:pStyle w:val="TableParagraph"/>
              <w:spacing w:before="10"/>
              <w:rPr>
                <w:sz w:val="4"/>
              </w:rPr>
            </w:pPr>
          </w:p>
          <w:p w14:paraId="25874DB1" w14:textId="77777777" w:rsidR="003C3C4C" w:rsidRDefault="00F86CD9">
            <w:pPr>
              <w:pStyle w:val="TableParagraph"/>
              <w:spacing w:line="202" w:lineRule="exact"/>
              <w:ind w:left="120"/>
              <w:rPr>
                <w:position w:val="-3"/>
                <w:sz w:val="20"/>
              </w:rPr>
            </w:pPr>
            <w:r>
              <w:rPr>
                <w:noProof/>
                <w:position w:val="-3"/>
                <w:sz w:val="20"/>
              </w:rPr>
              <w:drawing>
                <wp:inline distT="0" distB="0" distL="0" distR="0" wp14:anchorId="42920956" wp14:editId="777D0261">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1" cstate="print"/>
                          <a:stretch>
                            <a:fillRect/>
                          </a:stretch>
                        </pic:blipFill>
                        <pic:spPr>
                          <a:xfrm>
                            <a:off x="0" y="0"/>
                            <a:ext cx="1062998" cy="128587"/>
                          </a:xfrm>
                          <a:prstGeom prst="rect">
                            <a:avLst/>
                          </a:prstGeom>
                        </pic:spPr>
                      </pic:pic>
                    </a:graphicData>
                  </a:graphic>
                </wp:inline>
              </w:drawing>
            </w:r>
          </w:p>
        </w:tc>
        <w:tc>
          <w:tcPr>
            <w:tcW w:w="4853" w:type="dxa"/>
          </w:tcPr>
          <w:p w14:paraId="52BC3B18" w14:textId="77777777" w:rsidR="003C3C4C" w:rsidRDefault="003C3C4C">
            <w:pPr>
              <w:pStyle w:val="TableParagraph"/>
              <w:spacing w:before="10"/>
              <w:rPr>
                <w:sz w:val="4"/>
              </w:rPr>
            </w:pPr>
          </w:p>
          <w:p w14:paraId="1A33DF9D" w14:textId="77777777" w:rsidR="003C3C4C" w:rsidRDefault="00F86CD9">
            <w:pPr>
              <w:pStyle w:val="TableParagraph"/>
              <w:spacing w:line="202" w:lineRule="exact"/>
              <w:ind w:left="124"/>
              <w:rPr>
                <w:position w:val="-3"/>
                <w:sz w:val="20"/>
              </w:rPr>
            </w:pPr>
            <w:r>
              <w:rPr>
                <w:noProof/>
                <w:position w:val="-3"/>
                <w:sz w:val="20"/>
              </w:rPr>
              <w:drawing>
                <wp:inline distT="0" distB="0" distL="0" distR="0" wp14:anchorId="11D130C9" wp14:editId="21495814">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1035291" cy="128587"/>
                          </a:xfrm>
                          <a:prstGeom prst="rect">
                            <a:avLst/>
                          </a:prstGeom>
                        </pic:spPr>
                      </pic:pic>
                    </a:graphicData>
                  </a:graphic>
                </wp:inline>
              </w:drawing>
            </w:r>
          </w:p>
        </w:tc>
      </w:tr>
      <w:tr w:rsidR="003C3C4C" w14:paraId="0902D19C" w14:textId="77777777">
        <w:trPr>
          <w:trHeight w:val="777"/>
        </w:trPr>
        <w:tc>
          <w:tcPr>
            <w:tcW w:w="4849" w:type="dxa"/>
            <w:tcBorders>
              <w:left w:val="single" w:sz="6" w:space="0" w:color="000000"/>
            </w:tcBorders>
          </w:tcPr>
          <w:p w14:paraId="17A177FF" w14:textId="77777777" w:rsidR="003C3C4C" w:rsidRDefault="003C3C4C">
            <w:pPr>
              <w:pStyle w:val="TableParagraph"/>
              <w:rPr>
                <w:sz w:val="20"/>
              </w:rPr>
            </w:pPr>
          </w:p>
          <w:p w14:paraId="2885361F" w14:textId="77777777" w:rsidR="003C3C4C" w:rsidRDefault="003C3C4C">
            <w:pPr>
              <w:pStyle w:val="TableParagraph"/>
              <w:rPr>
                <w:sz w:val="20"/>
              </w:rPr>
            </w:pPr>
          </w:p>
          <w:p w14:paraId="197A1DDA" w14:textId="77777777" w:rsidR="003C3C4C" w:rsidRDefault="003C3C4C">
            <w:pPr>
              <w:pStyle w:val="TableParagraph"/>
              <w:spacing w:before="51"/>
              <w:rPr>
                <w:sz w:val="20"/>
              </w:rPr>
            </w:pPr>
          </w:p>
          <w:p w14:paraId="7CD7FED2" w14:textId="77777777" w:rsidR="003C3C4C" w:rsidRDefault="00F86CD9">
            <w:pPr>
              <w:pStyle w:val="TableParagraph"/>
              <w:spacing w:line="20" w:lineRule="exact"/>
              <w:ind w:left="107"/>
              <w:rPr>
                <w:sz w:val="2"/>
              </w:rPr>
            </w:pPr>
            <w:r>
              <w:rPr>
                <w:noProof/>
                <w:sz w:val="2"/>
              </w:rPr>
              <mc:AlternateContent>
                <mc:Choice Requires="wpg">
                  <w:drawing>
                    <wp:inline distT="0" distB="0" distL="0" distR="0" wp14:anchorId="15C4AE91" wp14:editId="3569A61A">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BCB10F4"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0557BB33" w14:textId="77777777" w:rsidR="003C3C4C" w:rsidRDefault="003C3C4C">
            <w:pPr>
              <w:pStyle w:val="TableParagraph"/>
              <w:rPr>
                <w:sz w:val="20"/>
              </w:rPr>
            </w:pPr>
          </w:p>
          <w:p w14:paraId="11B53F37" w14:textId="77777777" w:rsidR="003C3C4C" w:rsidRDefault="003C3C4C">
            <w:pPr>
              <w:pStyle w:val="TableParagraph"/>
              <w:rPr>
                <w:sz w:val="20"/>
              </w:rPr>
            </w:pPr>
          </w:p>
          <w:p w14:paraId="7146D07B" w14:textId="77777777" w:rsidR="003C3C4C" w:rsidRDefault="003C3C4C">
            <w:pPr>
              <w:pStyle w:val="TableParagraph"/>
              <w:spacing w:before="51"/>
              <w:rPr>
                <w:sz w:val="20"/>
              </w:rPr>
            </w:pPr>
          </w:p>
          <w:p w14:paraId="44B90508" w14:textId="77777777" w:rsidR="003C3C4C" w:rsidRDefault="00F86CD9">
            <w:pPr>
              <w:pStyle w:val="TableParagraph"/>
              <w:spacing w:line="20" w:lineRule="exact"/>
              <w:ind w:left="114"/>
              <w:rPr>
                <w:sz w:val="2"/>
              </w:rPr>
            </w:pPr>
            <w:r>
              <w:rPr>
                <w:noProof/>
                <w:sz w:val="2"/>
              </w:rPr>
              <mc:AlternateContent>
                <mc:Choice Requires="wpg">
                  <w:drawing>
                    <wp:inline distT="0" distB="0" distL="0" distR="0" wp14:anchorId="3115FA7B" wp14:editId="3336FBA7">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3D0252D"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4C300F02" w14:textId="77777777" w:rsidR="00F86CD9" w:rsidRDefault="00F86CD9"/>
    <w:sectPr w:rsidR="00F86CD9">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47E9E"/>
    <w:multiLevelType w:val="hybridMultilevel"/>
    <w:tmpl w:val="9648F4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9138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C4C"/>
    <w:rsid w:val="000029A4"/>
    <w:rsid w:val="003C3C4C"/>
    <w:rsid w:val="00434F03"/>
    <w:rsid w:val="006F5C73"/>
    <w:rsid w:val="00F86C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24413"/>
  <w15:docId w15:val="{908B5F1E-CA4A-4CBA-B7DA-65F88B983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230</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Pranitha M</dc:creator>
  <cp:lastModifiedBy>Pranitha M</cp:lastModifiedBy>
  <cp:revision>2</cp:revision>
  <dcterms:created xsi:type="dcterms:W3CDTF">2026-06-19T14:05:00Z</dcterms:created>
  <dcterms:modified xsi:type="dcterms:W3CDTF">2026-06-19T14:05:00Z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