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5DE56B" w14:textId="2843BD2B" w:rsidR="00A649EC" w:rsidRPr="001C192C" w:rsidRDefault="00A649EC">
      <w:pPr>
        <w:rPr>
          <w:rFonts w:ascii="Century Schoolbook" w:hAnsi="Century Schoolbook" w:cs="Arial"/>
          <w:b/>
          <w:sz w:val="20"/>
        </w:rPr>
      </w:pPr>
    </w:p>
    <w:p w14:paraId="23372B04" w14:textId="77777777" w:rsidR="00A649EC" w:rsidRDefault="00A649EC">
      <w:pPr>
        <w:jc w:val="center"/>
        <w:rPr>
          <w:rFonts w:cs="Arial"/>
        </w:rPr>
      </w:pPr>
      <w:bookmarkStart w:id="0" w:name="_Ref243554668"/>
      <w:bookmarkEnd w:id="0"/>
    </w:p>
    <w:p w14:paraId="1679F6B9" w14:textId="77777777" w:rsidR="00A649EC" w:rsidRDefault="00A649EC">
      <w:pPr>
        <w:jc w:val="center"/>
        <w:rPr>
          <w:rFonts w:cs="Arial"/>
        </w:rPr>
      </w:pPr>
    </w:p>
    <w:p w14:paraId="5FFAC882" w14:textId="77777777" w:rsidR="00A649EC" w:rsidRDefault="00A649EC">
      <w:pPr>
        <w:jc w:val="center"/>
        <w:rPr>
          <w:rFonts w:cs="Arial"/>
          <w:b/>
          <w:bCs/>
          <w:color w:val="000000"/>
          <w:sz w:val="36"/>
        </w:rPr>
      </w:pPr>
      <w:r>
        <w:rPr>
          <w:rFonts w:cs="Arial"/>
          <w:b/>
          <w:bCs/>
          <w:color w:val="000000"/>
          <w:sz w:val="36"/>
        </w:rPr>
        <w:t>RBSP ECT</w:t>
      </w:r>
    </w:p>
    <w:p w14:paraId="32EB10FF" w14:textId="77777777" w:rsidR="00A649EC" w:rsidRDefault="00A649EC">
      <w:pPr>
        <w:jc w:val="center"/>
        <w:rPr>
          <w:rFonts w:cs="Arial"/>
          <w:b/>
          <w:bCs/>
          <w:color w:val="000000"/>
          <w:sz w:val="36"/>
        </w:rPr>
      </w:pPr>
      <w:r>
        <w:rPr>
          <w:rFonts w:cs="Arial"/>
          <w:b/>
          <w:bCs/>
          <w:color w:val="000000"/>
          <w:sz w:val="36"/>
        </w:rPr>
        <w:t>Science Operations Center</w:t>
      </w:r>
    </w:p>
    <w:p w14:paraId="7EF7E472" w14:textId="77777777" w:rsidR="00A649EC" w:rsidRDefault="00A649EC">
      <w:pPr>
        <w:jc w:val="center"/>
        <w:rPr>
          <w:rFonts w:cs="Arial"/>
          <w:color w:val="000000"/>
          <w:sz w:val="36"/>
        </w:rPr>
      </w:pPr>
    </w:p>
    <w:p w14:paraId="0703D324" w14:textId="6A5CAE89" w:rsidR="00A649EC" w:rsidRDefault="00A649EC">
      <w:pPr>
        <w:jc w:val="center"/>
        <w:rPr>
          <w:b/>
          <w:bCs/>
          <w:color w:val="000000"/>
          <w:sz w:val="36"/>
        </w:rPr>
      </w:pPr>
      <w:r>
        <w:rPr>
          <w:b/>
          <w:bCs/>
          <w:color w:val="000000"/>
          <w:sz w:val="36"/>
        </w:rPr>
        <w:t xml:space="preserve"> </w:t>
      </w:r>
      <w:r w:rsidR="002227B2">
        <w:rPr>
          <w:b/>
          <w:bCs/>
          <w:color w:val="000000"/>
          <w:sz w:val="36"/>
        </w:rPr>
        <w:t xml:space="preserve">DBProcessing: </w:t>
      </w:r>
      <w:r w:rsidR="00570622">
        <w:rPr>
          <w:b/>
          <w:bCs/>
          <w:color w:val="000000"/>
          <w:sz w:val="36"/>
        </w:rPr>
        <w:t>The Manual</w:t>
      </w:r>
    </w:p>
    <w:p w14:paraId="38C7CAF2" w14:textId="77777777" w:rsidR="00A649EC" w:rsidRDefault="00A649EC">
      <w:pPr>
        <w:jc w:val="center"/>
        <w:rPr>
          <w:rFonts w:cs="Arial"/>
          <w:b/>
          <w:bCs/>
          <w:color w:val="000000"/>
          <w:sz w:val="36"/>
        </w:rPr>
      </w:pPr>
    </w:p>
    <w:p w14:paraId="63C16899" w14:textId="77777777" w:rsidR="00A649EC" w:rsidRDefault="00A649EC">
      <w:pPr>
        <w:jc w:val="center"/>
        <w:rPr>
          <w:rFonts w:cs="Arial"/>
          <w:color w:val="000000"/>
          <w:sz w:val="36"/>
        </w:rPr>
      </w:pPr>
    </w:p>
    <w:p w14:paraId="0DD6A8C0" w14:textId="24DD04EE" w:rsidR="00A649EC" w:rsidRDefault="00A649EC">
      <w:pPr>
        <w:jc w:val="center"/>
        <w:rPr>
          <w:rFonts w:cs="Arial"/>
          <w:b/>
          <w:bCs/>
          <w:color w:val="000000"/>
          <w:sz w:val="28"/>
        </w:rPr>
      </w:pPr>
      <w:r>
        <w:rPr>
          <w:rFonts w:cs="Arial"/>
          <w:b/>
          <w:bCs/>
          <w:color w:val="000000"/>
          <w:sz w:val="28"/>
        </w:rPr>
        <w:t xml:space="preserve">Date:  </w:t>
      </w:r>
      <w:r w:rsidR="00B2036D">
        <w:rPr>
          <w:rFonts w:cs="Arial"/>
          <w:b/>
          <w:bCs/>
          <w:color w:val="000000"/>
          <w:sz w:val="28"/>
        </w:rPr>
        <w:t>October 16</w:t>
      </w:r>
      <w:r w:rsidR="002227B2" w:rsidRPr="002227B2">
        <w:rPr>
          <w:rFonts w:cs="Arial"/>
          <w:b/>
          <w:bCs/>
          <w:color w:val="000000"/>
          <w:sz w:val="28"/>
          <w:vertAlign w:val="superscript"/>
        </w:rPr>
        <w:t>th</w:t>
      </w:r>
      <w:r w:rsidR="002227B2">
        <w:rPr>
          <w:rFonts w:cs="Arial"/>
          <w:b/>
          <w:bCs/>
          <w:color w:val="000000"/>
          <w:sz w:val="28"/>
        </w:rPr>
        <w:t>, 201</w:t>
      </w:r>
      <w:r w:rsidR="00B2036D">
        <w:rPr>
          <w:rFonts w:cs="Arial"/>
          <w:b/>
          <w:bCs/>
          <w:color w:val="000000"/>
          <w:sz w:val="28"/>
        </w:rPr>
        <w:t>3</w:t>
      </w:r>
    </w:p>
    <w:p w14:paraId="7F148831" w14:textId="77777777" w:rsidR="00A649EC" w:rsidRDefault="00A649EC">
      <w:pPr>
        <w:jc w:val="center"/>
        <w:rPr>
          <w:rFonts w:cs="Arial"/>
          <w:b/>
          <w:bCs/>
          <w:color w:val="000000"/>
          <w:sz w:val="28"/>
        </w:rPr>
      </w:pPr>
    </w:p>
    <w:p w14:paraId="51B9B3B7" w14:textId="77777777" w:rsidR="00A649EC" w:rsidRDefault="00A649EC">
      <w:pPr>
        <w:jc w:val="center"/>
        <w:rPr>
          <w:rFonts w:cs="Arial"/>
          <w:b/>
          <w:bCs/>
          <w:color w:val="000000"/>
          <w:sz w:val="28"/>
        </w:rPr>
      </w:pPr>
    </w:p>
    <w:p w14:paraId="5C304D51" w14:textId="77777777" w:rsidR="00A649EC" w:rsidRDefault="00EA297B">
      <w:pPr>
        <w:jc w:val="center"/>
        <w:rPr>
          <w:rFonts w:cs="Arial"/>
          <w:b/>
          <w:bCs/>
          <w:sz w:val="28"/>
          <w:szCs w:val="28"/>
        </w:rPr>
      </w:pPr>
      <w:r w:rsidRPr="00EA297B">
        <w:rPr>
          <w:rFonts w:cs="Arial"/>
          <w:b/>
          <w:bCs/>
          <w:sz w:val="28"/>
          <w:szCs w:val="28"/>
        </w:rPr>
        <w:t>Brian Larsen</w:t>
      </w:r>
    </w:p>
    <w:p w14:paraId="44131476" w14:textId="77777777" w:rsidR="00A649EC" w:rsidRDefault="00A649EC">
      <w:pPr>
        <w:jc w:val="center"/>
        <w:rPr>
          <w:rFonts w:cs="Arial"/>
          <w:b/>
          <w:bCs/>
          <w:sz w:val="28"/>
          <w:szCs w:val="28"/>
        </w:rPr>
      </w:pPr>
      <w:r>
        <w:rPr>
          <w:rFonts w:cs="Arial"/>
          <w:b/>
          <w:bCs/>
          <w:sz w:val="28"/>
          <w:szCs w:val="28"/>
        </w:rPr>
        <w:t>Los Alamos National Laboratory</w:t>
      </w:r>
    </w:p>
    <w:p w14:paraId="2B04CC42" w14:textId="4607E386" w:rsidR="00A649EC" w:rsidRDefault="00A649EC">
      <w:pPr>
        <w:jc w:val="center"/>
        <w:rPr>
          <w:rFonts w:cs="Arial"/>
          <w:b/>
          <w:bCs/>
          <w:sz w:val="28"/>
          <w:szCs w:val="28"/>
        </w:rPr>
      </w:pPr>
      <w:r>
        <w:rPr>
          <w:rFonts w:cs="Arial"/>
          <w:b/>
          <w:bCs/>
          <w:sz w:val="28"/>
          <w:szCs w:val="28"/>
        </w:rPr>
        <w:t xml:space="preserve">Revision - </w:t>
      </w:r>
      <w:r w:rsidR="00064878">
        <w:rPr>
          <w:rFonts w:cs="Arial"/>
          <w:b/>
          <w:bCs/>
          <w:sz w:val="28"/>
          <w:szCs w:val="28"/>
        </w:rPr>
        <w:t>1</w:t>
      </w:r>
      <w:r>
        <w:rPr>
          <w:rFonts w:cs="Arial"/>
          <w:b/>
          <w:bCs/>
          <w:sz w:val="28"/>
          <w:szCs w:val="28"/>
        </w:rPr>
        <w:t xml:space="preserve"> </w:t>
      </w:r>
    </w:p>
    <w:p w14:paraId="721CCE33" w14:textId="77777777" w:rsidR="00A649EC" w:rsidRDefault="00A649EC">
      <w:pPr>
        <w:jc w:val="center"/>
        <w:rPr>
          <w:rFonts w:cs="Arial"/>
          <w:b/>
          <w:bCs/>
          <w:color w:val="0000FF"/>
          <w:sz w:val="28"/>
        </w:rPr>
      </w:pPr>
    </w:p>
    <w:p w14:paraId="561F6CA4" w14:textId="77777777" w:rsidR="00A649EC" w:rsidRDefault="00A649EC">
      <w:pPr>
        <w:jc w:val="center"/>
        <w:rPr>
          <w:rFonts w:cs="Arial"/>
          <w:b/>
          <w:bCs/>
          <w:color w:val="0000FF"/>
          <w:sz w:val="28"/>
        </w:rPr>
      </w:pPr>
    </w:p>
    <w:p w14:paraId="0E97C1FF" w14:textId="77777777" w:rsidR="00A649EC" w:rsidRDefault="00A649EC">
      <w:pPr>
        <w:jc w:val="center"/>
        <w:rPr>
          <w:rFonts w:cs="Arial"/>
          <w:b/>
          <w:bCs/>
          <w:color w:val="0000FF"/>
          <w:sz w:val="28"/>
        </w:rPr>
      </w:pPr>
    </w:p>
    <w:p w14:paraId="6EFA151F" w14:textId="77777777" w:rsidR="00A649EC" w:rsidRDefault="00A649EC">
      <w:pPr>
        <w:tabs>
          <w:tab w:val="left" w:pos="3210"/>
        </w:tabs>
        <w:rPr>
          <w:rFonts w:cs="Arial"/>
        </w:rPr>
      </w:pPr>
    </w:p>
    <w:p w14:paraId="0B093D07" w14:textId="77777777" w:rsidR="00A649EC" w:rsidRDefault="00A649EC">
      <w:pPr>
        <w:tabs>
          <w:tab w:val="left" w:pos="3210"/>
        </w:tabs>
        <w:rPr>
          <w:rFonts w:cs="Arial"/>
          <w:color w:val="0000FF"/>
        </w:rPr>
      </w:pPr>
    </w:p>
    <w:p w14:paraId="7C76E545" w14:textId="77777777" w:rsidR="00A649EC" w:rsidRDefault="00A649EC" w:rsidP="00A649EC">
      <w:pPr>
        <w:pageBreakBefore/>
        <w:tabs>
          <w:tab w:val="left" w:pos="4320"/>
          <w:tab w:val="right" w:pos="8820"/>
        </w:tabs>
        <w:spacing w:after="0"/>
        <w:jc w:val="center"/>
        <w:rPr>
          <w:rFonts w:cs="Arial"/>
          <w:b/>
          <w:bCs/>
          <w:sz w:val="36"/>
          <w:szCs w:val="36"/>
        </w:rPr>
      </w:pPr>
      <w:r>
        <w:rPr>
          <w:rFonts w:cs="Arial"/>
          <w:b/>
          <w:bCs/>
          <w:sz w:val="36"/>
          <w:szCs w:val="36"/>
        </w:rPr>
        <w:lastRenderedPageBreak/>
        <w:t>Changes</w:t>
      </w:r>
    </w:p>
    <w:p w14:paraId="78467CF4" w14:textId="77777777" w:rsidR="00A649EC" w:rsidRDefault="00A649EC" w:rsidP="00A649EC">
      <w:pPr>
        <w:tabs>
          <w:tab w:val="left" w:pos="4320"/>
          <w:tab w:val="right" w:pos="8820"/>
        </w:tabs>
        <w:spacing w:after="0"/>
        <w:jc w:val="center"/>
        <w:rPr>
          <w:rFonts w:cs="Arial"/>
          <w:b/>
          <w:bCs/>
          <w:sz w:val="36"/>
          <w:szCs w:val="36"/>
        </w:rPr>
      </w:pPr>
    </w:p>
    <w:tbl>
      <w:tblPr>
        <w:tblW w:w="0" w:type="auto"/>
        <w:jc w:val="center"/>
        <w:tblLayout w:type="fixed"/>
        <w:tblCellMar>
          <w:left w:w="120" w:type="dxa"/>
          <w:right w:w="120" w:type="dxa"/>
        </w:tblCellMar>
        <w:tblLook w:val="0000" w:firstRow="0" w:lastRow="0" w:firstColumn="0" w:lastColumn="0" w:noHBand="0" w:noVBand="0"/>
      </w:tblPr>
      <w:tblGrid>
        <w:gridCol w:w="1065"/>
        <w:gridCol w:w="6420"/>
        <w:gridCol w:w="1605"/>
        <w:gridCol w:w="1422"/>
      </w:tblGrid>
      <w:tr w:rsidR="00A649EC" w14:paraId="759BA236" w14:textId="77777777">
        <w:trPr>
          <w:trHeight w:val="427"/>
          <w:jc w:val="center"/>
        </w:trPr>
        <w:tc>
          <w:tcPr>
            <w:tcW w:w="1065" w:type="dxa"/>
            <w:tcBorders>
              <w:top w:val="single" w:sz="4" w:space="0" w:color="000000"/>
              <w:left w:val="single" w:sz="4" w:space="0" w:color="000000"/>
              <w:bottom w:val="single" w:sz="4" w:space="0" w:color="000000"/>
            </w:tcBorders>
            <w:vAlign w:val="center"/>
          </w:tcPr>
          <w:p w14:paraId="43348444" w14:textId="77777777" w:rsidR="00A649EC" w:rsidRDefault="00A649EC">
            <w:pPr>
              <w:widowControl w:val="0"/>
              <w:tabs>
                <w:tab w:val="left" w:pos="5940"/>
              </w:tabs>
              <w:snapToGrid w:val="0"/>
              <w:spacing w:after="0"/>
              <w:rPr>
                <w:rFonts w:cs="Arial"/>
                <w:b/>
                <w:bCs/>
              </w:rPr>
            </w:pPr>
            <w:r>
              <w:rPr>
                <w:rFonts w:cs="Arial"/>
                <w:b/>
                <w:bCs/>
              </w:rPr>
              <w:t>Version</w:t>
            </w:r>
          </w:p>
        </w:tc>
        <w:tc>
          <w:tcPr>
            <w:tcW w:w="6420" w:type="dxa"/>
            <w:tcBorders>
              <w:top w:val="single" w:sz="4" w:space="0" w:color="000000"/>
              <w:left w:val="single" w:sz="4" w:space="0" w:color="000000"/>
              <w:bottom w:val="single" w:sz="4" w:space="0" w:color="000000"/>
            </w:tcBorders>
            <w:vAlign w:val="center"/>
          </w:tcPr>
          <w:p w14:paraId="50C306A2" w14:textId="77777777" w:rsidR="00A649EC" w:rsidRDefault="00A649EC">
            <w:pPr>
              <w:snapToGrid w:val="0"/>
              <w:spacing w:after="0"/>
              <w:jc w:val="center"/>
              <w:rPr>
                <w:b/>
                <w:bCs/>
              </w:rPr>
            </w:pPr>
            <w:r>
              <w:rPr>
                <w:b/>
                <w:bCs/>
              </w:rPr>
              <w:t>Description of Change</w:t>
            </w:r>
          </w:p>
        </w:tc>
        <w:tc>
          <w:tcPr>
            <w:tcW w:w="1605" w:type="dxa"/>
            <w:tcBorders>
              <w:top w:val="single" w:sz="4" w:space="0" w:color="000000"/>
              <w:left w:val="single" w:sz="4" w:space="0" w:color="000000"/>
              <w:bottom w:val="single" w:sz="4" w:space="0" w:color="000000"/>
            </w:tcBorders>
            <w:vAlign w:val="center"/>
          </w:tcPr>
          <w:p w14:paraId="64E25E33" w14:textId="77777777" w:rsidR="00A649EC" w:rsidRDefault="00A649EC">
            <w:pPr>
              <w:snapToGrid w:val="0"/>
              <w:spacing w:after="0"/>
              <w:jc w:val="center"/>
              <w:rPr>
                <w:b/>
                <w:bCs/>
              </w:rPr>
            </w:pPr>
            <w:r>
              <w:rPr>
                <w:b/>
                <w:bCs/>
              </w:rPr>
              <w:t>Approved by</w:t>
            </w:r>
          </w:p>
        </w:tc>
        <w:tc>
          <w:tcPr>
            <w:tcW w:w="1422" w:type="dxa"/>
            <w:tcBorders>
              <w:top w:val="single" w:sz="4" w:space="0" w:color="000000"/>
              <w:left w:val="single" w:sz="4" w:space="0" w:color="000000"/>
              <w:bottom w:val="single" w:sz="4" w:space="0" w:color="000000"/>
              <w:right w:val="single" w:sz="4" w:space="0" w:color="000000"/>
            </w:tcBorders>
            <w:vAlign w:val="center"/>
          </w:tcPr>
          <w:p w14:paraId="5B44B333" w14:textId="77777777" w:rsidR="00A649EC" w:rsidRDefault="00A649EC">
            <w:pPr>
              <w:snapToGrid w:val="0"/>
              <w:spacing w:after="0"/>
              <w:jc w:val="center"/>
              <w:rPr>
                <w:b/>
                <w:bCs/>
              </w:rPr>
            </w:pPr>
            <w:r>
              <w:rPr>
                <w:b/>
                <w:bCs/>
              </w:rPr>
              <w:t xml:space="preserve">Date </w:t>
            </w:r>
          </w:p>
        </w:tc>
      </w:tr>
      <w:tr w:rsidR="00A649EC" w14:paraId="62BCE26C" w14:textId="77777777">
        <w:trPr>
          <w:trHeight w:hRule="exact" w:val="10005"/>
          <w:jc w:val="center"/>
        </w:trPr>
        <w:tc>
          <w:tcPr>
            <w:tcW w:w="1065" w:type="dxa"/>
            <w:tcBorders>
              <w:top w:val="single" w:sz="4" w:space="0" w:color="000000"/>
              <w:left w:val="single" w:sz="4" w:space="0" w:color="000000"/>
              <w:bottom w:val="single" w:sz="4" w:space="0" w:color="000000"/>
            </w:tcBorders>
          </w:tcPr>
          <w:p w14:paraId="6EAAE707" w14:textId="77777777" w:rsidR="00A649EC" w:rsidRDefault="00A649EC">
            <w:pPr>
              <w:pStyle w:val="TailoringAdvice"/>
              <w:widowControl w:val="0"/>
              <w:tabs>
                <w:tab w:val="left" w:pos="5940"/>
              </w:tabs>
              <w:snapToGrid w:val="0"/>
              <w:spacing w:after="0"/>
              <w:jc w:val="center"/>
            </w:pPr>
            <w:r>
              <w:t>A</w:t>
            </w:r>
          </w:p>
          <w:p w14:paraId="2D6DE9A9" w14:textId="707F73E9" w:rsidR="00A649EC" w:rsidRDefault="002B3E44">
            <w:pPr>
              <w:pStyle w:val="TailoringAdvice"/>
              <w:widowControl w:val="0"/>
              <w:tabs>
                <w:tab w:val="left" w:pos="5940"/>
              </w:tabs>
              <w:snapToGrid w:val="0"/>
              <w:spacing w:after="0"/>
              <w:jc w:val="center"/>
            </w:pPr>
            <w:r>
              <w:t>1</w:t>
            </w:r>
          </w:p>
        </w:tc>
        <w:tc>
          <w:tcPr>
            <w:tcW w:w="6420" w:type="dxa"/>
            <w:tcBorders>
              <w:top w:val="single" w:sz="4" w:space="0" w:color="000000"/>
              <w:left w:val="single" w:sz="4" w:space="0" w:color="000000"/>
              <w:bottom w:val="single" w:sz="4" w:space="0" w:color="000000"/>
            </w:tcBorders>
          </w:tcPr>
          <w:p w14:paraId="6CA9C472" w14:textId="77777777" w:rsidR="00A649EC" w:rsidRDefault="00A649EC">
            <w:pPr>
              <w:pStyle w:val="TailoringAdvice"/>
              <w:widowControl w:val="0"/>
              <w:tabs>
                <w:tab w:val="left" w:pos="5940"/>
              </w:tabs>
              <w:snapToGrid w:val="0"/>
              <w:spacing w:after="0"/>
            </w:pPr>
            <w:r>
              <w:t>Preliminary Draft Version</w:t>
            </w:r>
          </w:p>
          <w:p w14:paraId="47E23144" w14:textId="3FBBE8F8" w:rsidR="00A649EC" w:rsidRDefault="002B3E44" w:rsidP="002B3E44">
            <w:pPr>
              <w:pStyle w:val="TailoringAdvice"/>
              <w:widowControl w:val="0"/>
              <w:tabs>
                <w:tab w:val="left" w:pos="5940"/>
              </w:tabs>
              <w:snapToGrid w:val="0"/>
              <w:spacing w:after="0"/>
            </w:pPr>
            <w:r>
              <w:t>Updated to be a manual explaining how to perfom tasks</w:t>
            </w:r>
          </w:p>
        </w:tc>
        <w:tc>
          <w:tcPr>
            <w:tcW w:w="1605" w:type="dxa"/>
            <w:tcBorders>
              <w:top w:val="single" w:sz="4" w:space="0" w:color="000000"/>
              <w:left w:val="single" w:sz="4" w:space="0" w:color="000000"/>
              <w:bottom w:val="single" w:sz="4" w:space="0" w:color="000000"/>
            </w:tcBorders>
          </w:tcPr>
          <w:p w14:paraId="4B88CE40" w14:textId="77777777" w:rsidR="00A649EC" w:rsidRDefault="00A649EC">
            <w:pPr>
              <w:pStyle w:val="TailoringAdvice"/>
              <w:snapToGrid w:val="0"/>
              <w:spacing w:after="0"/>
            </w:pPr>
          </w:p>
        </w:tc>
        <w:tc>
          <w:tcPr>
            <w:tcW w:w="1422" w:type="dxa"/>
            <w:tcBorders>
              <w:top w:val="single" w:sz="4" w:space="0" w:color="000000"/>
              <w:left w:val="single" w:sz="4" w:space="0" w:color="000000"/>
              <w:bottom w:val="single" w:sz="4" w:space="0" w:color="000000"/>
              <w:right w:val="single" w:sz="4" w:space="0" w:color="000000"/>
            </w:tcBorders>
          </w:tcPr>
          <w:p w14:paraId="5A5D5134" w14:textId="77777777" w:rsidR="00A649EC" w:rsidRDefault="0036047A">
            <w:pPr>
              <w:widowControl w:val="0"/>
              <w:tabs>
                <w:tab w:val="left" w:pos="5940"/>
              </w:tabs>
              <w:snapToGrid w:val="0"/>
              <w:spacing w:after="0"/>
              <w:rPr>
                <w:rFonts w:cs="Arial"/>
                <w:color w:val="0000FF"/>
              </w:rPr>
            </w:pPr>
            <w:r>
              <w:rPr>
                <w:rFonts w:cs="Arial"/>
                <w:color w:val="0000FF"/>
              </w:rPr>
              <w:t>04/24/2012</w:t>
            </w:r>
          </w:p>
          <w:p w14:paraId="49011D91" w14:textId="07D2EEFA" w:rsidR="00A649EC" w:rsidRDefault="006D0CBB">
            <w:pPr>
              <w:widowControl w:val="0"/>
              <w:tabs>
                <w:tab w:val="left" w:pos="5940"/>
              </w:tabs>
              <w:snapToGrid w:val="0"/>
              <w:spacing w:after="0"/>
              <w:rPr>
                <w:rFonts w:cs="Arial"/>
                <w:color w:val="0000FF"/>
              </w:rPr>
            </w:pPr>
            <w:r>
              <w:rPr>
                <w:rFonts w:cs="Arial"/>
                <w:color w:val="0000FF"/>
              </w:rPr>
              <w:t>10/15/2013</w:t>
            </w:r>
          </w:p>
          <w:p w14:paraId="4AD8302C" w14:textId="77777777" w:rsidR="00A649EC" w:rsidRDefault="00A649EC">
            <w:pPr>
              <w:widowControl w:val="0"/>
              <w:tabs>
                <w:tab w:val="left" w:pos="5940"/>
              </w:tabs>
              <w:snapToGrid w:val="0"/>
              <w:spacing w:after="0"/>
              <w:rPr>
                <w:rFonts w:cs="Arial"/>
                <w:color w:val="0000FF"/>
              </w:rPr>
            </w:pPr>
          </w:p>
        </w:tc>
      </w:tr>
    </w:tbl>
    <w:p w14:paraId="03472C4B" w14:textId="77777777" w:rsidR="00A649EC" w:rsidRDefault="00A649EC" w:rsidP="00A649EC"/>
    <w:p w14:paraId="5C7AF1AA" w14:textId="77777777" w:rsidR="00A649EC" w:rsidRDefault="00A649EC">
      <w:pPr>
        <w:rPr>
          <w:rFonts w:cs="Arial"/>
        </w:rPr>
      </w:pPr>
    </w:p>
    <w:p w14:paraId="7395FE58" w14:textId="77777777" w:rsidR="00A649EC" w:rsidRDefault="00A649EC" w:rsidP="00A649EC">
      <w:pPr>
        <w:pageBreakBefore/>
        <w:spacing w:after="60"/>
        <w:jc w:val="center"/>
        <w:rPr>
          <w:rFonts w:cs="Arial"/>
          <w:b/>
          <w:bCs/>
        </w:rPr>
      </w:pPr>
      <w:r>
        <w:rPr>
          <w:rFonts w:cs="Arial"/>
          <w:b/>
          <w:bCs/>
        </w:rPr>
        <w:t>Table of Contents</w:t>
      </w:r>
    </w:p>
    <w:p w14:paraId="5C4B62EA" w14:textId="77777777" w:rsidR="00A649EC" w:rsidRDefault="00A649EC" w:rsidP="00A649EC">
      <w:pPr>
        <w:pageBreakBefore/>
        <w:spacing w:after="60"/>
        <w:rPr>
          <w:rFonts w:cs="Arial"/>
          <w:b/>
          <w:bCs/>
        </w:rPr>
        <w:sectPr w:rsidR="00A649EC">
          <w:headerReference w:type="default" r:id="rId8"/>
          <w:footerReference w:type="default" r:id="rId9"/>
          <w:headerReference w:type="first" r:id="rId10"/>
          <w:footerReference w:type="first" r:id="rId11"/>
          <w:footnotePr>
            <w:pos w:val="beneathText"/>
          </w:footnotePr>
          <w:pgSz w:w="12240" w:h="15840"/>
          <w:pgMar w:top="1440" w:right="1440" w:bottom="1440" w:left="1440" w:header="720" w:footer="720" w:gutter="0"/>
          <w:cols w:space="720"/>
          <w:docGrid w:linePitch="360"/>
        </w:sectPr>
      </w:pPr>
    </w:p>
    <w:p w14:paraId="26995D5E" w14:textId="77777777" w:rsidR="00F94388" w:rsidRDefault="00CE64F9">
      <w:pPr>
        <w:pStyle w:val="TOC1"/>
        <w:tabs>
          <w:tab w:val="left" w:pos="546"/>
        </w:tabs>
        <w:rPr>
          <w:rFonts w:asciiTheme="minorHAnsi" w:eastAsiaTheme="minorEastAsia" w:hAnsiTheme="minorHAnsi" w:cstheme="minorBidi"/>
          <w:noProof/>
          <w:sz w:val="24"/>
          <w:lang w:eastAsia="ja-JP"/>
        </w:rPr>
      </w:pPr>
      <w:r>
        <w:fldChar w:fldCharType="begin"/>
      </w:r>
      <w:r w:rsidR="00A649EC">
        <w:instrText xml:space="preserve"> TOC \o "1-9" \t "Heading 10;10;Heading 9;9;Heading 8;8;Heading 7;7;Heading 6;6;Heading 5;5;Heading 4;4" </w:instrText>
      </w:r>
      <w:r>
        <w:fldChar w:fldCharType="separate"/>
      </w:r>
      <w:r w:rsidR="00F94388">
        <w:rPr>
          <w:noProof/>
        </w:rPr>
        <w:t>1.0</w:t>
      </w:r>
      <w:r w:rsidR="00F94388">
        <w:rPr>
          <w:rFonts w:asciiTheme="minorHAnsi" w:eastAsiaTheme="minorEastAsia" w:hAnsiTheme="minorHAnsi" w:cstheme="minorBidi"/>
          <w:noProof/>
          <w:sz w:val="24"/>
          <w:lang w:eastAsia="ja-JP"/>
        </w:rPr>
        <w:tab/>
      </w:r>
      <w:r w:rsidR="00F94388">
        <w:rPr>
          <w:noProof/>
        </w:rPr>
        <w:t>Purpose</w:t>
      </w:r>
      <w:r w:rsidR="00F94388">
        <w:rPr>
          <w:noProof/>
        </w:rPr>
        <w:tab/>
      </w:r>
      <w:r w:rsidR="00F94388">
        <w:rPr>
          <w:noProof/>
        </w:rPr>
        <w:fldChar w:fldCharType="begin"/>
      </w:r>
      <w:r w:rsidR="00F94388">
        <w:rPr>
          <w:noProof/>
        </w:rPr>
        <w:instrText xml:space="preserve"> PAGEREF _Toc243555742 \h </w:instrText>
      </w:r>
      <w:r w:rsidR="00F94388">
        <w:rPr>
          <w:noProof/>
        </w:rPr>
      </w:r>
      <w:r w:rsidR="00F94388">
        <w:rPr>
          <w:noProof/>
        </w:rPr>
        <w:fldChar w:fldCharType="separate"/>
      </w:r>
      <w:r w:rsidR="00F94388">
        <w:rPr>
          <w:noProof/>
        </w:rPr>
        <w:t>3</w:t>
      </w:r>
      <w:r w:rsidR="00F94388">
        <w:rPr>
          <w:noProof/>
        </w:rPr>
        <w:fldChar w:fldCharType="end"/>
      </w:r>
    </w:p>
    <w:p w14:paraId="649FA774" w14:textId="77777777" w:rsidR="00F94388" w:rsidRDefault="00F94388">
      <w:pPr>
        <w:pStyle w:val="TOC1"/>
        <w:tabs>
          <w:tab w:val="left" w:pos="546"/>
        </w:tabs>
        <w:rPr>
          <w:rFonts w:asciiTheme="minorHAnsi" w:eastAsiaTheme="minorEastAsia" w:hAnsiTheme="minorHAnsi" w:cstheme="minorBidi"/>
          <w:noProof/>
          <w:sz w:val="24"/>
          <w:lang w:eastAsia="ja-JP"/>
        </w:rPr>
      </w:pPr>
      <w:r>
        <w:rPr>
          <w:noProof/>
        </w:rPr>
        <w:t>2.0</w:t>
      </w:r>
      <w:r>
        <w:rPr>
          <w:rFonts w:asciiTheme="minorHAnsi" w:eastAsiaTheme="minorEastAsia" w:hAnsiTheme="minorHAnsi" w:cstheme="minorBidi"/>
          <w:noProof/>
          <w:sz w:val="24"/>
          <w:lang w:eastAsia="ja-JP"/>
        </w:rPr>
        <w:tab/>
      </w:r>
      <w:r>
        <w:rPr>
          <w:noProof/>
        </w:rPr>
        <w:t>Overview</w:t>
      </w:r>
      <w:r>
        <w:rPr>
          <w:noProof/>
        </w:rPr>
        <w:tab/>
      </w:r>
      <w:r>
        <w:rPr>
          <w:noProof/>
        </w:rPr>
        <w:fldChar w:fldCharType="begin"/>
      </w:r>
      <w:r>
        <w:rPr>
          <w:noProof/>
        </w:rPr>
        <w:instrText xml:space="preserve"> PAGEREF _Toc243555743 \h </w:instrText>
      </w:r>
      <w:r>
        <w:rPr>
          <w:noProof/>
        </w:rPr>
      </w:r>
      <w:r>
        <w:rPr>
          <w:noProof/>
        </w:rPr>
        <w:fldChar w:fldCharType="separate"/>
      </w:r>
      <w:r>
        <w:rPr>
          <w:noProof/>
        </w:rPr>
        <w:t>3</w:t>
      </w:r>
      <w:r>
        <w:rPr>
          <w:noProof/>
        </w:rPr>
        <w:fldChar w:fldCharType="end"/>
      </w:r>
    </w:p>
    <w:p w14:paraId="5BE7F1D8" w14:textId="77777777" w:rsidR="00F94388" w:rsidRDefault="00F94388">
      <w:pPr>
        <w:pStyle w:val="TOC2"/>
        <w:tabs>
          <w:tab w:val="left" w:pos="766"/>
          <w:tab w:val="right" w:leader="dot" w:pos="9350"/>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Flow</w:t>
      </w:r>
      <w:r>
        <w:rPr>
          <w:noProof/>
        </w:rPr>
        <w:tab/>
      </w:r>
      <w:r>
        <w:rPr>
          <w:noProof/>
        </w:rPr>
        <w:fldChar w:fldCharType="begin"/>
      </w:r>
      <w:r>
        <w:rPr>
          <w:noProof/>
        </w:rPr>
        <w:instrText xml:space="preserve"> PAGEREF _Toc243555744 \h </w:instrText>
      </w:r>
      <w:r>
        <w:rPr>
          <w:noProof/>
        </w:rPr>
      </w:r>
      <w:r>
        <w:rPr>
          <w:noProof/>
        </w:rPr>
        <w:fldChar w:fldCharType="separate"/>
      </w:r>
      <w:r>
        <w:rPr>
          <w:noProof/>
        </w:rPr>
        <w:t>4</w:t>
      </w:r>
      <w:r>
        <w:rPr>
          <w:noProof/>
        </w:rPr>
        <w:fldChar w:fldCharType="end"/>
      </w:r>
    </w:p>
    <w:p w14:paraId="6C35CA1A" w14:textId="77777777" w:rsidR="00F94388" w:rsidRDefault="00F94388">
      <w:pPr>
        <w:pStyle w:val="TOC2"/>
        <w:tabs>
          <w:tab w:val="left" w:pos="766"/>
          <w:tab w:val="right" w:leader="dot" w:pos="9350"/>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Database creation</w:t>
      </w:r>
      <w:r>
        <w:rPr>
          <w:noProof/>
        </w:rPr>
        <w:tab/>
      </w:r>
      <w:r>
        <w:rPr>
          <w:noProof/>
        </w:rPr>
        <w:fldChar w:fldCharType="begin"/>
      </w:r>
      <w:r>
        <w:rPr>
          <w:noProof/>
        </w:rPr>
        <w:instrText xml:space="preserve"> PAGEREF _Toc243555745 \h </w:instrText>
      </w:r>
      <w:r>
        <w:rPr>
          <w:noProof/>
        </w:rPr>
      </w:r>
      <w:r>
        <w:rPr>
          <w:noProof/>
        </w:rPr>
        <w:fldChar w:fldCharType="separate"/>
      </w:r>
      <w:r>
        <w:rPr>
          <w:noProof/>
        </w:rPr>
        <w:t>4</w:t>
      </w:r>
      <w:r>
        <w:rPr>
          <w:noProof/>
        </w:rPr>
        <w:fldChar w:fldCharType="end"/>
      </w:r>
    </w:p>
    <w:p w14:paraId="66973118" w14:textId="77777777" w:rsidR="00F94388" w:rsidRDefault="00F94388">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Configuration file specification</w:t>
      </w:r>
      <w:r>
        <w:rPr>
          <w:noProof/>
        </w:rPr>
        <w:tab/>
      </w:r>
      <w:r>
        <w:rPr>
          <w:noProof/>
        </w:rPr>
        <w:fldChar w:fldCharType="begin"/>
      </w:r>
      <w:r>
        <w:rPr>
          <w:noProof/>
        </w:rPr>
        <w:instrText xml:space="preserve"> PAGEREF _Toc243555746 \h </w:instrText>
      </w:r>
      <w:r>
        <w:rPr>
          <w:noProof/>
        </w:rPr>
      </w:r>
      <w:r>
        <w:rPr>
          <w:noProof/>
        </w:rPr>
        <w:fldChar w:fldCharType="separate"/>
      </w:r>
      <w:r>
        <w:rPr>
          <w:noProof/>
        </w:rPr>
        <w:t>4</w:t>
      </w:r>
      <w:r>
        <w:rPr>
          <w:noProof/>
        </w:rPr>
        <w:fldChar w:fldCharType="end"/>
      </w:r>
    </w:p>
    <w:p w14:paraId="5143440E" w14:textId="77777777" w:rsidR="00F94388" w:rsidRDefault="00F94388">
      <w:pPr>
        <w:pStyle w:val="TOC4"/>
        <w:tabs>
          <w:tab w:val="left" w:pos="1573"/>
          <w:tab w:val="right" w:leader="dot" w:pos="9350"/>
        </w:tabs>
        <w:rPr>
          <w:rFonts w:asciiTheme="minorHAnsi" w:eastAsiaTheme="minorEastAsia" w:hAnsiTheme="minorHAnsi" w:cstheme="minorBidi"/>
          <w:noProof/>
          <w:sz w:val="24"/>
          <w:lang w:eastAsia="ja-JP"/>
        </w:rPr>
      </w:pPr>
      <w:r>
        <w:rPr>
          <w:noProof/>
        </w:rPr>
        <w:t>2.2.1.1</w:t>
      </w:r>
      <w:r>
        <w:rPr>
          <w:rFonts w:asciiTheme="minorHAnsi" w:eastAsiaTheme="minorEastAsia" w:hAnsiTheme="minorHAnsi" w:cstheme="minorBidi"/>
          <w:noProof/>
          <w:sz w:val="24"/>
          <w:lang w:eastAsia="ja-JP"/>
        </w:rPr>
        <w:tab/>
      </w:r>
      <w:r>
        <w:rPr>
          <w:noProof/>
        </w:rPr>
        <w:t>Required sections</w:t>
      </w:r>
      <w:r>
        <w:rPr>
          <w:noProof/>
        </w:rPr>
        <w:tab/>
      </w:r>
      <w:r>
        <w:rPr>
          <w:noProof/>
        </w:rPr>
        <w:fldChar w:fldCharType="begin"/>
      </w:r>
      <w:r>
        <w:rPr>
          <w:noProof/>
        </w:rPr>
        <w:instrText xml:space="preserve"> PAGEREF _Toc243555747 \h </w:instrText>
      </w:r>
      <w:r>
        <w:rPr>
          <w:noProof/>
        </w:rPr>
      </w:r>
      <w:r>
        <w:rPr>
          <w:noProof/>
        </w:rPr>
        <w:fldChar w:fldCharType="separate"/>
      </w:r>
      <w:r>
        <w:rPr>
          <w:noProof/>
        </w:rPr>
        <w:t>5</w:t>
      </w:r>
      <w:r>
        <w:rPr>
          <w:noProof/>
        </w:rPr>
        <w:fldChar w:fldCharType="end"/>
      </w:r>
    </w:p>
    <w:p w14:paraId="1C969ADD" w14:textId="77777777" w:rsidR="00F94388" w:rsidRDefault="00F94388">
      <w:pPr>
        <w:pStyle w:val="TOC4"/>
        <w:tabs>
          <w:tab w:val="left" w:pos="1573"/>
          <w:tab w:val="right" w:leader="dot" w:pos="9350"/>
        </w:tabs>
        <w:rPr>
          <w:rFonts w:asciiTheme="minorHAnsi" w:eastAsiaTheme="minorEastAsia" w:hAnsiTheme="minorHAnsi" w:cstheme="minorBidi"/>
          <w:noProof/>
          <w:sz w:val="24"/>
          <w:lang w:eastAsia="ja-JP"/>
        </w:rPr>
      </w:pPr>
      <w:r>
        <w:rPr>
          <w:noProof/>
        </w:rPr>
        <w:t>2.2.1.2</w:t>
      </w:r>
      <w:r>
        <w:rPr>
          <w:rFonts w:asciiTheme="minorHAnsi" w:eastAsiaTheme="minorEastAsia" w:hAnsiTheme="minorHAnsi" w:cstheme="minorBidi"/>
          <w:noProof/>
          <w:sz w:val="24"/>
          <w:lang w:eastAsia="ja-JP"/>
        </w:rPr>
        <w:tab/>
      </w:r>
      <w:r>
        <w:rPr>
          <w:noProof/>
        </w:rPr>
        <w:t>Optional sections</w:t>
      </w:r>
      <w:r>
        <w:rPr>
          <w:noProof/>
        </w:rPr>
        <w:tab/>
      </w:r>
      <w:r>
        <w:rPr>
          <w:noProof/>
        </w:rPr>
        <w:fldChar w:fldCharType="begin"/>
      </w:r>
      <w:r>
        <w:rPr>
          <w:noProof/>
        </w:rPr>
        <w:instrText xml:space="preserve"> PAGEREF _Toc243555748 \h </w:instrText>
      </w:r>
      <w:r>
        <w:rPr>
          <w:noProof/>
        </w:rPr>
      </w:r>
      <w:r>
        <w:rPr>
          <w:noProof/>
        </w:rPr>
        <w:fldChar w:fldCharType="separate"/>
      </w:r>
      <w:r>
        <w:rPr>
          <w:noProof/>
        </w:rPr>
        <w:t>6</w:t>
      </w:r>
      <w:r>
        <w:rPr>
          <w:noProof/>
        </w:rPr>
        <w:fldChar w:fldCharType="end"/>
      </w:r>
    </w:p>
    <w:p w14:paraId="58BFD897" w14:textId="77777777" w:rsidR="00F94388" w:rsidRDefault="00F94388">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2.2.2</w:t>
      </w:r>
      <w:r>
        <w:rPr>
          <w:rFonts w:asciiTheme="minorHAnsi" w:eastAsiaTheme="minorEastAsia" w:hAnsiTheme="minorHAnsi" w:cstheme="minorBidi"/>
          <w:noProof/>
          <w:sz w:val="24"/>
          <w:szCs w:val="24"/>
          <w:lang w:eastAsia="ja-JP"/>
        </w:rPr>
        <w:tab/>
      </w:r>
      <w:r>
        <w:rPr>
          <w:noProof/>
        </w:rPr>
        <w:t>Format</w:t>
      </w:r>
      <w:r>
        <w:rPr>
          <w:noProof/>
        </w:rPr>
        <w:tab/>
      </w:r>
      <w:r>
        <w:rPr>
          <w:noProof/>
        </w:rPr>
        <w:fldChar w:fldCharType="begin"/>
      </w:r>
      <w:r>
        <w:rPr>
          <w:noProof/>
        </w:rPr>
        <w:instrText xml:space="preserve"> PAGEREF _Toc243555749 \h </w:instrText>
      </w:r>
      <w:r>
        <w:rPr>
          <w:noProof/>
        </w:rPr>
      </w:r>
      <w:r>
        <w:rPr>
          <w:noProof/>
        </w:rPr>
        <w:fldChar w:fldCharType="separate"/>
      </w:r>
      <w:r>
        <w:rPr>
          <w:noProof/>
        </w:rPr>
        <w:t>6</w:t>
      </w:r>
      <w:r>
        <w:rPr>
          <w:noProof/>
        </w:rPr>
        <w:fldChar w:fldCharType="end"/>
      </w:r>
    </w:p>
    <w:p w14:paraId="52E4FD8F" w14:textId="77777777" w:rsidR="00F94388" w:rsidRDefault="00F94388">
      <w:pPr>
        <w:pStyle w:val="TOC2"/>
        <w:tabs>
          <w:tab w:val="left" w:pos="766"/>
          <w:tab w:val="right" w:leader="dot" w:pos="9350"/>
        </w:tabs>
        <w:rPr>
          <w:rFonts w:asciiTheme="minorHAnsi" w:eastAsiaTheme="minorEastAsia" w:hAnsiTheme="minorHAnsi" w:cstheme="minorBidi"/>
          <w:noProof/>
          <w:sz w:val="24"/>
          <w:lang w:eastAsia="ja-JP"/>
        </w:rPr>
      </w:pPr>
      <w:r>
        <w:rPr>
          <w:noProof/>
        </w:rPr>
        <w:t>2.3</w:t>
      </w:r>
      <w:r>
        <w:rPr>
          <w:rFonts w:asciiTheme="minorHAnsi" w:eastAsiaTheme="minorEastAsia" w:hAnsiTheme="minorHAnsi" w:cstheme="minorBidi"/>
          <w:noProof/>
          <w:sz w:val="24"/>
          <w:lang w:eastAsia="ja-JP"/>
        </w:rPr>
        <w:tab/>
      </w:r>
      <w:r>
        <w:rPr>
          <w:noProof/>
        </w:rPr>
        <w:t>Inspector</w:t>
      </w:r>
      <w:r>
        <w:rPr>
          <w:noProof/>
        </w:rPr>
        <w:tab/>
      </w:r>
      <w:r>
        <w:rPr>
          <w:noProof/>
        </w:rPr>
        <w:fldChar w:fldCharType="begin"/>
      </w:r>
      <w:r>
        <w:rPr>
          <w:noProof/>
        </w:rPr>
        <w:instrText xml:space="preserve"> PAGEREF _Toc243555750 \h </w:instrText>
      </w:r>
      <w:r>
        <w:rPr>
          <w:noProof/>
        </w:rPr>
      </w:r>
      <w:r>
        <w:rPr>
          <w:noProof/>
        </w:rPr>
        <w:fldChar w:fldCharType="separate"/>
      </w:r>
      <w:r>
        <w:rPr>
          <w:noProof/>
        </w:rPr>
        <w:t>7</w:t>
      </w:r>
      <w:r>
        <w:rPr>
          <w:noProof/>
        </w:rPr>
        <w:fldChar w:fldCharType="end"/>
      </w:r>
    </w:p>
    <w:p w14:paraId="35E03596" w14:textId="77777777" w:rsidR="00F94388" w:rsidRDefault="00F94388">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2.3.1</w:t>
      </w:r>
      <w:r>
        <w:rPr>
          <w:rFonts w:asciiTheme="minorHAnsi" w:eastAsiaTheme="minorEastAsia" w:hAnsiTheme="minorHAnsi" w:cstheme="minorBidi"/>
          <w:noProof/>
          <w:sz w:val="24"/>
          <w:szCs w:val="24"/>
          <w:lang w:eastAsia="ja-JP"/>
        </w:rPr>
        <w:tab/>
      </w:r>
      <w:r>
        <w:rPr>
          <w:noProof/>
        </w:rPr>
        <w:t>Example inspector #1</w:t>
      </w:r>
      <w:r>
        <w:rPr>
          <w:noProof/>
        </w:rPr>
        <w:tab/>
      </w:r>
      <w:r>
        <w:rPr>
          <w:noProof/>
        </w:rPr>
        <w:fldChar w:fldCharType="begin"/>
      </w:r>
      <w:r>
        <w:rPr>
          <w:noProof/>
        </w:rPr>
        <w:instrText xml:space="preserve"> PAGEREF _Toc243555751 \h </w:instrText>
      </w:r>
      <w:r>
        <w:rPr>
          <w:noProof/>
        </w:rPr>
      </w:r>
      <w:r>
        <w:rPr>
          <w:noProof/>
        </w:rPr>
        <w:fldChar w:fldCharType="separate"/>
      </w:r>
      <w:r>
        <w:rPr>
          <w:noProof/>
        </w:rPr>
        <w:t>8</w:t>
      </w:r>
      <w:r>
        <w:rPr>
          <w:noProof/>
        </w:rPr>
        <w:fldChar w:fldCharType="end"/>
      </w:r>
    </w:p>
    <w:p w14:paraId="75747EC6" w14:textId="77777777" w:rsidR="00F94388" w:rsidRDefault="00F94388">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2.3.2</w:t>
      </w:r>
      <w:r>
        <w:rPr>
          <w:rFonts w:asciiTheme="minorHAnsi" w:eastAsiaTheme="minorEastAsia" w:hAnsiTheme="minorHAnsi" w:cstheme="minorBidi"/>
          <w:noProof/>
          <w:sz w:val="24"/>
          <w:szCs w:val="24"/>
          <w:lang w:eastAsia="ja-JP"/>
        </w:rPr>
        <w:tab/>
      </w:r>
      <w:r>
        <w:rPr>
          <w:noProof/>
        </w:rPr>
        <w:t>Example Inspector #2</w:t>
      </w:r>
      <w:r>
        <w:rPr>
          <w:noProof/>
        </w:rPr>
        <w:tab/>
      </w:r>
      <w:r>
        <w:rPr>
          <w:noProof/>
        </w:rPr>
        <w:fldChar w:fldCharType="begin"/>
      </w:r>
      <w:r>
        <w:rPr>
          <w:noProof/>
        </w:rPr>
        <w:instrText xml:space="preserve"> PAGEREF _Toc243555752 \h </w:instrText>
      </w:r>
      <w:r>
        <w:rPr>
          <w:noProof/>
        </w:rPr>
      </w:r>
      <w:r>
        <w:rPr>
          <w:noProof/>
        </w:rPr>
        <w:fldChar w:fldCharType="separate"/>
      </w:r>
      <w:r>
        <w:rPr>
          <w:noProof/>
        </w:rPr>
        <w:t>9</w:t>
      </w:r>
      <w:r>
        <w:rPr>
          <w:noProof/>
        </w:rPr>
        <w:fldChar w:fldCharType="end"/>
      </w:r>
    </w:p>
    <w:p w14:paraId="1130767B" w14:textId="77777777" w:rsidR="00F94388" w:rsidRDefault="00F94388">
      <w:pPr>
        <w:pStyle w:val="TOC2"/>
        <w:tabs>
          <w:tab w:val="left" w:pos="766"/>
          <w:tab w:val="right" w:leader="dot" w:pos="9350"/>
        </w:tabs>
        <w:rPr>
          <w:rFonts w:asciiTheme="minorHAnsi" w:eastAsiaTheme="minorEastAsia" w:hAnsiTheme="minorHAnsi" w:cstheme="minorBidi"/>
          <w:noProof/>
          <w:sz w:val="24"/>
          <w:lang w:eastAsia="ja-JP"/>
        </w:rPr>
      </w:pPr>
      <w:r>
        <w:rPr>
          <w:noProof/>
        </w:rPr>
        <w:t>2.4</w:t>
      </w:r>
      <w:r>
        <w:rPr>
          <w:rFonts w:asciiTheme="minorHAnsi" w:eastAsiaTheme="minorEastAsia" w:hAnsiTheme="minorHAnsi" w:cstheme="minorBidi"/>
          <w:noProof/>
          <w:sz w:val="24"/>
          <w:lang w:eastAsia="ja-JP"/>
        </w:rPr>
        <w:tab/>
      </w:r>
      <w:r>
        <w:rPr>
          <w:noProof/>
        </w:rPr>
        <w:t>Database structure</w:t>
      </w:r>
      <w:r>
        <w:rPr>
          <w:noProof/>
        </w:rPr>
        <w:tab/>
      </w:r>
      <w:r>
        <w:rPr>
          <w:noProof/>
        </w:rPr>
        <w:fldChar w:fldCharType="begin"/>
      </w:r>
      <w:r>
        <w:rPr>
          <w:noProof/>
        </w:rPr>
        <w:instrText xml:space="preserve"> PAGEREF _Toc243555753 \h </w:instrText>
      </w:r>
      <w:r>
        <w:rPr>
          <w:noProof/>
        </w:rPr>
      </w:r>
      <w:r>
        <w:rPr>
          <w:noProof/>
        </w:rPr>
        <w:fldChar w:fldCharType="separate"/>
      </w:r>
      <w:r>
        <w:rPr>
          <w:noProof/>
        </w:rPr>
        <w:t>10</w:t>
      </w:r>
      <w:r>
        <w:rPr>
          <w:noProof/>
        </w:rPr>
        <w:fldChar w:fldCharType="end"/>
      </w:r>
    </w:p>
    <w:p w14:paraId="06D8DA3E" w14:textId="77777777" w:rsidR="00A649EC" w:rsidRDefault="00CE64F9" w:rsidP="00A649EC">
      <w:pPr>
        <w:pStyle w:val="TOC1"/>
        <w:tabs>
          <w:tab w:val="clear" w:pos="880"/>
          <w:tab w:val="clear" w:pos="9350"/>
          <w:tab w:val="right" w:leader="dot" w:pos="9360"/>
        </w:tabs>
        <w:spacing w:after="60"/>
        <w:sectPr w:rsidR="00A649EC">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2240" w:h="15840"/>
          <w:pgMar w:top="1440" w:right="1440" w:bottom="1440" w:left="1440" w:header="720" w:footer="720" w:gutter="0"/>
          <w:cols w:space="720"/>
          <w:docGrid w:linePitch="360"/>
        </w:sectPr>
      </w:pPr>
      <w:r>
        <w:fldChar w:fldCharType="end"/>
      </w:r>
    </w:p>
    <w:p w14:paraId="483935B2" w14:textId="77777777" w:rsidR="00A649EC" w:rsidRDefault="00A649EC">
      <w:pPr>
        <w:rPr>
          <w:rFonts w:cs="Arial"/>
        </w:rPr>
      </w:pPr>
    </w:p>
    <w:p w14:paraId="55CDB7D8" w14:textId="77777777" w:rsidR="00A649EC" w:rsidRDefault="00A649EC">
      <w:pPr>
        <w:jc w:val="center"/>
        <w:rPr>
          <w:rFonts w:cs="Arial"/>
          <w:b/>
          <w:bCs/>
          <w:sz w:val="24"/>
        </w:rPr>
      </w:pPr>
    </w:p>
    <w:p w14:paraId="5012AC90" w14:textId="450D996E" w:rsidR="00A649EC" w:rsidRDefault="00A649EC" w:rsidP="00A649EC">
      <w:pPr>
        <w:jc w:val="center"/>
        <w:rPr>
          <w:rFonts w:cs="Arial"/>
          <w:b/>
          <w:bCs/>
          <w:sz w:val="24"/>
        </w:rPr>
      </w:pPr>
    </w:p>
    <w:p w14:paraId="7772FB02" w14:textId="77777777" w:rsidR="00A649EC" w:rsidRDefault="00A649EC">
      <w:pPr>
        <w:sectPr w:rsidR="00A649EC">
          <w:headerReference w:type="even" r:id="rId18"/>
          <w:headerReference w:type="default" r:id="rId19"/>
          <w:footerReference w:type="even" r:id="rId20"/>
          <w:footerReference w:type="default" r:id="rId21"/>
          <w:headerReference w:type="first" r:id="rId22"/>
          <w:footerReference w:type="first" r:id="rId23"/>
          <w:footnotePr>
            <w:pos w:val="beneathText"/>
          </w:footnotePr>
          <w:type w:val="continuous"/>
          <w:pgSz w:w="12240" w:h="15840"/>
          <w:pgMar w:top="1440" w:right="1440" w:bottom="1440" w:left="1440" w:header="720" w:footer="720" w:gutter="0"/>
          <w:pgNumType w:fmt="lowerRoman"/>
          <w:cols w:space="720"/>
          <w:docGrid w:linePitch="360"/>
        </w:sectPr>
      </w:pPr>
    </w:p>
    <w:p w14:paraId="11146EBF" w14:textId="35C3F5E4" w:rsidR="00A649EC" w:rsidRDefault="00DF2FC9">
      <w:pPr>
        <w:pStyle w:val="Heading1"/>
        <w:tabs>
          <w:tab w:val="left" w:pos="432"/>
        </w:tabs>
      </w:pPr>
      <w:bookmarkStart w:id="1" w:name="_Toc243555742"/>
      <w:r>
        <w:br w:type="column"/>
      </w:r>
      <w:r w:rsidR="00A649EC">
        <w:t>Purpose</w:t>
      </w:r>
      <w:bookmarkEnd w:id="1"/>
    </w:p>
    <w:p w14:paraId="59D5F518" w14:textId="0DA4E76F" w:rsidR="00EB6DBA" w:rsidRDefault="00EB6DBA" w:rsidP="003A21C9">
      <w:r>
        <w:t xml:space="preserve">Provide a manual for setup, use, and </w:t>
      </w:r>
      <w:r w:rsidR="00B1427C" w:rsidRPr="00B1427C">
        <w:t xml:space="preserve">maintenance </w:t>
      </w:r>
      <w:r>
        <w:t xml:space="preserve">of the LANL DBProcessing processing chain. </w:t>
      </w:r>
    </w:p>
    <w:p w14:paraId="2A94A3DB" w14:textId="0AA16603" w:rsidR="00C1596D" w:rsidRDefault="00C1596D" w:rsidP="003A21C9">
      <w:r>
        <w:t xml:space="preserve">While this document is specific to RBSP ECT processing, the processing chain is designed to be general and in principle can be used to implement the processing chain of </w:t>
      </w:r>
      <w:r w:rsidR="00940E7A">
        <w:t xml:space="preserve">any </w:t>
      </w:r>
      <w:r>
        <w:t xml:space="preserve">satellite project that consists of defined processing steps, data products </w:t>
      </w:r>
      <w:r w:rsidR="005634A8">
        <w:t>and processing</w:t>
      </w:r>
      <w:r>
        <w:t xml:space="preserve"> codes.</w:t>
      </w:r>
    </w:p>
    <w:p w14:paraId="235EDD74" w14:textId="0BBBF213" w:rsidR="003A21C9" w:rsidRDefault="001F27DE" w:rsidP="003A21C9">
      <w:pPr>
        <w:pStyle w:val="Heading1"/>
      </w:pPr>
      <w:bookmarkStart w:id="2" w:name="_Toc243555743"/>
      <w:r>
        <w:t>Overview</w:t>
      </w:r>
      <w:bookmarkEnd w:id="2"/>
    </w:p>
    <w:p w14:paraId="3F6B201E" w14:textId="72477980" w:rsidR="001F27DE" w:rsidRDefault="00680DC1" w:rsidP="001F27DE">
      <w:r>
        <w:t>DBP</w:t>
      </w:r>
      <w:r w:rsidR="001F27DE">
        <w:t xml:space="preserve">rocessing is a general purpose processing chain that operations on an N-files in and 1-file out basis.  The database backend keeps track of the relationship between products and how to create a child product from a (or several) parent(s).  </w:t>
      </w:r>
    </w:p>
    <w:p w14:paraId="600BEAA6" w14:textId="53FC792F" w:rsidR="002A4D8A" w:rsidRDefault="002A4D8A" w:rsidP="001F27DE">
      <w:r>
        <w:t>The database in the backend is sqlite3 allowing for easy backup and deployment of the chain in whatever environment.  This sqlite3 backend could be replaced by a higher performance database but this would likely yield only minimum performance increases as database calls are not the bottleneck in processing, it is the codes themselves that process data.</w:t>
      </w:r>
    </w:p>
    <w:p w14:paraId="20208BAF" w14:textId="1B3E7CFF" w:rsidR="003B7CB6" w:rsidRDefault="00DC6A44" w:rsidP="00DC6A44">
      <w:r>
        <w:t>A single DB</w:t>
      </w:r>
      <w:r w:rsidR="008525DB">
        <w:t>P</w:t>
      </w:r>
      <w:r>
        <w:t>rocessing chain may only process data for one mission, but that mission may have multiple satellites and instruments.</w:t>
      </w:r>
      <w:r w:rsidR="00A50E86">
        <w:t xml:space="preserve">  </w:t>
      </w:r>
    </w:p>
    <w:p w14:paraId="09627D44" w14:textId="7AAF693C" w:rsidR="003A21C9" w:rsidRDefault="00E05FED" w:rsidP="00F821A1">
      <w:pPr>
        <w:pStyle w:val="Heading2"/>
      </w:pPr>
      <w:bookmarkStart w:id="3" w:name="_Toc243555744"/>
      <w:r>
        <w:t>Flow</w:t>
      </w:r>
      <w:bookmarkEnd w:id="3"/>
    </w:p>
    <w:p w14:paraId="36650BFF" w14:textId="4DFABC5A" w:rsidR="00E05FED" w:rsidRDefault="00E05FED" w:rsidP="001A24D4">
      <w:r>
        <w:t>The general flow of files and processing is:</w:t>
      </w:r>
    </w:p>
    <w:p w14:paraId="14A30B71" w14:textId="11DE6C5B" w:rsidR="00E05FED" w:rsidRDefault="00E05FED" w:rsidP="00E05FED">
      <w:pPr>
        <w:pStyle w:val="ListParagraph"/>
        <w:numPr>
          <w:ilvl w:val="0"/>
          <w:numId w:val="40"/>
        </w:numPr>
      </w:pPr>
      <w:r>
        <w:t>A new data file appears into an incoming directory by some external means</w:t>
      </w:r>
    </w:p>
    <w:p w14:paraId="656C96B4" w14:textId="319F5E56" w:rsidR="00E05FED" w:rsidRDefault="008455D3" w:rsidP="00E05FED">
      <w:pPr>
        <w:pStyle w:val="ListParagraph"/>
        <w:numPr>
          <w:ilvl w:val="0"/>
          <w:numId w:val="40"/>
        </w:numPr>
      </w:pPr>
      <w:r>
        <w:t>DB</w:t>
      </w:r>
      <w:r w:rsidR="00421E8E">
        <w:t>P</w:t>
      </w:r>
      <w:r>
        <w:t>rocessing compares that file to a list of “inspectors”</w:t>
      </w:r>
      <w:r w:rsidR="00BD38BA">
        <w:t xml:space="preserve"> that chain</w:t>
      </w:r>
      <w:r>
        <w:t xml:space="preserve"> the file assigning a product to the file</w:t>
      </w:r>
    </w:p>
    <w:p w14:paraId="71D2D908" w14:textId="39608FCF" w:rsidR="008455D3" w:rsidRDefault="008455D3" w:rsidP="00E05FED">
      <w:pPr>
        <w:pStyle w:val="ListParagraph"/>
        <w:numPr>
          <w:ilvl w:val="0"/>
          <w:numId w:val="40"/>
        </w:numPr>
      </w:pPr>
      <w:r>
        <w:t>The fil</w:t>
      </w:r>
      <w:r w:rsidR="00F05F39">
        <w:t>e is checked against the input products for all processes, if this file (and any/all others) are present to complete the process it is run</w:t>
      </w:r>
    </w:p>
    <w:p w14:paraId="33400084" w14:textId="05982E81" w:rsidR="00F05F39" w:rsidRDefault="00F05F39" w:rsidP="00E05FED">
      <w:pPr>
        <w:pStyle w:val="ListParagraph"/>
        <w:numPr>
          <w:ilvl w:val="0"/>
          <w:numId w:val="40"/>
        </w:numPr>
      </w:pPr>
      <w:r>
        <w:t>The output file is placed in incoming from step 1 and the process repeats.</w:t>
      </w:r>
    </w:p>
    <w:p w14:paraId="5D8A1060" w14:textId="16C56DD8" w:rsidR="00E05FED" w:rsidRDefault="00C45731" w:rsidP="001A24D4">
      <w:r>
        <w:t>If the inserted file in step 1 is a new version of an existing file the flow is the same with a new version of the output file being created.</w:t>
      </w:r>
    </w:p>
    <w:p w14:paraId="22D7CA66" w14:textId="492221D0" w:rsidR="003B7CB6" w:rsidRDefault="00B60458" w:rsidP="001A24D4">
      <w:r>
        <w:t xml:space="preserve">A chain is an instance of DBProcessing running with a particular configuration.  </w:t>
      </w:r>
      <w:r w:rsidR="00A50E86">
        <w:t xml:space="preserve">Processing relies on the user to do several steps, normally performed from a computers crontab.  </w:t>
      </w:r>
    </w:p>
    <w:p w14:paraId="3D780733" w14:textId="31F175B3" w:rsidR="00A50E86" w:rsidRDefault="00A50E86" w:rsidP="00A50E86">
      <w:pPr>
        <w:pStyle w:val="ListParagraph"/>
        <w:numPr>
          <w:ilvl w:val="0"/>
          <w:numId w:val="41"/>
        </w:numPr>
      </w:pPr>
      <w:r>
        <w:t>New files are placed into incoming</w:t>
      </w:r>
    </w:p>
    <w:p w14:paraId="20888F62" w14:textId="72840C20" w:rsidR="00A50E86" w:rsidRDefault="00A50E86" w:rsidP="00A50E86">
      <w:pPr>
        <w:pStyle w:val="ListParagraph"/>
        <w:numPr>
          <w:ilvl w:val="0"/>
          <w:numId w:val="41"/>
        </w:numPr>
      </w:pPr>
      <w:r>
        <w:t>ProcessQueue.py –i is run to ingest the new files</w:t>
      </w:r>
    </w:p>
    <w:p w14:paraId="798995AF" w14:textId="67470876" w:rsidR="00A50E86" w:rsidRDefault="00A50E86" w:rsidP="00A50E86">
      <w:pPr>
        <w:pStyle w:val="ListParagraph"/>
        <w:numPr>
          <w:ilvl w:val="0"/>
          <w:numId w:val="41"/>
        </w:numPr>
      </w:pPr>
      <w:r>
        <w:t>ProcessQueue.py –p is run to process pending files</w:t>
      </w:r>
    </w:p>
    <w:p w14:paraId="385BE810" w14:textId="38E27B24" w:rsidR="003F4F87" w:rsidRDefault="003F4F87" w:rsidP="003F4F87">
      <w:pPr>
        <w:pStyle w:val="Heading2"/>
      </w:pPr>
      <w:bookmarkStart w:id="4" w:name="_Toc243555745"/>
      <w:r>
        <w:t>Database creation</w:t>
      </w:r>
      <w:bookmarkEnd w:id="4"/>
    </w:p>
    <w:p w14:paraId="427E893C" w14:textId="0B639DC3" w:rsidR="0070534C" w:rsidRDefault="0070534C" w:rsidP="0070534C">
      <w:r>
        <w:t>The creation of a new instance of the processing chain involves creating a configuration file to explain the relationship between products and the processes that act upon them.</w:t>
      </w:r>
    </w:p>
    <w:p w14:paraId="58DD759F" w14:textId="779178FE" w:rsidR="004F11F9" w:rsidRDefault="004F11F9" w:rsidP="004F11F9">
      <w:pPr>
        <w:pStyle w:val="Heading3"/>
      </w:pPr>
      <w:bookmarkStart w:id="5" w:name="_Toc243555746"/>
      <w:r>
        <w:t>C</w:t>
      </w:r>
      <w:r w:rsidR="000775B5">
        <w:t>onfiguration file specification</w:t>
      </w:r>
      <w:bookmarkEnd w:id="5"/>
    </w:p>
    <w:p w14:paraId="463EA541" w14:textId="2CD56115" w:rsidR="00F343E7" w:rsidRDefault="004C5A86" w:rsidP="00DC6A44">
      <w:r>
        <w:t xml:space="preserve">The configuration files are </w:t>
      </w:r>
      <w:r w:rsidR="000D789E">
        <w:t xml:space="preserve">Microsoft Windows INI format files parsed by the python ConfigParser </w:t>
      </w:r>
      <w:r w:rsidR="000D789E">
        <w:rPr>
          <w:rStyle w:val="FootnoteReference"/>
        </w:rPr>
        <w:footnoteReference w:id="1"/>
      </w:r>
      <w:r w:rsidR="009A7CE7">
        <w:t xml:space="preserve"> </w:t>
      </w:r>
      <w:r w:rsidR="000D789E">
        <w:t>module.</w:t>
      </w:r>
      <w:r w:rsidR="00536DE4">
        <w:t xml:space="preserve">  This format has sections specified inside square brackets such as [mission] and then under each section key value pairs specified either in key: value or key=value format.  </w:t>
      </w:r>
      <w:r w:rsidR="00C252BC">
        <w:t>There exists a special DEFUALT section that populates key-</w:t>
      </w:r>
      <w:r w:rsidR="0017671C">
        <w:t>value</w:t>
      </w:r>
      <w:r w:rsidR="00C252BC">
        <w:t xml:space="preserve"> pairs to every section in the config file, this is useful for options that may be the same for all products or processes.</w:t>
      </w:r>
      <w:r w:rsidR="00DC6A44">
        <w:t xml:space="preserve"> </w:t>
      </w:r>
      <w:r w:rsidR="00F343E7">
        <w:t xml:space="preserve">A single configuration file may only contain one mission, satellite, and </w:t>
      </w:r>
      <w:r w:rsidR="00261A6B">
        <w:t xml:space="preserve">instrument.  However multiple config files can be used to define the same DBProcessing chain.  In addition the whole config file does not have to be written at once, </w:t>
      </w:r>
      <w:r w:rsidR="00AA061F">
        <w:t>applying a config file to an existing DBprocessing chain will add to the chain elements present in the config file and not in the chain, the current version of DBProcessing does not allow for item update via configuration file change.</w:t>
      </w:r>
      <w:r w:rsidR="00261A6B">
        <w:t xml:space="preserve"> </w:t>
      </w:r>
    </w:p>
    <w:p w14:paraId="5BA44AF2" w14:textId="6C568514" w:rsidR="000308D7" w:rsidRDefault="000308D7" w:rsidP="00F343E7">
      <w:pPr>
        <w:pStyle w:val="Heading4"/>
      </w:pPr>
      <w:bookmarkStart w:id="6" w:name="_Toc243555747"/>
      <w:r>
        <w:t>Required sections</w:t>
      </w:r>
      <w:bookmarkEnd w:id="6"/>
    </w:p>
    <w:p w14:paraId="3A3A48EF" w14:textId="690CC94C" w:rsidR="000308D7" w:rsidRDefault="000308D7" w:rsidP="000308D7">
      <w:r>
        <w:t>The required sections are defined and explained below:</w:t>
      </w:r>
    </w:p>
    <w:p w14:paraId="158D619C" w14:textId="100331FE" w:rsidR="0004142F" w:rsidRDefault="0004142F" w:rsidP="001F49D8">
      <w:pPr>
        <w:spacing w:after="0"/>
      </w:pPr>
      <w:r w:rsidRPr="00906673">
        <w:rPr>
          <w:b/>
        </w:rPr>
        <w:t>[mission]</w:t>
      </w:r>
      <w:r>
        <w:t xml:space="preserve"> – this section defines the mission</w:t>
      </w:r>
      <w:r w:rsidR="00031E57">
        <w:t xml:space="preserve"> fur the chain.  (one per config file)</w:t>
      </w:r>
      <w:r w:rsidR="00134BFF" w:rsidRPr="00134BFF">
        <w:t xml:space="preserve"> </w:t>
      </w:r>
      <w:r w:rsidR="00134BFF">
        <w:t>(must be unique in the chain)</w:t>
      </w:r>
    </w:p>
    <w:p w14:paraId="5BB2D34F" w14:textId="7F217CDE" w:rsidR="007B1095" w:rsidRDefault="007B1095" w:rsidP="001F49D8">
      <w:pPr>
        <w:spacing w:after="0"/>
        <w:ind w:left="990" w:hanging="450"/>
      </w:pPr>
      <w:r w:rsidRPr="00057109">
        <w:rPr>
          <w:u w:val="single"/>
        </w:rPr>
        <w:t>rootdir</w:t>
      </w:r>
      <w:r>
        <w:t>: full path to the base directory of the data and codes for this chain</w:t>
      </w:r>
      <w:r w:rsidR="00777C7B">
        <w:t xml:space="preserve"> </w:t>
      </w:r>
    </w:p>
    <w:p w14:paraId="5C32C8ED" w14:textId="572D479F" w:rsidR="007B1095" w:rsidRDefault="007B1095" w:rsidP="001F49D8">
      <w:pPr>
        <w:spacing w:after="0"/>
        <w:ind w:left="990" w:hanging="450"/>
      </w:pPr>
      <w:r w:rsidRPr="00057109">
        <w:rPr>
          <w:u w:val="single"/>
        </w:rPr>
        <w:t>mission_name</w:t>
      </w:r>
      <w:r>
        <w:t xml:space="preserve">: the name of the mission </w:t>
      </w:r>
      <w:r w:rsidR="005B6BED">
        <w:t>(must be unique in the chain)</w:t>
      </w:r>
    </w:p>
    <w:p w14:paraId="44B5873D" w14:textId="2BC8F35F" w:rsidR="007B1095" w:rsidRDefault="007B1095" w:rsidP="001F49D8">
      <w:pPr>
        <w:spacing w:after="0"/>
        <w:ind w:left="990" w:hanging="450"/>
      </w:pPr>
      <w:r w:rsidRPr="00057109">
        <w:rPr>
          <w:u w:val="single"/>
        </w:rPr>
        <w:t>incoming_dir</w:t>
      </w:r>
      <w:r>
        <w:t>: relative path from rootdir to the incoming directory</w:t>
      </w:r>
    </w:p>
    <w:p w14:paraId="2AF38C17" w14:textId="4B2FDB50" w:rsidR="00031E57" w:rsidRDefault="00031E57" w:rsidP="001F49D8">
      <w:pPr>
        <w:spacing w:after="0"/>
      </w:pPr>
      <w:r w:rsidRPr="00906673">
        <w:rPr>
          <w:b/>
        </w:rPr>
        <w:t>[satellite]</w:t>
      </w:r>
      <w:r>
        <w:t xml:space="preserve"> – this section defines the satellite for the config file</w:t>
      </w:r>
      <w:r w:rsidR="008C19C1">
        <w:t xml:space="preserve">  (one per config file)</w:t>
      </w:r>
    </w:p>
    <w:p w14:paraId="2DF33560" w14:textId="6EC58D41" w:rsidR="008C19C1" w:rsidRDefault="008C19C1" w:rsidP="001F49D8">
      <w:pPr>
        <w:spacing w:after="0"/>
        <w:ind w:left="990" w:hanging="450"/>
      </w:pPr>
      <w:r w:rsidRPr="00057109">
        <w:rPr>
          <w:u w:val="single"/>
        </w:rPr>
        <w:t>satellite_name</w:t>
      </w:r>
      <w:r>
        <w:t>: the name of the satellite</w:t>
      </w:r>
      <w:r w:rsidR="008C2CD1">
        <w:t xml:space="preserve"> (must be unique in the chain)</w:t>
      </w:r>
    </w:p>
    <w:p w14:paraId="66536BE1" w14:textId="4EDDD50F" w:rsidR="008C19C1" w:rsidRDefault="008C19C1" w:rsidP="001F49D8">
      <w:pPr>
        <w:spacing w:after="0"/>
      </w:pPr>
      <w:r w:rsidRPr="00906673">
        <w:rPr>
          <w:b/>
        </w:rPr>
        <w:t>[instrument]</w:t>
      </w:r>
      <w:r>
        <w:t xml:space="preserve"> – the name of the instrument for the config file (one per config file)</w:t>
      </w:r>
    </w:p>
    <w:p w14:paraId="1981458C" w14:textId="1C045F37" w:rsidR="003E6F93" w:rsidRDefault="003E6F93" w:rsidP="001F49D8">
      <w:pPr>
        <w:spacing w:after="0"/>
        <w:ind w:left="990" w:hanging="450"/>
      </w:pPr>
      <w:r w:rsidRPr="00057109">
        <w:rPr>
          <w:u w:val="single"/>
        </w:rPr>
        <w:t>instrument_name</w:t>
      </w:r>
      <w:r>
        <w:t>: the name of the instrument</w:t>
      </w:r>
    </w:p>
    <w:p w14:paraId="33F6CFF2" w14:textId="64A880BB" w:rsidR="00BD2DA8" w:rsidRDefault="007474B7" w:rsidP="001F49D8">
      <w:pPr>
        <w:spacing w:after="0"/>
      </w:pPr>
      <w:r w:rsidRPr="00906673">
        <w:rPr>
          <w:b/>
        </w:rPr>
        <w:t>[product_XXX]</w:t>
      </w:r>
      <w:r>
        <w:t xml:space="preserve"> – this repeated section defines each product used in the chain.  Each name must be unique and start with “product_”.  </w:t>
      </w:r>
    </w:p>
    <w:p w14:paraId="401EB082" w14:textId="79A84E29" w:rsidR="007474B7" w:rsidRDefault="007474B7" w:rsidP="001F49D8">
      <w:pPr>
        <w:spacing w:after="0"/>
        <w:ind w:left="990" w:hanging="450"/>
      </w:pPr>
      <w:r w:rsidRPr="00057109">
        <w:rPr>
          <w:u w:val="single"/>
        </w:rPr>
        <w:t>product_name</w:t>
      </w:r>
      <w:r>
        <w:t>: name of the product (must be unique in the chain)</w:t>
      </w:r>
    </w:p>
    <w:p w14:paraId="7466547F" w14:textId="352A44B0" w:rsidR="007474B7" w:rsidRDefault="00E1613D" w:rsidP="001F49D8">
      <w:pPr>
        <w:spacing w:after="0"/>
        <w:ind w:left="990" w:hanging="450"/>
      </w:pPr>
      <w:r w:rsidRPr="00057109">
        <w:rPr>
          <w:u w:val="single"/>
        </w:rPr>
        <w:t>relative_path</w:t>
      </w:r>
      <w:r>
        <w:t>: relative path from mission-rootdir  to store this product</w:t>
      </w:r>
    </w:p>
    <w:p w14:paraId="14C49436" w14:textId="6FA7478F" w:rsidR="007474B7" w:rsidRDefault="00B763D9" w:rsidP="001F49D8">
      <w:pPr>
        <w:spacing w:after="0"/>
        <w:ind w:left="990" w:hanging="450"/>
      </w:pPr>
      <w:r w:rsidRPr="00057109">
        <w:rPr>
          <w:u w:val="single"/>
        </w:rPr>
        <w:t>level</w:t>
      </w:r>
      <w:r>
        <w:t>: level of the data, only used to sort the order processes are run.  Inputs with lower levels are run before higher ones.  By convention the levels are 0, 1, 2, 3 etc.</w:t>
      </w:r>
    </w:p>
    <w:p w14:paraId="547689B2" w14:textId="2A6875DE" w:rsidR="007474B7" w:rsidRDefault="007474B7" w:rsidP="001F49D8">
      <w:pPr>
        <w:spacing w:after="0"/>
        <w:ind w:left="990" w:hanging="450"/>
      </w:pPr>
      <w:r w:rsidRPr="00057109">
        <w:rPr>
          <w:u w:val="single"/>
        </w:rPr>
        <w:t>format</w:t>
      </w:r>
      <w:r w:rsidR="004F29BA">
        <w:t xml:space="preserve">: format specification of the product, this is used by the chain to create an output filename for a process. See section </w:t>
      </w:r>
      <w:r w:rsidR="006934AF">
        <w:fldChar w:fldCharType="begin"/>
      </w:r>
      <w:r w:rsidR="006934AF">
        <w:instrText xml:space="preserve"> REF _Ref243554680 \w \h </w:instrText>
      </w:r>
      <w:r w:rsidR="006934AF">
        <w:fldChar w:fldCharType="separate"/>
      </w:r>
      <w:r w:rsidR="006934AF">
        <w:t>2.2.2</w:t>
      </w:r>
      <w:r w:rsidR="006934AF">
        <w:fldChar w:fldCharType="end"/>
      </w:r>
      <w:r w:rsidR="006934AF">
        <w:t xml:space="preserve"> </w:t>
      </w:r>
      <w:r w:rsidR="004F29BA">
        <w:t>for format specification</w:t>
      </w:r>
      <w:r w:rsidR="00026F5A">
        <w:t>.</w:t>
      </w:r>
    </w:p>
    <w:p w14:paraId="628D66B3" w14:textId="6C5094D9" w:rsidR="007474B7" w:rsidRDefault="002B1437" w:rsidP="001F49D8">
      <w:pPr>
        <w:spacing w:after="0"/>
        <w:ind w:left="990" w:hanging="450"/>
      </w:pPr>
      <w:r w:rsidRPr="00057109">
        <w:rPr>
          <w:u w:val="single"/>
        </w:rPr>
        <w:t>product_description</w:t>
      </w:r>
      <w:r>
        <w:t xml:space="preserve">: human readable </w:t>
      </w:r>
      <w:r w:rsidR="00EB7345">
        <w:t>description of the product</w:t>
      </w:r>
    </w:p>
    <w:p w14:paraId="65A9D696" w14:textId="12E6DF0C" w:rsidR="007474B7" w:rsidRDefault="00B2307A" w:rsidP="001F49D8">
      <w:pPr>
        <w:spacing w:after="0"/>
        <w:ind w:left="990" w:hanging="450"/>
      </w:pPr>
      <w:r w:rsidRPr="00057109">
        <w:rPr>
          <w:u w:val="single"/>
        </w:rPr>
        <w:t>inspector_filename</w:t>
      </w:r>
      <w:r>
        <w:t>: filename of the inspector used to identify the product.  See section</w:t>
      </w:r>
      <w:r w:rsidR="009A0FA8">
        <w:t xml:space="preserve"> XXX for inspector particulars.</w:t>
      </w:r>
    </w:p>
    <w:p w14:paraId="3F9A3878" w14:textId="488AB9B1" w:rsidR="007474B7" w:rsidRDefault="007474B7" w:rsidP="001F49D8">
      <w:pPr>
        <w:spacing w:after="0"/>
        <w:ind w:left="990" w:hanging="450"/>
      </w:pPr>
      <w:r w:rsidRPr="00057109">
        <w:t>inspector_</w:t>
      </w:r>
      <w:r w:rsidR="002B52A5" w:rsidRPr="00057109">
        <w:t>relative_path</w:t>
      </w:r>
      <w:r w:rsidR="002B52A5">
        <w:t>: relative path to the inspectors based on mission-rootdir</w:t>
      </w:r>
    </w:p>
    <w:p w14:paraId="1A7536BA" w14:textId="576B6B28" w:rsidR="007474B7" w:rsidRDefault="000A6B4D" w:rsidP="001F49D8">
      <w:pPr>
        <w:spacing w:after="0"/>
        <w:ind w:left="990" w:hanging="450"/>
      </w:pPr>
      <w:r w:rsidRPr="00057109">
        <w:rPr>
          <w:u w:val="single"/>
        </w:rPr>
        <w:t>inspector_description</w:t>
      </w:r>
      <w:r>
        <w:t xml:space="preserve">: human readable </w:t>
      </w:r>
      <w:r w:rsidR="0092287C">
        <w:t>description</w:t>
      </w:r>
      <w:r>
        <w:t xml:space="preserve"> </w:t>
      </w:r>
    </w:p>
    <w:p w14:paraId="1DC13CF6" w14:textId="16451282" w:rsidR="007474B7" w:rsidRDefault="007474B7" w:rsidP="001F49D8">
      <w:pPr>
        <w:spacing w:after="0"/>
        <w:ind w:left="990" w:hanging="450"/>
      </w:pPr>
      <w:r w:rsidRPr="00057109">
        <w:rPr>
          <w:u w:val="single"/>
        </w:rPr>
        <w:t>inspector_version</w:t>
      </w:r>
      <w:r w:rsidR="000A6B4D">
        <w:t>: version of the inspector.  See section XXX for explanation of version</w:t>
      </w:r>
      <w:r w:rsidR="00260F28">
        <w:t>s</w:t>
      </w:r>
      <w:r w:rsidR="000E1C12">
        <w:t>.</w:t>
      </w:r>
    </w:p>
    <w:p w14:paraId="194C7679" w14:textId="19EA13C6" w:rsidR="007474B7" w:rsidRDefault="000E1C12" w:rsidP="001F49D8">
      <w:pPr>
        <w:spacing w:after="0"/>
        <w:ind w:left="990" w:hanging="450"/>
      </w:pPr>
      <w:r w:rsidRPr="00057109">
        <w:rPr>
          <w:u w:val="single"/>
        </w:rPr>
        <w:t>inspector_output_interface</w:t>
      </w:r>
      <w:r>
        <w:t>: the interface version of the output produced by the inspector. See section XXX for explanation of versions.</w:t>
      </w:r>
    </w:p>
    <w:p w14:paraId="2569AFEA" w14:textId="51A71DEC" w:rsidR="007474B7" w:rsidRDefault="001D5407" w:rsidP="001F49D8">
      <w:pPr>
        <w:spacing w:after="0"/>
        <w:ind w:left="990" w:hanging="450"/>
      </w:pPr>
      <w:r w:rsidRPr="00057109">
        <w:rPr>
          <w:u w:val="single"/>
        </w:rPr>
        <w:t>inspector_active</w:t>
      </w:r>
      <w:r>
        <w:t>: Boolean (True/False) defining if this inspector is in use</w:t>
      </w:r>
      <w:r w:rsidR="00E62792">
        <w:t>.</w:t>
      </w:r>
    </w:p>
    <w:p w14:paraId="628E6113" w14:textId="54103BA9" w:rsidR="007474B7" w:rsidRDefault="007B2C20" w:rsidP="001F49D8">
      <w:pPr>
        <w:spacing w:after="0"/>
        <w:ind w:left="990" w:hanging="450"/>
      </w:pPr>
      <w:r w:rsidRPr="00057109">
        <w:rPr>
          <w:u w:val="single"/>
        </w:rPr>
        <w:t>inspector_date_written</w:t>
      </w:r>
      <w:r>
        <w:t xml:space="preserve">: date the inspector </w:t>
      </w:r>
      <w:r w:rsidR="00D73DFF">
        <w:t>was written for re</w:t>
      </w:r>
      <w:r>
        <w:t>co</w:t>
      </w:r>
      <w:r w:rsidR="00D73DFF">
        <w:t>r</w:t>
      </w:r>
      <w:r>
        <w:t>dkeeping YYYY-MM-DD</w:t>
      </w:r>
    </w:p>
    <w:p w14:paraId="0B2EF12B" w14:textId="418F94DA" w:rsidR="007474B7" w:rsidRDefault="007B2C20" w:rsidP="001F49D8">
      <w:pPr>
        <w:spacing w:after="0"/>
        <w:ind w:left="990" w:hanging="450"/>
      </w:pPr>
      <w:r w:rsidRPr="00057109">
        <w:rPr>
          <w:u w:val="single"/>
        </w:rPr>
        <w:t>inspector_newest_version</w:t>
      </w:r>
      <w:r>
        <w:t>:</w:t>
      </w:r>
      <w:r w:rsidRPr="007B2C20">
        <w:t xml:space="preserve"> </w:t>
      </w:r>
      <w:r>
        <w:t xml:space="preserve">Boolean (True/False) defining if this </w:t>
      </w:r>
      <w:r w:rsidR="001D4312">
        <w:t>version</w:t>
      </w:r>
      <w:r w:rsidR="00DA1AD1">
        <w:t xml:space="preserve"> of the inspector is the newest</w:t>
      </w:r>
    </w:p>
    <w:p w14:paraId="05E95D2F" w14:textId="5E931CFB" w:rsidR="007474B7" w:rsidRDefault="002440C1" w:rsidP="001F49D8">
      <w:pPr>
        <w:spacing w:after="0"/>
        <w:ind w:left="990" w:hanging="450"/>
      </w:pPr>
      <w:r w:rsidRPr="00057109">
        <w:rPr>
          <w:u w:val="single"/>
        </w:rPr>
        <w:t>inspector_arguments</w:t>
      </w:r>
      <w:r>
        <w:t xml:space="preserve">: key value pairs passed through to the inspector.  These are in the format key=value.  Commonly </w:t>
      </w:r>
      <w:r w:rsidRPr="002440C1">
        <w:t>product_name={PRODUCT}</w:t>
      </w:r>
    </w:p>
    <w:p w14:paraId="00701DB0" w14:textId="79E01950" w:rsidR="007D0438" w:rsidRDefault="007D0438" w:rsidP="001F49D8">
      <w:pPr>
        <w:spacing w:after="0"/>
      </w:pPr>
      <w:r w:rsidRPr="00906673">
        <w:rPr>
          <w:b/>
        </w:rPr>
        <w:t>[process_XXX]</w:t>
      </w:r>
      <w:r>
        <w:t xml:space="preserve"> – this repeated section defines each </w:t>
      </w:r>
      <w:r w:rsidR="00414391">
        <w:t xml:space="preserve">process used to move products along </w:t>
      </w:r>
      <w:r>
        <w:t xml:space="preserve">in the chain.  Each name must be unique and start with “process_”.  </w:t>
      </w:r>
    </w:p>
    <w:p w14:paraId="1D541FE7" w14:textId="65A18C1A" w:rsidR="00802EDE" w:rsidRDefault="00FA1A83" w:rsidP="001F49D8">
      <w:pPr>
        <w:spacing w:after="0"/>
        <w:ind w:left="990" w:hanging="450"/>
      </w:pPr>
      <w:r w:rsidRPr="00057109">
        <w:rPr>
          <w:u w:val="single"/>
        </w:rPr>
        <w:t>process_name</w:t>
      </w:r>
      <w:r>
        <w:t xml:space="preserve">: name of the process </w:t>
      </w:r>
      <w:r w:rsidR="00134BFF">
        <w:t>(must be unique in the chain)</w:t>
      </w:r>
    </w:p>
    <w:p w14:paraId="3F58A8D9" w14:textId="380F0C46" w:rsidR="00802EDE" w:rsidRDefault="002F7783" w:rsidP="001F49D8">
      <w:pPr>
        <w:spacing w:after="0"/>
        <w:ind w:left="990" w:hanging="450"/>
      </w:pPr>
      <w:r w:rsidRPr="00057109">
        <w:rPr>
          <w:u w:val="single"/>
        </w:rPr>
        <w:t>output_product</w:t>
      </w:r>
      <w:r>
        <w:t>: cross reference to the output product of this process</w:t>
      </w:r>
      <w:r w:rsidR="00344AA9">
        <w:t>, name referres to a product_XXX section.</w:t>
      </w:r>
    </w:p>
    <w:p w14:paraId="4752750F" w14:textId="62D62899" w:rsidR="00802EDE" w:rsidRDefault="006D6271" w:rsidP="001F49D8">
      <w:pPr>
        <w:spacing w:after="0"/>
        <w:ind w:left="990" w:hanging="450"/>
      </w:pPr>
      <w:r w:rsidRPr="00057109">
        <w:t>output_timebase</w:t>
      </w:r>
      <w:r>
        <w:t>: timebase for the processing.  Options are “DAILY” or “FILE” see section XXX for a full description of each.</w:t>
      </w:r>
    </w:p>
    <w:p w14:paraId="41618D53" w14:textId="36726AE1" w:rsidR="00802EDE" w:rsidRDefault="00CA19D3" w:rsidP="001F49D8">
      <w:pPr>
        <w:spacing w:after="0"/>
        <w:ind w:left="990" w:hanging="450"/>
      </w:pPr>
      <w:r w:rsidRPr="00057109">
        <w:rPr>
          <w:u w:val="single"/>
        </w:rPr>
        <w:t>extra_params</w:t>
      </w:r>
      <w:r>
        <w:t>: key-values pairs passed in to the process</w:t>
      </w:r>
      <w:r w:rsidR="008C7487">
        <w:t>, not normally used</w:t>
      </w:r>
    </w:p>
    <w:p w14:paraId="54631283" w14:textId="3B3B96EF" w:rsidR="0092287C" w:rsidRDefault="008C367B" w:rsidP="001F49D8">
      <w:pPr>
        <w:spacing w:after="0"/>
        <w:ind w:left="990" w:hanging="450"/>
      </w:pPr>
      <w:r w:rsidRPr="00057109">
        <w:rPr>
          <w:u w:val="single"/>
        </w:rPr>
        <w:t>required</w:t>
      </w:r>
      <w:r w:rsidR="0092287C" w:rsidRPr="00057109">
        <w:rPr>
          <w:u w:val="single"/>
        </w:rPr>
        <w:t>_inputXXX</w:t>
      </w:r>
      <w:r w:rsidR="0092287C">
        <w:t xml:space="preserve">: repeated key where XXX is an integer starting at 1 that cross references products in the configuration file </w:t>
      </w:r>
      <w:r>
        <w:t>that are required for a process to run</w:t>
      </w:r>
      <w:r w:rsidR="007E2B45">
        <w:t>. There can be any number of required inputs, all must be present for the process to run.</w:t>
      </w:r>
    </w:p>
    <w:p w14:paraId="06192E2E" w14:textId="433AA2F6" w:rsidR="00584434" w:rsidRDefault="00353A5B" w:rsidP="001F49D8">
      <w:pPr>
        <w:spacing w:after="0"/>
        <w:ind w:left="990" w:hanging="450"/>
      </w:pPr>
      <w:r w:rsidRPr="00057109">
        <w:rPr>
          <w:u w:val="single"/>
        </w:rPr>
        <w:t>optional</w:t>
      </w:r>
      <w:r w:rsidR="008C367B" w:rsidRPr="00057109">
        <w:rPr>
          <w:u w:val="single"/>
        </w:rPr>
        <w:t>_inputXXX</w:t>
      </w:r>
      <w:r w:rsidR="008C367B">
        <w:t xml:space="preserve">: repeated key where XXX is an integer starting at 1 that cross references products in the configuration file that are </w:t>
      </w:r>
      <w:r w:rsidR="00AB09FF">
        <w:t xml:space="preserve">optional </w:t>
      </w:r>
      <w:r w:rsidR="008C367B">
        <w:t>for a process to run</w:t>
      </w:r>
      <w:r w:rsidR="00584434">
        <w:t>.  There can be any number of optional inputs, any may be present for the process to run.</w:t>
      </w:r>
    </w:p>
    <w:p w14:paraId="43FFC3E4" w14:textId="68A0E699" w:rsidR="00802EDE" w:rsidRDefault="0026391D" w:rsidP="001F49D8">
      <w:pPr>
        <w:spacing w:after="0"/>
        <w:ind w:left="990" w:hanging="450"/>
      </w:pPr>
      <w:r w:rsidRPr="00057109">
        <w:rPr>
          <w:u w:val="single"/>
        </w:rPr>
        <w:t>code_filename</w:t>
      </w:r>
      <w:r>
        <w:t>: filename of the code that will run as a part of this process</w:t>
      </w:r>
    </w:p>
    <w:p w14:paraId="460ADBF8" w14:textId="50AA0B14" w:rsidR="00802EDE" w:rsidRDefault="00613476" w:rsidP="001F49D8">
      <w:pPr>
        <w:spacing w:after="0"/>
        <w:ind w:left="990" w:hanging="450"/>
      </w:pPr>
      <w:r w:rsidRPr="00057109">
        <w:rPr>
          <w:u w:val="single"/>
        </w:rPr>
        <w:t>code_relative_path</w:t>
      </w:r>
      <w:r>
        <w:t>: relative path to the code based on mission-rootdir</w:t>
      </w:r>
    </w:p>
    <w:p w14:paraId="29A58047" w14:textId="74A2EDBC" w:rsidR="00802EDE" w:rsidRDefault="00A33608" w:rsidP="001F49D8">
      <w:pPr>
        <w:spacing w:after="0"/>
        <w:ind w:left="990" w:hanging="450"/>
      </w:pPr>
      <w:r w:rsidRPr="00057109">
        <w:rPr>
          <w:u w:val="single"/>
        </w:rPr>
        <w:t>code_start_date</w:t>
      </w:r>
      <w:r>
        <w:t>: valid range for this code in YYYY-MM-DD format.  This code will not be used for dates outside this valid range</w:t>
      </w:r>
      <w:r w:rsidR="00024D1F">
        <w:t>.</w:t>
      </w:r>
    </w:p>
    <w:p w14:paraId="4D36ECB3" w14:textId="1EB16014" w:rsidR="00802EDE" w:rsidRDefault="00802EDE" w:rsidP="001F49D8">
      <w:pPr>
        <w:spacing w:after="0"/>
        <w:ind w:left="990" w:hanging="450"/>
      </w:pPr>
      <w:r w:rsidRPr="00057109">
        <w:rPr>
          <w:u w:val="single"/>
        </w:rPr>
        <w:t>code_stop_date</w:t>
      </w:r>
      <w:r w:rsidR="00024D1F">
        <w:t>: valid range for this code in YYYY-MM-DD format.  This code will not be used for dates outside this valid range.</w:t>
      </w:r>
    </w:p>
    <w:p w14:paraId="4F235EC0" w14:textId="2408FAB1" w:rsidR="00802EDE" w:rsidRDefault="00802EDE" w:rsidP="001F49D8">
      <w:pPr>
        <w:spacing w:after="0"/>
        <w:ind w:left="990" w:hanging="450"/>
      </w:pPr>
      <w:r w:rsidRPr="00057109">
        <w:rPr>
          <w:u w:val="single"/>
        </w:rPr>
        <w:t>code_description</w:t>
      </w:r>
      <w:r w:rsidR="000B2C5B">
        <w:t>: human readable decription of the code</w:t>
      </w:r>
    </w:p>
    <w:p w14:paraId="1AF6CFC8" w14:textId="387D3315" w:rsidR="00802EDE" w:rsidRDefault="00802EDE" w:rsidP="001F49D8">
      <w:pPr>
        <w:spacing w:after="0"/>
        <w:ind w:left="990" w:hanging="450"/>
      </w:pPr>
      <w:r w:rsidRPr="00057109">
        <w:rPr>
          <w:u w:val="single"/>
        </w:rPr>
        <w:t>code_version</w:t>
      </w:r>
      <w:r w:rsidR="00057109">
        <w:rPr>
          <w:u w:val="single"/>
        </w:rPr>
        <w:t>:</w:t>
      </w:r>
      <w:r>
        <w:t xml:space="preserve"> </w:t>
      </w:r>
      <w:r w:rsidR="00FA5242">
        <w:t xml:space="preserve">version of the </w:t>
      </w:r>
      <w:r w:rsidR="00822E84">
        <w:t>code</w:t>
      </w:r>
      <w:r w:rsidR="00FA5242">
        <w:t>.  See section XXX for explanation of versions.</w:t>
      </w:r>
    </w:p>
    <w:p w14:paraId="098DF1F1" w14:textId="5AB10A5F" w:rsidR="00802EDE" w:rsidRDefault="008700BA" w:rsidP="001F49D8">
      <w:pPr>
        <w:spacing w:after="0"/>
        <w:ind w:left="990" w:hanging="450"/>
      </w:pPr>
      <w:r w:rsidRPr="00057109">
        <w:rPr>
          <w:u w:val="single"/>
        </w:rPr>
        <w:t>code_output_interface</w:t>
      </w:r>
      <w:r>
        <w:t>: The interface version of the created file from this code. See section XXX for explanation of versions.</w:t>
      </w:r>
    </w:p>
    <w:p w14:paraId="25876C91" w14:textId="21D9E491" w:rsidR="00802EDE" w:rsidRDefault="009863A0" w:rsidP="001F49D8">
      <w:pPr>
        <w:spacing w:after="0"/>
        <w:ind w:left="990" w:hanging="450"/>
      </w:pPr>
      <w:r w:rsidRPr="00057109">
        <w:rPr>
          <w:u w:val="single"/>
        </w:rPr>
        <w:t>code_active</w:t>
      </w:r>
      <w:r>
        <w:t>: Boolean (True/False) defining if this code is in use</w:t>
      </w:r>
      <w:r w:rsidR="008142C4">
        <w:t>.</w:t>
      </w:r>
    </w:p>
    <w:p w14:paraId="575CAB20" w14:textId="2689873B" w:rsidR="00802EDE" w:rsidRDefault="008142C4" w:rsidP="001F49D8">
      <w:pPr>
        <w:spacing w:after="0"/>
        <w:ind w:left="990" w:hanging="450"/>
      </w:pPr>
      <w:r w:rsidRPr="00057109">
        <w:rPr>
          <w:u w:val="single"/>
        </w:rPr>
        <w:t>code_date_written</w:t>
      </w:r>
      <w:r>
        <w:t>: Date the code is written for recordkeeping YYYY-MM-DD</w:t>
      </w:r>
    </w:p>
    <w:p w14:paraId="191DCA29" w14:textId="1A3BDA89" w:rsidR="00802EDE" w:rsidRDefault="008929BC" w:rsidP="001F49D8">
      <w:pPr>
        <w:spacing w:after="0"/>
        <w:ind w:left="990" w:hanging="450"/>
      </w:pPr>
      <w:r w:rsidRPr="00057109">
        <w:rPr>
          <w:u w:val="single"/>
        </w:rPr>
        <w:t>code_newest_version</w:t>
      </w:r>
      <w:r>
        <w:t>: Boolean (True/False) defining if this code is the newest version.</w:t>
      </w:r>
    </w:p>
    <w:p w14:paraId="445ACE8F" w14:textId="10E08006" w:rsidR="00802EDE" w:rsidRDefault="003430F0" w:rsidP="001F49D8">
      <w:pPr>
        <w:spacing w:after="0"/>
        <w:ind w:left="990" w:hanging="450"/>
      </w:pPr>
      <w:r w:rsidRPr="00057109">
        <w:rPr>
          <w:u w:val="single"/>
        </w:rPr>
        <w:t>code_arguments</w:t>
      </w:r>
      <w:r>
        <w:t>: key=value pairs of values passed along to the code.  This is commonly used for the location of configuration files needed by codes.</w:t>
      </w:r>
    </w:p>
    <w:p w14:paraId="3F57F39B" w14:textId="294ACAA5" w:rsidR="00802EDE" w:rsidRDefault="002226D6" w:rsidP="001F49D8">
      <w:pPr>
        <w:spacing w:after="0"/>
        <w:ind w:left="990" w:hanging="450"/>
      </w:pPr>
      <w:r w:rsidRPr="00057109">
        <w:rPr>
          <w:u w:val="single"/>
        </w:rPr>
        <w:t>code_cpu</w:t>
      </w:r>
      <w:r>
        <w:t>: number of CPUs used by this code, used to determine how many may run at a time on a given machine.</w:t>
      </w:r>
    </w:p>
    <w:p w14:paraId="2CF01900" w14:textId="22DE0359" w:rsidR="00802EDE" w:rsidRDefault="00005986" w:rsidP="001F49D8">
      <w:pPr>
        <w:spacing w:after="0"/>
        <w:ind w:left="990" w:hanging="450"/>
      </w:pPr>
      <w:r w:rsidRPr="00057109">
        <w:rPr>
          <w:u w:val="single"/>
        </w:rPr>
        <w:t>code_ram</w:t>
      </w:r>
      <w:r>
        <w:t>: number of gigabytes of ram used by the code, used to determine how many may run at a time on a given machine.</w:t>
      </w:r>
    </w:p>
    <w:p w14:paraId="51B1FFC3" w14:textId="14EF1129" w:rsidR="003E6F93" w:rsidRDefault="003E6F93" w:rsidP="003E6F93">
      <w:pPr>
        <w:pStyle w:val="Heading4"/>
      </w:pPr>
      <w:bookmarkStart w:id="7" w:name="_Toc243555748"/>
      <w:r>
        <w:t>Optional sections</w:t>
      </w:r>
      <w:bookmarkEnd w:id="7"/>
      <w:r>
        <w:t xml:space="preserve"> </w:t>
      </w:r>
    </w:p>
    <w:p w14:paraId="32720AB1" w14:textId="7D1308D0" w:rsidR="003E6F93" w:rsidRDefault="003E6F93" w:rsidP="003E6F93">
      <w:r>
        <w:t>The optional sections and their contents are explained below:</w:t>
      </w:r>
    </w:p>
    <w:p w14:paraId="64CBE4BD" w14:textId="5D572B75" w:rsidR="003E6F93" w:rsidRPr="003E6F93" w:rsidRDefault="003E6F93" w:rsidP="003E6F93">
      <w:r w:rsidRPr="00756ECD">
        <w:rPr>
          <w:b/>
        </w:rPr>
        <w:t>[DEFUALT]</w:t>
      </w:r>
      <w:r>
        <w:t xml:space="preserve"> – This special section </w:t>
      </w:r>
      <w:r w:rsidR="00F47A38">
        <w:t>populates the key-value pairs i</w:t>
      </w:r>
      <w:r w:rsidR="00631287">
        <w:t>nto every other section.  Usefu</w:t>
      </w:r>
      <w:r w:rsidR="00837D72">
        <w:t>l</w:t>
      </w:r>
      <w:r w:rsidR="00631287">
        <w:t xml:space="preserve"> </w:t>
      </w:r>
      <w:r w:rsidR="00F47A38">
        <w:t>for key-value pairs that appear many times in the file to save typing.</w:t>
      </w:r>
    </w:p>
    <w:p w14:paraId="0EDC7E02" w14:textId="77777777" w:rsidR="00B419ED" w:rsidRDefault="00E52FF4" w:rsidP="00E52FF4">
      <w:pPr>
        <w:pStyle w:val="Heading3"/>
      </w:pPr>
      <w:bookmarkStart w:id="8" w:name="_Ref243554680"/>
      <w:bookmarkStart w:id="9" w:name="_Toc243555749"/>
      <w:r>
        <w:t>Format</w:t>
      </w:r>
      <w:bookmarkEnd w:id="8"/>
      <w:bookmarkEnd w:id="9"/>
    </w:p>
    <w:p w14:paraId="3BDAD796" w14:textId="77777777" w:rsidR="00E52FF4" w:rsidRDefault="00E52FF4" w:rsidP="00E52FF4">
      <w:r>
        <w:t>A format string used to build output file names from processes.  Currently recognized formats are defined in the file DBStrings.py.  The current formats recognized are:</w:t>
      </w:r>
    </w:p>
    <w:p w14:paraId="558D6C8F" w14:textId="77777777" w:rsidR="0002600E" w:rsidRDefault="0002600E" w:rsidP="0002600E">
      <w:pPr>
        <w:pStyle w:val="ListParagraph"/>
        <w:numPr>
          <w:ilvl w:val="0"/>
          <w:numId w:val="30"/>
        </w:numPr>
      </w:pPr>
      <w:r w:rsidRPr="0002600E">
        <w:t>Y:</w:t>
      </w:r>
      <w:r>
        <w:t xml:space="preserve"> 4 digit year</w:t>
      </w:r>
      <w:r w:rsidRPr="0002600E">
        <w:t xml:space="preserve">         </w:t>
      </w:r>
    </w:p>
    <w:p w14:paraId="2D8A8656" w14:textId="77777777" w:rsidR="0002600E" w:rsidRDefault="0002600E" w:rsidP="0002600E">
      <w:pPr>
        <w:pStyle w:val="ListParagraph"/>
        <w:numPr>
          <w:ilvl w:val="0"/>
          <w:numId w:val="30"/>
        </w:numPr>
      </w:pPr>
      <w:r w:rsidRPr="0002600E">
        <w:t xml:space="preserve">m: </w:t>
      </w:r>
      <w:r>
        <w:t>2 digit month</w:t>
      </w:r>
      <w:r w:rsidRPr="0002600E">
        <w:t xml:space="preserve"> </w:t>
      </w:r>
    </w:p>
    <w:p w14:paraId="365069A9" w14:textId="77777777" w:rsidR="0002600E" w:rsidRDefault="0002600E" w:rsidP="0002600E">
      <w:pPr>
        <w:pStyle w:val="ListParagraph"/>
        <w:numPr>
          <w:ilvl w:val="0"/>
          <w:numId w:val="30"/>
        </w:numPr>
      </w:pPr>
      <w:r w:rsidRPr="0002600E">
        <w:t>b:</w:t>
      </w:r>
      <w:r>
        <w:t xml:space="preserve"> 3 character month (</w:t>
      </w:r>
      <w:r w:rsidRPr="0002600E">
        <w:t>Jan|Feb|Mar|Apr|May|Jun|Ju</w:t>
      </w:r>
      <w:r>
        <w:t>l|Aug|Sep|Oct|Nov|Dec)</w:t>
      </w:r>
    </w:p>
    <w:p w14:paraId="45F238C2" w14:textId="77777777" w:rsidR="0002600E" w:rsidRDefault="0002600E" w:rsidP="0002600E">
      <w:pPr>
        <w:pStyle w:val="ListParagraph"/>
        <w:numPr>
          <w:ilvl w:val="0"/>
          <w:numId w:val="30"/>
        </w:numPr>
      </w:pPr>
      <w:r w:rsidRPr="0002600E">
        <w:t xml:space="preserve">d: </w:t>
      </w:r>
      <w:r>
        <w:t xml:space="preserve">2 digit day </w:t>
      </w:r>
      <w:r w:rsidRPr="0002600E">
        <w:t xml:space="preserve">        </w:t>
      </w:r>
    </w:p>
    <w:p w14:paraId="78784570" w14:textId="77777777" w:rsidR="0002600E" w:rsidRDefault="0002600E" w:rsidP="0002600E">
      <w:pPr>
        <w:pStyle w:val="ListParagraph"/>
        <w:numPr>
          <w:ilvl w:val="0"/>
          <w:numId w:val="30"/>
        </w:numPr>
      </w:pPr>
      <w:r w:rsidRPr="0002600E">
        <w:t xml:space="preserve">y: </w:t>
      </w:r>
      <w:r>
        <w:t xml:space="preserve">2 digit year </w:t>
      </w:r>
    </w:p>
    <w:p w14:paraId="390CC729" w14:textId="77777777" w:rsidR="0002600E" w:rsidRDefault="0002600E" w:rsidP="0002600E">
      <w:pPr>
        <w:pStyle w:val="ListParagraph"/>
        <w:numPr>
          <w:ilvl w:val="0"/>
          <w:numId w:val="30"/>
        </w:numPr>
      </w:pPr>
      <w:r w:rsidRPr="0002600E">
        <w:t>j:</w:t>
      </w:r>
      <w:r>
        <w:t xml:space="preserve"> 3 digit day of year</w:t>
      </w:r>
      <w:r w:rsidRPr="0002600E">
        <w:t xml:space="preserve"> </w:t>
      </w:r>
    </w:p>
    <w:p w14:paraId="3A4131E8" w14:textId="77777777" w:rsidR="0002600E" w:rsidRDefault="0002600E" w:rsidP="0002600E">
      <w:pPr>
        <w:pStyle w:val="ListParagraph"/>
        <w:numPr>
          <w:ilvl w:val="0"/>
          <w:numId w:val="30"/>
        </w:numPr>
      </w:pPr>
      <w:r w:rsidRPr="0002600E">
        <w:t xml:space="preserve">H: </w:t>
      </w:r>
      <w:r>
        <w:t>2 digit hour (24-hour time)</w:t>
      </w:r>
      <w:r w:rsidRPr="0002600E">
        <w:t xml:space="preserve"> </w:t>
      </w:r>
    </w:p>
    <w:p w14:paraId="72246C17" w14:textId="77777777" w:rsidR="0002600E" w:rsidRDefault="0002600E" w:rsidP="0002600E">
      <w:pPr>
        <w:pStyle w:val="ListParagraph"/>
        <w:numPr>
          <w:ilvl w:val="0"/>
          <w:numId w:val="30"/>
        </w:numPr>
      </w:pPr>
      <w:r w:rsidRPr="0002600E">
        <w:t>M</w:t>
      </w:r>
      <w:r>
        <w:t>: 2 digit minute</w:t>
      </w:r>
      <w:r w:rsidRPr="0002600E">
        <w:t xml:space="preserve"> </w:t>
      </w:r>
    </w:p>
    <w:p w14:paraId="7A53B440" w14:textId="77777777" w:rsidR="0002600E" w:rsidRDefault="0002600E" w:rsidP="0002600E">
      <w:pPr>
        <w:pStyle w:val="ListParagraph"/>
        <w:numPr>
          <w:ilvl w:val="0"/>
          <w:numId w:val="30"/>
        </w:numPr>
      </w:pPr>
      <w:r>
        <w:t>S</w:t>
      </w:r>
      <w:r w:rsidRPr="0002600E">
        <w:t xml:space="preserve">: </w:t>
      </w:r>
      <w:r>
        <w:t xml:space="preserve">2 digit second </w:t>
      </w:r>
    </w:p>
    <w:p w14:paraId="7836EBDD" w14:textId="77777777" w:rsidR="0002600E" w:rsidRDefault="0002600E" w:rsidP="0002600E">
      <w:pPr>
        <w:pStyle w:val="ListParagraph"/>
        <w:numPr>
          <w:ilvl w:val="0"/>
          <w:numId w:val="30"/>
        </w:numPr>
      </w:pPr>
      <w:r>
        <w:t>MILLI: 3 digit millisecond</w:t>
      </w:r>
      <w:r w:rsidRPr="0002600E">
        <w:t xml:space="preserve"> </w:t>
      </w:r>
    </w:p>
    <w:p w14:paraId="6E037DC9" w14:textId="77777777" w:rsidR="0002600E" w:rsidRDefault="0002600E" w:rsidP="0002600E">
      <w:pPr>
        <w:pStyle w:val="ListParagraph"/>
        <w:numPr>
          <w:ilvl w:val="0"/>
          <w:numId w:val="30"/>
        </w:numPr>
      </w:pPr>
      <w:r w:rsidRPr="0002600E">
        <w:t>MICRO:</w:t>
      </w:r>
      <w:r>
        <w:t xml:space="preserve"> 3 digit microsecond</w:t>
      </w:r>
      <w:r w:rsidRPr="0002600E">
        <w:t xml:space="preserve"> </w:t>
      </w:r>
    </w:p>
    <w:p w14:paraId="16FD75A4" w14:textId="77777777" w:rsidR="0002600E" w:rsidRDefault="0002600E" w:rsidP="0002600E">
      <w:pPr>
        <w:pStyle w:val="ListParagraph"/>
        <w:numPr>
          <w:ilvl w:val="0"/>
          <w:numId w:val="30"/>
        </w:numPr>
      </w:pPr>
      <w:r>
        <w:t>QACODE</w:t>
      </w:r>
      <w:r w:rsidRPr="0002600E">
        <w:t xml:space="preserve">: </w:t>
      </w:r>
      <w:r>
        <w:t xml:space="preserve">the QA code </w:t>
      </w:r>
      <w:r w:rsidRPr="0002600E">
        <w:t>(</w:t>
      </w:r>
      <w:r>
        <w:t>ok|ignore|problem</w:t>
      </w:r>
      <w:r w:rsidRPr="0002600E">
        <w:t xml:space="preserve">) </w:t>
      </w:r>
    </w:p>
    <w:p w14:paraId="1496E488" w14:textId="77777777" w:rsidR="0002600E" w:rsidRDefault="0002600E" w:rsidP="0002600E">
      <w:pPr>
        <w:pStyle w:val="ListParagraph"/>
        <w:numPr>
          <w:ilvl w:val="0"/>
          <w:numId w:val="30"/>
        </w:numPr>
      </w:pPr>
      <w:r w:rsidRPr="0002600E">
        <w:t xml:space="preserve">VERSION: </w:t>
      </w:r>
      <w:r w:rsidR="00A02343">
        <w:t>version string, interface.quality.revision</w:t>
      </w:r>
      <w:r w:rsidRPr="0002600E">
        <w:t xml:space="preserve"> </w:t>
      </w:r>
    </w:p>
    <w:p w14:paraId="7BC9E19C" w14:textId="77777777" w:rsidR="00E52FF4" w:rsidRDefault="0002600E" w:rsidP="0002600E">
      <w:pPr>
        <w:pStyle w:val="ListParagraph"/>
        <w:numPr>
          <w:ilvl w:val="0"/>
          <w:numId w:val="30"/>
        </w:numPr>
      </w:pPr>
      <w:r w:rsidRPr="0002600E">
        <w:t xml:space="preserve">DATE: </w:t>
      </w:r>
      <w:r w:rsidR="00A02343">
        <w:t>the UTC date from a file, same as Ymd</w:t>
      </w:r>
    </w:p>
    <w:p w14:paraId="0AE12452" w14:textId="77777777" w:rsidR="0002600E" w:rsidRDefault="0002600E" w:rsidP="0002600E">
      <w:pPr>
        <w:pStyle w:val="ListParagraph"/>
        <w:numPr>
          <w:ilvl w:val="0"/>
          <w:numId w:val="30"/>
        </w:numPr>
      </w:pPr>
      <w:r>
        <w:t>MISSION</w:t>
      </w:r>
      <w:r w:rsidR="00A02343">
        <w:t>: the mission name from the db</w:t>
      </w:r>
    </w:p>
    <w:p w14:paraId="7A3B20FF" w14:textId="77777777" w:rsidR="00A02343" w:rsidRDefault="0002600E" w:rsidP="00D954FC">
      <w:pPr>
        <w:pStyle w:val="ListParagraph"/>
        <w:numPr>
          <w:ilvl w:val="0"/>
          <w:numId w:val="30"/>
        </w:numPr>
      </w:pPr>
      <w:r>
        <w:t>SPACECRAFT</w:t>
      </w:r>
      <w:r w:rsidR="00A02343">
        <w:t xml:space="preserve">: the spacecraft name </w:t>
      </w:r>
      <w:r w:rsidR="00F3388D">
        <w:t>from</w:t>
      </w:r>
      <w:r w:rsidR="00A02343">
        <w:t xml:space="preserve"> the db</w:t>
      </w:r>
    </w:p>
    <w:p w14:paraId="496DD437" w14:textId="77777777" w:rsidR="0002600E" w:rsidRDefault="0002600E" w:rsidP="0002600E">
      <w:pPr>
        <w:pStyle w:val="ListParagraph"/>
        <w:numPr>
          <w:ilvl w:val="0"/>
          <w:numId w:val="30"/>
        </w:numPr>
      </w:pPr>
      <w:r>
        <w:t>PRODUCT</w:t>
      </w:r>
      <w:r w:rsidR="00A02343">
        <w:t xml:space="preserve">: the product name </w:t>
      </w:r>
      <w:r w:rsidR="00F3388D">
        <w:t xml:space="preserve">from </w:t>
      </w:r>
      <w:r w:rsidR="00A02343">
        <w:t>the db</w:t>
      </w:r>
    </w:p>
    <w:p w14:paraId="4649B5F4" w14:textId="2F8FA0CB" w:rsidR="004742BE" w:rsidRDefault="004742BE" w:rsidP="004742BE">
      <w:r>
        <w:t>Formats are built form combinations of the above, examples:</w:t>
      </w:r>
    </w:p>
    <w:p w14:paraId="58C32C0B" w14:textId="77777777" w:rsidR="004742BE" w:rsidRDefault="004742BE" w:rsidP="004742BE">
      <w:r>
        <w:t xml:space="preserve">rbspa_ect_hope_L2_20130212_v1.2.3.cdf would be a format of </w:t>
      </w:r>
    </w:p>
    <w:p w14:paraId="07F3D06D" w14:textId="44609ADB" w:rsidR="004742BE" w:rsidRDefault="004742BE" w:rsidP="004742BE">
      <w:r>
        <w:t xml:space="preserve">{SPACECRAFT}_{PRODUCT}_{DATE}_v{VERSION}.cdf where spacecraft-satellite_name was defined in the config file as “rbspa”, </w:t>
      </w:r>
      <w:r w:rsidR="00CC0C89">
        <w:t xml:space="preserve">product_XXX-product_name </w:t>
      </w:r>
      <w:r>
        <w:t xml:space="preserve">was defined </w:t>
      </w:r>
      <w:r w:rsidR="007D7267">
        <w:t>as “ect_hope_L2”.</w:t>
      </w:r>
    </w:p>
    <w:p w14:paraId="473B2E00" w14:textId="36BF9EBE" w:rsidR="007D7267" w:rsidRDefault="007D7267" w:rsidP="004742BE">
      <w:r>
        <w:t>20131034_ns41_L1.cdf would be {DATE}_{SPACECRAFT}_{PRODUCT}.cdf where spacecraft-satellite_name was defined in the config file as “ns41”, product_XXX-product_name was defined as “L2”.</w:t>
      </w:r>
    </w:p>
    <w:p w14:paraId="5D012BA0" w14:textId="77777777" w:rsidR="002402F6" w:rsidRDefault="002402F6" w:rsidP="002402F6">
      <w:pPr>
        <w:pStyle w:val="Heading2"/>
      </w:pPr>
      <w:bookmarkStart w:id="10" w:name="_Toc243555750"/>
      <w:r>
        <w:t>Inspector</w:t>
      </w:r>
      <w:bookmarkEnd w:id="10"/>
    </w:p>
    <w:p w14:paraId="10F38BB2" w14:textId="77777777" w:rsidR="002402F6" w:rsidRDefault="002402F6" w:rsidP="002402F6">
      <w:r>
        <w:t xml:space="preserve">An inspector is user supplied code that identifies files that are a certain product and fills in various information that only the user knows and the </w:t>
      </w:r>
      <w:r w:rsidR="00C8693D">
        <w:t>database</w:t>
      </w:r>
      <w:r>
        <w:t xml:space="preserve"> requires. </w:t>
      </w:r>
    </w:p>
    <w:p w14:paraId="6A42D4B9" w14:textId="18F9D6AC" w:rsidR="00A9285A" w:rsidRDefault="00A9285A" w:rsidP="002402F6">
      <w:r>
        <w:t xml:space="preserve">An inspector is a piece of Python 2.6-2.7 code that identifies if a file is a particular product </w:t>
      </w:r>
      <w:r w:rsidR="002C422F">
        <w:t>and fills</w:t>
      </w:r>
      <w:r>
        <w:t xml:space="preserve"> in required information needed by the db.</w:t>
      </w:r>
    </w:p>
    <w:p w14:paraId="20E7ABBA" w14:textId="77777777" w:rsidR="00C871BE" w:rsidRDefault="00C871BE" w:rsidP="002402F6">
      <w:r>
        <w:t xml:space="preserve">An inspector must meet these </w:t>
      </w:r>
      <w:r w:rsidR="00C8693D">
        <w:t>requirements</w:t>
      </w:r>
      <w:r>
        <w:t>:</w:t>
      </w:r>
    </w:p>
    <w:p w14:paraId="72B3D556" w14:textId="77777777" w:rsidR="00C871BE" w:rsidRDefault="00F83155" w:rsidP="00F83155">
      <w:pPr>
        <w:pStyle w:val="ListParagraph"/>
        <w:numPr>
          <w:ilvl w:val="0"/>
          <w:numId w:val="31"/>
        </w:numPr>
      </w:pPr>
      <w:r>
        <w:t xml:space="preserve">An inspector </w:t>
      </w:r>
      <w:r w:rsidRPr="00F83155">
        <w:rPr>
          <w:b/>
        </w:rPr>
        <w:t>shall</w:t>
      </w:r>
      <w:r>
        <w:t xml:space="preserve"> import </w:t>
      </w:r>
      <w:r w:rsidR="00331BDC">
        <w:t>inspector</w:t>
      </w:r>
    </w:p>
    <w:p w14:paraId="780C2B1E" w14:textId="5FD7E5D7" w:rsidR="00F83155" w:rsidRDefault="00F83155" w:rsidP="00F83155">
      <w:pPr>
        <w:pStyle w:val="ListParagraph"/>
        <w:numPr>
          <w:ilvl w:val="0"/>
          <w:numId w:val="31"/>
        </w:numPr>
      </w:pPr>
      <w:r>
        <w:t xml:space="preserve">An inspector </w:t>
      </w:r>
      <w:r w:rsidRPr="00F83155">
        <w:rPr>
          <w:b/>
        </w:rPr>
        <w:t>shall</w:t>
      </w:r>
      <w:r>
        <w:t xml:space="preserve"> import Version as is must instantiate a Version class</w:t>
      </w:r>
    </w:p>
    <w:p w14:paraId="05DF06E0" w14:textId="78994AE2" w:rsidR="00F83155" w:rsidRDefault="00F83155" w:rsidP="00F83155">
      <w:pPr>
        <w:pStyle w:val="ListParagraph"/>
        <w:numPr>
          <w:ilvl w:val="0"/>
          <w:numId w:val="31"/>
        </w:numPr>
      </w:pPr>
      <w:r>
        <w:t xml:space="preserve">An inspector </w:t>
      </w:r>
      <w:r w:rsidRPr="00F83155">
        <w:rPr>
          <w:b/>
        </w:rPr>
        <w:t>may</w:t>
      </w:r>
      <w:r w:rsidR="00331BDC">
        <w:t xml:space="preserve"> import </w:t>
      </w:r>
      <w:r w:rsidR="002D33E7">
        <w:t>D</w:t>
      </w:r>
      <w:r w:rsidR="00C8693D">
        <w:t>Blogging</w:t>
      </w:r>
      <w:r w:rsidR="00331BDC">
        <w:t xml:space="preserve"> and add comments to the processing log files as desired.  This is recommended.</w:t>
      </w:r>
    </w:p>
    <w:p w14:paraId="58178548" w14:textId="77777777" w:rsidR="00331BDC" w:rsidRDefault="00331BDC" w:rsidP="00F83155">
      <w:pPr>
        <w:pStyle w:val="ListParagraph"/>
        <w:numPr>
          <w:ilvl w:val="0"/>
          <w:numId w:val="31"/>
        </w:numPr>
      </w:pPr>
      <w:r>
        <w:t xml:space="preserve">An inspector </w:t>
      </w:r>
      <w:r>
        <w:rPr>
          <w:b/>
        </w:rPr>
        <w:t>shall</w:t>
      </w:r>
      <w:r>
        <w:t xml:space="preserve"> be named Inspector and subclass </w:t>
      </w:r>
      <w:r w:rsidRPr="00F83155">
        <w:t>inspector.inspector</w:t>
      </w:r>
    </w:p>
    <w:p w14:paraId="1961070E" w14:textId="77777777" w:rsidR="00B1270C" w:rsidRDefault="00B1270C" w:rsidP="00B1270C">
      <w:pPr>
        <w:pStyle w:val="ListParagraph"/>
        <w:rPr>
          <w:i/>
        </w:rPr>
      </w:pPr>
      <w:r w:rsidRPr="00B1270C">
        <w:rPr>
          <w:i/>
        </w:rPr>
        <w:t xml:space="preserve">class Inspector(inspector.inspector): </w:t>
      </w:r>
    </w:p>
    <w:p w14:paraId="3A586D24" w14:textId="77777777" w:rsidR="00B1270C" w:rsidRDefault="00B1270C" w:rsidP="00B1270C">
      <w:pPr>
        <w:pStyle w:val="ListParagraph"/>
        <w:numPr>
          <w:ilvl w:val="0"/>
          <w:numId w:val="31"/>
        </w:numPr>
      </w:pPr>
      <w:r>
        <w:t xml:space="preserve">An inspector </w:t>
      </w:r>
      <w:r w:rsidRPr="00B1270C">
        <w:rPr>
          <w:b/>
        </w:rPr>
        <w:t>shall</w:t>
      </w:r>
      <w:r>
        <w:t xml:space="preserve"> define the class variable </w:t>
      </w:r>
      <w:r w:rsidRPr="00B1270C">
        <w:t>code_name</w:t>
      </w:r>
      <w:r>
        <w:t xml:space="preserve"> containing a descriptive string such as a the filename.</w:t>
      </w:r>
    </w:p>
    <w:p w14:paraId="6D5FDBBC" w14:textId="77777777" w:rsidR="00646BAF" w:rsidRDefault="00646BAF" w:rsidP="00B1270C">
      <w:pPr>
        <w:pStyle w:val="ListParagraph"/>
        <w:numPr>
          <w:ilvl w:val="0"/>
          <w:numId w:val="31"/>
        </w:numPr>
      </w:pPr>
      <w:r>
        <w:t xml:space="preserve">An inspector </w:t>
      </w:r>
      <w:r>
        <w:rPr>
          <w:b/>
        </w:rPr>
        <w:t>shall</w:t>
      </w:r>
      <w:r>
        <w:t xml:space="preserve"> define a method named inspect that when called fills in the required variables below.</w:t>
      </w:r>
      <w:r w:rsidR="00D869ED">
        <w:t xml:space="preserve">  The use of any other methods, functions, or classes is allowed.</w:t>
      </w:r>
      <w:r>
        <w:br/>
      </w:r>
      <w:r w:rsidRPr="00646BAF">
        <w:rPr>
          <w:i/>
        </w:rPr>
        <w:t>def inspect(self, kwargs):</w:t>
      </w:r>
    </w:p>
    <w:p w14:paraId="117DBD73" w14:textId="77777777" w:rsidR="00B1270C" w:rsidRDefault="00B1270C" w:rsidP="00B1270C">
      <w:pPr>
        <w:pStyle w:val="ListParagraph"/>
        <w:numPr>
          <w:ilvl w:val="0"/>
          <w:numId w:val="31"/>
        </w:numPr>
      </w:pPr>
      <w:r>
        <w:t>An inspector</w:t>
      </w:r>
      <w:r w:rsidR="00646BAF">
        <w:t xml:space="preserve"> inspect method </w:t>
      </w:r>
      <w:r>
        <w:rPr>
          <w:b/>
        </w:rPr>
        <w:t>shall</w:t>
      </w:r>
      <w:r>
        <w:t xml:space="preserve"> return None is the file does not match the inspector.  This includes any malformed files.</w:t>
      </w:r>
    </w:p>
    <w:p w14:paraId="1FD9ABE3" w14:textId="77777777" w:rsidR="00B1270C" w:rsidRDefault="00B1270C" w:rsidP="00B1270C">
      <w:pPr>
        <w:pStyle w:val="ListParagraph"/>
        <w:numPr>
          <w:ilvl w:val="0"/>
          <w:numId w:val="31"/>
        </w:numPr>
      </w:pPr>
      <w:r>
        <w:t>An inspector</w:t>
      </w:r>
      <w:r w:rsidR="00800B0F">
        <w:t xml:space="preserve"> </w:t>
      </w:r>
      <w:r>
        <w:rPr>
          <w:b/>
        </w:rPr>
        <w:t>shall</w:t>
      </w:r>
      <w:r>
        <w:t xml:space="preserve"> set the variable </w:t>
      </w:r>
      <w:r w:rsidRPr="00B1270C">
        <w:t>self.diskfile.params['utc_file_date']</w:t>
      </w:r>
      <w:r>
        <w:t xml:space="preserve"> with a Python datetime.datetime object</w:t>
      </w:r>
    </w:p>
    <w:p w14:paraId="7CA3E566" w14:textId="77777777" w:rsidR="00F03577" w:rsidRDefault="00B1270C" w:rsidP="00B1270C">
      <w:pPr>
        <w:pStyle w:val="ListParagraph"/>
        <w:numPr>
          <w:ilvl w:val="0"/>
          <w:numId w:val="31"/>
        </w:numPr>
      </w:pPr>
      <w:r>
        <w:t xml:space="preserve">An inspector </w:t>
      </w:r>
      <w:r w:rsidRPr="00B1270C">
        <w:rPr>
          <w:b/>
        </w:rPr>
        <w:t>shall</w:t>
      </w:r>
      <w:r>
        <w:t xml:space="preserve"> set the variable </w:t>
      </w:r>
      <w:r w:rsidRPr="00B1270C">
        <w:t>self.diskfile.params['utc_start_time']</w:t>
      </w:r>
      <w:r w:rsidR="00F03577">
        <w:t xml:space="preserve"> to the earliest time covered by the file (Python datetime.datetime object)</w:t>
      </w:r>
    </w:p>
    <w:p w14:paraId="36A47443" w14:textId="77777777" w:rsidR="00F03577" w:rsidRDefault="00F03577" w:rsidP="00F03577">
      <w:pPr>
        <w:pStyle w:val="ListParagraph"/>
        <w:numPr>
          <w:ilvl w:val="0"/>
          <w:numId w:val="31"/>
        </w:numPr>
      </w:pPr>
      <w:r>
        <w:t xml:space="preserve">An inspector </w:t>
      </w:r>
      <w:r w:rsidRPr="00B1270C">
        <w:rPr>
          <w:b/>
        </w:rPr>
        <w:t>shall</w:t>
      </w:r>
      <w:r>
        <w:t xml:space="preserve"> set the variable </w:t>
      </w:r>
      <w:r w:rsidR="00B1270C" w:rsidRPr="00B1270C">
        <w:t xml:space="preserve">self.diskfile.params['utc_stop_time'] </w:t>
      </w:r>
      <w:r>
        <w:t>to the latest time covered by the file (Python datetime.datetime object)</w:t>
      </w:r>
    </w:p>
    <w:p w14:paraId="367B0D50" w14:textId="77777777" w:rsidR="00F03577" w:rsidRDefault="00F03577" w:rsidP="00F03577">
      <w:pPr>
        <w:pStyle w:val="ListParagraph"/>
        <w:numPr>
          <w:ilvl w:val="0"/>
          <w:numId w:val="31"/>
        </w:numPr>
      </w:pPr>
      <w:r>
        <w:t xml:space="preserve">An inspector </w:t>
      </w:r>
      <w:r w:rsidRPr="00B1270C">
        <w:rPr>
          <w:b/>
        </w:rPr>
        <w:t>shall</w:t>
      </w:r>
      <w:r>
        <w:t xml:space="preserve"> set the variable </w:t>
      </w:r>
      <w:r w:rsidRPr="00B1270C">
        <w:t>self.diskfile.params['version']</w:t>
      </w:r>
      <w:r>
        <w:t xml:space="preserve"> to a instantiated Version object. </w:t>
      </w:r>
    </w:p>
    <w:p w14:paraId="29BA888F"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self.diskfile.params['verbose_provenance']</w:t>
      </w:r>
      <w:r>
        <w:t xml:space="preserve"> to any string information to be associated with the file.</w:t>
      </w:r>
    </w:p>
    <w:p w14:paraId="7415AF43"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self.diskfile.params['quality_comment</w:t>
      </w:r>
      <w:r>
        <w:t>’</w:t>
      </w:r>
      <w:r w:rsidRPr="00B1270C">
        <w:t>]</w:t>
      </w:r>
      <w:r>
        <w:t xml:space="preserve"> to any short comment about the file’s quality.</w:t>
      </w:r>
    </w:p>
    <w:p w14:paraId="7EF18AF5"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722A79" w:rsidRPr="00B1270C">
        <w:t>'caveats'</w:t>
      </w:r>
      <w:r w:rsidRPr="00B1270C">
        <w:t>]</w:t>
      </w:r>
      <w:r>
        <w:t xml:space="preserve"> to any </w:t>
      </w:r>
      <w:r w:rsidR="00722A79">
        <w:t xml:space="preserve">short </w:t>
      </w:r>
      <w:r>
        <w:t>string</w:t>
      </w:r>
      <w:r w:rsidR="00722A79">
        <w:t xml:space="preserve"> containing caveats about the file</w:t>
      </w:r>
      <w:r>
        <w:t>.</w:t>
      </w:r>
    </w:p>
    <w:p w14:paraId="136CCF52"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8E2739" w:rsidRPr="00B1270C">
        <w:t>'release_number'</w:t>
      </w:r>
      <w:r w:rsidRPr="00B1270C">
        <w:t>]</w:t>
      </w:r>
      <w:r>
        <w:t xml:space="preserve"> to any </w:t>
      </w:r>
      <w:r w:rsidR="008E2739">
        <w:t>integer related to a release number of the data file</w:t>
      </w:r>
      <w:r>
        <w:t>.</w:t>
      </w:r>
    </w:p>
    <w:p w14:paraId="505A2912"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096FD5" w:rsidRPr="00B1270C">
        <w:t>'met_start_time'</w:t>
      </w:r>
      <w:r w:rsidRPr="00B1270C">
        <w:t>]</w:t>
      </w:r>
      <w:r>
        <w:t xml:space="preserve"> to any </w:t>
      </w:r>
      <w:r w:rsidR="00096FD5">
        <w:t>integer related to the first MET</w:t>
      </w:r>
      <w:r>
        <w:t xml:space="preserve"> </w:t>
      </w:r>
      <w:r w:rsidR="00096FD5">
        <w:t>value covered by the file</w:t>
      </w:r>
      <w:r>
        <w:t>.</w:t>
      </w:r>
      <w:r w:rsidR="001D774E">
        <w:t xml:space="preserve">  It is up to the user to keep this and </w:t>
      </w:r>
      <w:r w:rsidR="001D774E" w:rsidRPr="00B1270C">
        <w:t>self.diskfile.params['utc_start_time']</w:t>
      </w:r>
      <w:r w:rsidR="001D774E">
        <w:t xml:space="preserve"> consistent.  </w:t>
      </w:r>
      <w:r w:rsidR="001D774E" w:rsidRPr="00B1270C">
        <w:t>self.diskfile.params['met_start_time']</w:t>
      </w:r>
      <w:r w:rsidR="001D774E">
        <w:t xml:space="preserve"> is not used in calculations. </w:t>
      </w:r>
    </w:p>
    <w:p w14:paraId="2DE67ECB" w14:textId="77777777" w:rsidR="005B4E66" w:rsidRDefault="005B4E66" w:rsidP="00F03577">
      <w:pPr>
        <w:pStyle w:val="ListParagraph"/>
        <w:numPr>
          <w:ilvl w:val="0"/>
          <w:numId w:val="31"/>
        </w:numPr>
      </w:pPr>
      <w:r>
        <w:t xml:space="preserve">An inspector </w:t>
      </w:r>
      <w:r>
        <w:rPr>
          <w:b/>
        </w:rPr>
        <w:t>may</w:t>
      </w:r>
      <w:r>
        <w:t xml:space="preserve"> set the variable </w:t>
      </w:r>
      <w:r w:rsidRPr="00B1270C">
        <w:t>self.diskfile.params['met_</w:t>
      </w:r>
      <w:r>
        <w:t>stop</w:t>
      </w:r>
      <w:r w:rsidRPr="00B1270C">
        <w:t>_time']</w:t>
      </w:r>
      <w:r>
        <w:t xml:space="preserve"> to any integer related to the </w:t>
      </w:r>
      <w:r w:rsidR="0096351A">
        <w:t>last</w:t>
      </w:r>
      <w:r>
        <w:t xml:space="preserve"> MET value covered by the file.  It is up to the user to keep this and </w:t>
      </w:r>
      <w:r w:rsidRPr="00B1270C">
        <w:t>self.diskfile.params['utc_</w:t>
      </w:r>
      <w:r w:rsidR="0096351A">
        <w:t>stop</w:t>
      </w:r>
      <w:r w:rsidRPr="00B1270C">
        <w:t>_time']</w:t>
      </w:r>
      <w:r>
        <w:t xml:space="preserve"> consistent.  </w:t>
      </w:r>
      <w:r w:rsidRPr="00B1270C">
        <w:t>self.diskfile.params['met_</w:t>
      </w:r>
      <w:r w:rsidR="0096351A">
        <w:t>stop</w:t>
      </w:r>
      <w:r w:rsidRPr="00B1270C">
        <w:t>_time']</w:t>
      </w:r>
      <w:r>
        <w:t xml:space="preserve"> is not used in calculations.</w:t>
      </w:r>
    </w:p>
    <w:p w14:paraId="7E9AF0C2" w14:textId="77777777" w:rsidR="00B1270C" w:rsidRDefault="00C62AB2" w:rsidP="00B1270C">
      <w:pPr>
        <w:pStyle w:val="ListParagraph"/>
        <w:numPr>
          <w:ilvl w:val="0"/>
          <w:numId w:val="31"/>
        </w:numPr>
      </w:pPr>
      <w:r>
        <w:t xml:space="preserve">An inspector </w:t>
      </w:r>
      <w:r w:rsidR="00784A4B">
        <w:t xml:space="preserve">inspect method </w:t>
      </w:r>
      <w:r>
        <w:rPr>
          <w:b/>
        </w:rPr>
        <w:t>shall</w:t>
      </w:r>
      <w:r>
        <w:t xml:space="preserve"> return anything other than None upon filling in the required variables.  A string is a recommend return value.</w:t>
      </w:r>
    </w:p>
    <w:p w14:paraId="5C17B752" w14:textId="12F33A8D" w:rsidR="005364BB" w:rsidRDefault="0087053C" w:rsidP="0087053C">
      <w:pPr>
        <w:pStyle w:val="Heading3"/>
      </w:pPr>
      <w:bookmarkStart w:id="11" w:name="_Toc243555751"/>
      <w:r>
        <w:t>Example inspector #1</w:t>
      </w:r>
      <w:bookmarkEnd w:id="11"/>
    </w:p>
    <w:p w14:paraId="0CE98526" w14:textId="77777777" w:rsidR="0087053C" w:rsidRPr="00077C4B" w:rsidRDefault="0087053C" w:rsidP="00077C4B">
      <w:pPr>
        <w:pStyle w:val="Code"/>
      </w:pPr>
      <w:r w:rsidRPr="00077C4B">
        <w:t>import os</w:t>
      </w:r>
    </w:p>
    <w:p w14:paraId="75A5CCE8" w14:textId="77777777" w:rsidR="0087053C" w:rsidRPr="00077C4B" w:rsidRDefault="0087053C" w:rsidP="00077C4B">
      <w:pPr>
        <w:pStyle w:val="Code"/>
      </w:pPr>
      <w:r w:rsidRPr="00077C4B">
        <w:t>import re</w:t>
      </w:r>
    </w:p>
    <w:p w14:paraId="57B608C9" w14:textId="77777777" w:rsidR="0087053C" w:rsidRPr="00077C4B" w:rsidRDefault="0087053C" w:rsidP="00077C4B">
      <w:pPr>
        <w:pStyle w:val="Code"/>
      </w:pPr>
      <w:r w:rsidRPr="00077C4B">
        <w:t>from spacepy import pycdf</w:t>
      </w:r>
    </w:p>
    <w:p w14:paraId="164B5421" w14:textId="77777777" w:rsidR="0087053C" w:rsidRPr="00077C4B" w:rsidRDefault="0087053C" w:rsidP="00077C4B">
      <w:pPr>
        <w:pStyle w:val="Code"/>
      </w:pPr>
      <w:r w:rsidRPr="00077C4B">
        <w:t>from dbprocessing import DBlogging</w:t>
      </w:r>
    </w:p>
    <w:p w14:paraId="62E72F75" w14:textId="77777777" w:rsidR="0087053C" w:rsidRPr="00077C4B" w:rsidRDefault="0087053C" w:rsidP="00077C4B">
      <w:pPr>
        <w:pStyle w:val="Code"/>
      </w:pPr>
      <w:r w:rsidRPr="00077C4B">
        <w:t>from dbprocessing import inspector</w:t>
      </w:r>
    </w:p>
    <w:p w14:paraId="5A14818E" w14:textId="77777777" w:rsidR="0087053C" w:rsidRPr="00077C4B" w:rsidRDefault="0087053C" w:rsidP="00077C4B">
      <w:pPr>
        <w:pStyle w:val="Code"/>
      </w:pPr>
      <w:r w:rsidRPr="00077C4B">
        <w:t>from dbprocessing import Version</w:t>
      </w:r>
    </w:p>
    <w:p w14:paraId="26041326" w14:textId="77777777" w:rsidR="0087053C" w:rsidRPr="00077C4B" w:rsidRDefault="0087053C" w:rsidP="00077C4B">
      <w:pPr>
        <w:pStyle w:val="Code"/>
      </w:pPr>
      <w:r w:rsidRPr="00077C4B">
        <w:t>class Inspector(inspector.inspector):</w:t>
      </w:r>
    </w:p>
    <w:p w14:paraId="055F5760" w14:textId="77777777" w:rsidR="0087053C" w:rsidRPr="00077C4B" w:rsidRDefault="0087053C" w:rsidP="00077C4B">
      <w:pPr>
        <w:pStyle w:val="Code"/>
      </w:pPr>
      <w:r w:rsidRPr="00077C4B">
        <w:t xml:space="preserve">    code_name = 'ect_L2_V1.0.0.py'</w:t>
      </w:r>
    </w:p>
    <w:p w14:paraId="7B65D138" w14:textId="77777777" w:rsidR="0087053C" w:rsidRPr="00077C4B" w:rsidRDefault="0087053C" w:rsidP="00077C4B">
      <w:pPr>
        <w:pStyle w:val="Code"/>
      </w:pPr>
      <w:r w:rsidRPr="00077C4B">
        <w:t xml:space="preserve">    def inspect(self, kwargs):</w:t>
      </w:r>
    </w:p>
    <w:p w14:paraId="161A94BE" w14:textId="2AED502A" w:rsidR="0087053C" w:rsidRPr="00077C4B" w:rsidRDefault="007F3C07" w:rsidP="00077C4B">
      <w:pPr>
        <w:pStyle w:val="Code"/>
      </w:pPr>
      <w:r w:rsidRPr="00077C4B">
        <w:t xml:space="preserve">    </w:t>
      </w:r>
      <w:r w:rsidR="0087053C" w:rsidRPr="00077C4B">
        <w:t>re1 = r'{product_name}_\d\d\d\d\d\d\d\d.*.cdf$'.format(**kwargs)</w:t>
      </w:r>
    </w:p>
    <w:p w14:paraId="7E79B0BE" w14:textId="5CF5DF25" w:rsidR="0087053C" w:rsidRPr="00077C4B" w:rsidRDefault="007F3C07" w:rsidP="00077C4B">
      <w:pPr>
        <w:pStyle w:val="Code"/>
      </w:pPr>
      <w:r w:rsidRPr="00077C4B">
        <w:t xml:space="preserve">    </w:t>
      </w:r>
      <w:r w:rsidR="0087053C" w:rsidRPr="00077C4B">
        <w:t>if not re.match(re1, self.basename):</w:t>
      </w:r>
    </w:p>
    <w:p w14:paraId="14EE0F60" w14:textId="5F7E82F4" w:rsidR="0087053C" w:rsidRPr="00077C4B" w:rsidRDefault="0087053C" w:rsidP="00077C4B">
      <w:pPr>
        <w:pStyle w:val="Code"/>
      </w:pPr>
      <w:r w:rsidRPr="00077C4B">
        <w:t xml:space="preserve">            DBlogging.dblogger.debug("Inspector {0}:  re did not match {1} {2}".format(self.code_name, re1, self.basename))</w:t>
      </w:r>
    </w:p>
    <w:p w14:paraId="0BD095DE" w14:textId="77777777" w:rsidR="0087053C" w:rsidRPr="00077C4B" w:rsidRDefault="0087053C" w:rsidP="00077C4B">
      <w:pPr>
        <w:pStyle w:val="Code"/>
      </w:pPr>
      <w:r w:rsidRPr="00077C4B">
        <w:t xml:space="preserve">            return None</w:t>
      </w:r>
    </w:p>
    <w:p w14:paraId="7121F78D" w14:textId="32B4D67B" w:rsidR="0087053C" w:rsidRPr="00077C4B" w:rsidRDefault="007F3C07" w:rsidP="00077C4B">
      <w:pPr>
        <w:pStyle w:val="Code"/>
      </w:pPr>
      <w:r w:rsidRPr="00077C4B">
        <w:t xml:space="preserve">    </w:t>
      </w:r>
      <w:r w:rsidR="0087053C" w:rsidRPr="00077C4B">
        <w:t>try:</w:t>
      </w:r>
    </w:p>
    <w:p w14:paraId="3F22D1A3" w14:textId="77777777" w:rsidR="0087053C" w:rsidRPr="00077C4B" w:rsidRDefault="0087053C" w:rsidP="00077C4B">
      <w:pPr>
        <w:pStyle w:val="Code"/>
      </w:pPr>
      <w:r w:rsidRPr="00077C4B">
        <w:t xml:space="preserve">            cdf = pycdf.CDF(self.filename)</w:t>
      </w:r>
    </w:p>
    <w:p w14:paraId="35D125F8" w14:textId="77777777" w:rsidR="0087053C" w:rsidRPr="00077C4B" w:rsidRDefault="0087053C" w:rsidP="00077C4B">
      <w:pPr>
        <w:pStyle w:val="Code"/>
      </w:pPr>
      <w:r w:rsidRPr="00077C4B">
        <w:t xml:space="preserve">        except: </w:t>
      </w:r>
    </w:p>
    <w:p w14:paraId="33AA6712" w14:textId="77777777" w:rsidR="0087053C" w:rsidRPr="00077C4B" w:rsidRDefault="0087053C" w:rsidP="00077C4B">
      <w:pPr>
        <w:pStyle w:val="Code"/>
      </w:pPr>
      <w:r w:rsidRPr="00077C4B">
        <w:t xml:space="preserve">            DBlogging.dblogger.debug("Inspector {0}: error in pycdf.CDF()".format(self.code_name))            </w:t>
      </w:r>
    </w:p>
    <w:p w14:paraId="2B40FE6C" w14:textId="77777777" w:rsidR="0087053C" w:rsidRPr="00077C4B" w:rsidRDefault="0087053C" w:rsidP="00077C4B">
      <w:pPr>
        <w:pStyle w:val="Code"/>
      </w:pPr>
      <w:r w:rsidRPr="00077C4B">
        <w:t xml:space="preserve">            return None # malformed file</w:t>
      </w:r>
    </w:p>
    <w:p w14:paraId="776D49C0" w14:textId="77777777" w:rsidR="0087053C" w:rsidRPr="00077C4B" w:rsidRDefault="0087053C" w:rsidP="00077C4B">
      <w:pPr>
        <w:pStyle w:val="Code"/>
      </w:pPr>
      <w:r w:rsidRPr="00077C4B">
        <w:t xml:space="preserve">        </w:t>
      </w:r>
    </w:p>
    <w:p w14:paraId="36B346C2" w14:textId="77777777" w:rsidR="0087053C" w:rsidRPr="00077C4B" w:rsidRDefault="0087053C" w:rsidP="00077C4B">
      <w:pPr>
        <w:pStyle w:val="Code"/>
      </w:pPr>
      <w:r w:rsidRPr="00077C4B">
        <w:t xml:space="preserve">        try:</w:t>
      </w:r>
    </w:p>
    <w:p w14:paraId="16AE4BA2" w14:textId="77777777" w:rsidR="0087053C" w:rsidRPr="00077C4B" w:rsidRDefault="0087053C" w:rsidP="00077C4B">
      <w:pPr>
        <w:pStyle w:val="Code"/>
      </w:pPr>
      <w:r w:rsidRPr="00077C4B">
        <w:t xml:space="preserve">            self.diskfile.params['utc_file_date'] = self.extract_YYYYMMDD().date()</w:t>
      </w:r>
    </w:p>
    <w:p w14:paraId="37984072" w14:textId="77777777" w:rsidR="0087053C" w:rsidRPr="00077C4B" w:rsidRDefault="0087053C" w:rsidP="00077C4B">
      <w:pPr>
        <w:pStyle w:val="Code"/>
      </w:pPr>
      <w:r w:rsidRPr="00077C4B">
        <w:t xml:space="preserve">        except:</w:t>
      </w:r>
    </w:p>
    <w:p w14:paraId="66ED30E6" w14:textId="77777777" w:rsidR="0087053C" w:rsidRPr="00077C4B" w:rsidRDefault="0087053C" w:rsidP="00077C4B">
      <w:pPr>
        <w:pStyle w:val="Code"/>
      </w:pPr>
      <w:r w:rsidRPr="00077C4B">
        <w:t xml:space="preserve">            return None</w:t>
      </w:r>
    </w:p>
    <w:p w14:paraId="6CDBD454" w14:textId="5E950D31" w:rsidR="0087053C" w:rsidRPr="00077C4B" w:rsidRDefault="0087053C" w:rsidP="00077C4B">
      <w:pPr>
        <w:pStyle w:val="Code"/>
      </w:pPr>
      <w:r w:rsidRPr="00077C4B">
        <w:t>## get the start time from the file</w:t>
      </w:r>
    </w:p>
    <w:p w14:paraId="486D8BE2" w14:textId="77777777" w:rsidR="0087053C" w:rsidRPr="00077C4B" w:rsidRDefault="0087053C" w:rsidP="00077C4B">
      <w:pPr>
        <w:pStyle w:val="Code"/>
      </w:pPr>
      <w:r w:rsidRPr="00077C4B">
        <w:t xml:space="preserve">        min_time = min([v[0] for v in cdf.values() if v.type() in (pycdf.const.CDF_EPOCH.value, pycdf.const.CDF_EPOC</w:t>
      </w:r>
    </w:p>
    <w:p w14:paraId="2D9C3033" w14:textId="77777777" w:rsidR="0087053C" w:rsidRPr="00077C4B" w:rsidRDefault="0087053C" w:rsidP="00077C4B">
      <w:pPr>
        <w:pStyle w:val="Code"/>
      </w:pPr>
      <w:r w:rsidRPr="00077C4B">
        <w:t xml:space="preserve">H16.value) and v.rv() and len(v) &gt; 0])        </w:t>
      </w:r>
    </w:p>
    <w:p w14:paraId="5BF1D8DC" w14:textId="77777777" w:rsidR="0087053C" w:rsidRPr="00077C4B" w:rsidRDefault="0087053C" w:rsidP="00077C4B">
      <w:pPr>
        <w:pStyle w:val="Code"/>
      </w:pPr>
      <w:r w:rsidRPr="00077C4B">
        <w:t xml:space="preserve">        max_time = max([v[-1] for v in cdf.values() if v.type() in (pycdf.const.CDF_EPOCH.value, pycdf.const.CDF_EPO</w:t>
      </w:r>
    </w:p>
    <w:p w14:paraId="30F5640F" w14:textId="61C8C2F8" w:rsidR="0087053C" w:rsidRPr="00077C4B" w:rsidRDefault="0087053C" w:rsidP="00077C4B">
      <w:pPr>
        <w:pStyle w:val="Code"/>
      </w:pPr>
      <w:r w:rsidRPr="00077C4B">
        <w:t>CH16.val</w:t>
      </w:r>
      <w:r w:rsidR="00283F48" w:rsidRPr="00077C4B">
        <w:t>ue) and v.rv() and len(v) &gt; 0])</w:t>
      </w:r>
    </w:p>
    <w:p w14:paraId="510C693E" w14:textId="77777777" w:rsidR="0087053C" w:rsidRPr="00077C4B" w:rsidRDefault="0087053C" w:rsidP="00077C4B">
      <w:pPr>
        <w:pStyle w:val="Code"/>
      </w:pPr>
      <w:r w:rsidRPr="00077C4B">
        <w:t xml:space="preserve">        self.diskfile.params['utc_start_time'] = min_time</w:t>
      </w:r>
    </w:p>
    <w:p w14:paraId="642E4889" w14:textId="77777777" w:rsidR="0087053C" w:rsidRPr="00077C4B" w:rsidRDefault="0087053C" w:rsidP="00077C4B">
      <w:pPr>
        <w:pStyle w:val="Code"/>
      </w:pPr>
      <w:r w:rsidRPr="00077C4B">
        <w:t xml:space="preserve">        self.diskfile.params['utc_stop_time']  = max_time</w:t>
      </w:r>
    </w:p>
    <w:p w14:paraId="23C4E030" w14:textId="41A3352D" w:rsidR="0087053C" w:rsidRPr="00077C4B" w:rsidRDefault="00283F48" w:rsidP="00077C4B">
      <w:pPr>
        <w:pStyle w:val="Code"/>
      </w:pPr>
      <w:r w:rsidRPr="00077C4B">
        <w:t xml:space="preserve">        </w:t>
      </w:r>
      <w:r w:rsidR="0087053C" w:rsidRPr="00077C4B">
        <w:t>self.diskfile.params['version'] = inspector.extract_Version(self.basename)</w:t>
      </w:r>
    </w:p>
    <w:p w14:paraId="52D95DA4" w14:textId="1E3C095C" w:rsidR="0087053C" w:rsidRDefault="0087053C" w:rsidP="00077C4B">
      <w:pPr>
        <w:pStyle w:val="Code"/>
      </w:pPr>
      <w:r w:rsidRPr="00077C4B">
        <w:t xml:space="preserve">        return "That is not my dog." # anything</w:t>
      </w:r>
      <w:r w:rsidR="00077C4B">
        <w:t xml:space="preserve"> that is not None is good</w:t>
      </w:r>
    </w:p>
    <w:p w14:paraId="291DB027" w14:textId="72FB9AD0" w:rsidR="00DA7166" w:rsidRDefault="00DA7166" w:rsidP="00DA7166">
      <w:pPr>
        <w:pStyle w:val="Heading3"/>
      </w:pPr>
      <w:bookmarkStart w:id="12" w:name="_Toc243555752"/>
      <w:r>
        <w:t>Example Inspector #2</w:t>
      </w:r>
      <w:bookmarkEnd w:id="12"/>
    </w:p>
    <w:p w14:paraId="3BC35D59" w14:textId="77777777" w:rsidR="00DA7166" w:rsidRDefault="00DA7166" w:rsidP="00DA7166">
      <w:pPr>
        <w:pStyle w:val="Code"/>
      </w:pPr>
      <w:r>
        <w:t>import datetime</w:t>
      </w:r>
    </w:p>
    <w:p w14:paraId="50E0EED5" w14:textId="77777777" w:rsidR="00DA7166" w:rsidRDefault="00DA7166" w:rsidP="00DA7166">
      <w:pPr>
        <w:pStyle w:val="Code"/>
      </w:pPr>
      <w:r>
        <w:t>import os</w:t>
      </w:r>
    </w:p>
    <w:p w14:paraId="60373080" w14:textId="77777777" w:rsidR="00DA7166" w:rsidRDefault="00DA7166" w:rsidP="00DA7166">
      <w:pPr>
        <w:pStyle w:val="Code"/>
      </w:pPr>
      <w:r>
        <w:t>import re</w:t>
      </w:r>
    </w:p>
    <w:p w14:paraId="404C9782" w14:textId="77777777" w:rsidR="00DA7166" w:rsidRDefault="00DA7166" w:rsidP="00DA7166">
      <w:pPr>
        <w:pStyle w:val="Code"/>
      </w:pPr>
    </w:p>
    <w:p w14:paraId="555D3D7A" w14:textId="77777777" w:rsidR="00DA7166" w:rsidRDefault="00DA7166" w:rsidP="00DA7166">
      <w:pPr>
        <w:pStyle w:val="Code"/>
      </w:pPr>
      <w:r>
        <w:t>from dbprocessing import DBlogging</w:t>
      </w:r>
    </w:p>
    <w:p w14:paraId="750C56B2" w14:textId="77777777" w:rsidR="00DA7166" w:rsidRDefault="00DA7166" w:rsidP="00DA7166">
      <w:pPr>
        <w:pStyle w:val="Code"/>
      </w:pPr>
      <w:r>
        <w:t>from dbprocessing import inspector</w:t>
      </w:r>
    </w:p>
    <w:p w14:paraId="7566E1A6" w14:textId="77777777" w:rsidR="00DA7166" w:rsidRDefault="00DA7166" w:rsidP="00DA7166">
      <w:pPr>
        <w:pStyle w:val="Code"/>
      </w:pPr>
      <w:r>
        <w:t>from dbprocessing import Version</w:t>
      </w:r>
    </w:p>
    <w:p w14:paraId="06EB883B" w14:textId="77777777" w:rsidR="00DA7166" w:rsidRDefault="00DA7166" w:rsidP="00DA7166">
      <w:pPr>
        <w:pStyle w:val="Code"/>
      </w:pPr>
    </w:p>
    <w:p w14:paraId="14D5FAB4" w14:textId="77777777" w:rsidR="00DA7166" w:rsidRDefault="00DA7166" w:rsidP="00DA7166">
      <w:pPr>
        <w:pStyle w:val="Code"/>
      </w:pPr>
      <w:r>
        <w:t>class Inspector(inspector.inspector):</w:t>
      </w:r>
    </w:p>
    <w:p w14:paraId="6FFF98DD" w14:textId="77777777" w:rsidR="00DA7166" w:rsidRDefault="00DA7166" w:rsidP="00DA7166">
      <w:pPr>
        <w:pStyle w:val="Code"/>
      </w:pPr>
      <w:r>
        <w:t xml:space="preserve">    code_name = 'ephem_0_insp.py'</w:t>
      </w:r>
    </w:p>
    <w:p w14:paraId="3B984F72" w14:textId="77777777" w:rsidR="00DA7166" w:rsidRDefault="00DA7166" w:rsidP="00DA7166">
      <w:pPr>
        <w:pStyle w:val="Code"/>
      </w:pPr>
    </w:p>
    <w:p w14:paraId="5D2C9750" w14:textId="77777777" w:rsidR="00DA7166" w:rsidRDefault="00DA7166" w:rsidP="00DA7166">
      <w:pPr>
        <w:pStyle w:val="Code"/>
      </w:pPr>
      <w:r>
        <w:t xml:space="preserve">    def inspect(self, kwargs):</w:t>
      </w:r>
    </w:p>
    <w:p w14:paraId="6EF5F9E9" w14:textId="77777777" w:rsidR="00DA7166" w:rsidRDefault="00DA7166" w:rsidP="00DA7166">
      <w:pPr>
        <w:pStyle w:val="Code"/>
      </w:pPr>
      <w:r>
        <w:t xml:space="preserve">        re1 = r'.*{product_name}.*'.format(**kwargs)</w:t>
      </w:r>
    </w:p>
    <w:p w14:paraId="15EDE91A" w14:textId="77777777" w:rsidR="00DA7166" w:rsidRDefault="00DA7166" w:rsidP="00DA7166">
      <w:pPr>
        <w:pStyle w:val="Code"/>
      </w:pPr>
      <w:r>
        <w:t xml:space="preserve">        if not re.match(re1, self.basename):</w:t>
      </w:r>
    </w:p>
    <w:p w14:paraId="63144051" w14:textId="77777777" w:rsidR="00DA7166" w:rsidRDefault="00DA7166" w:rsidP="00DA7166">
      <w:pPr>
        <w:pStyle w:val="Code"/>
      </w:pPr>
      <w:r>
        <w:t xml:space="preserve">            DBlogging.dblogger.debug("Inspector {0}:  re did not match {1} {2}".format(self.code_name, re1, self.bas</w:t>
      </w:r>
    </w:p>
    <w:p w14:paraId="1AF45445" w14:textId="77777777" w:rsidR="00DA7166" w:rsidRDefault="00DA7166" w:rsidP="00DA7166">
      <w:pPr>
        <w:pStyle w:val="Code"/>
      </w:pPr>
      <w:r>
        <w:t>ename))</w:t>
      </w:r>
    </w:p>
    <w:p w14:paraId="2A51A3AC" w14:textId="77777777" w:rsidR="00DA7166" w:rsidRDefault="00DA7166" w:rsidP="00DA7166">
      <w:pPr>
        <w:pStyle w:val="Code"/>
      </w:pPr>
      <w:r>
        <w:t xml:space="preserve">            return None</w:t>
      </w:r>
    </w:p>
    <w:p w14:paraId="1900D7B3" w14:textId="77777777" w:rsidR="00DA7166" w:rsidRDefault="00DA7166" w:rsidP="00DA7166">
      <w:pPr>
        <w:pStyle w:val="Code"/>
      </w:pPr>
    </w:p>
    <w:p w14:paraId="002BB9B1" w14:textId="77777777" w:rsidR="00DA7166" w:rsidRDefault="00DA7166" w:rsidP="00DA7166">
      <w:pPr>
        <w:pStyle w:val="Code"/>
      </w:pPr>
      <w:r>
        <w:t xml:space="preserve">        try:</w:t>
      </w:r>
    </w:p>
    <w:p w14:paraId="287F5C7F" w14:textId="77777777" w:rsidR="00DA7166" w:rsidRDefault="00DA7166" w:rsidP="00DA7166">
      <w:pPr>
        <w:pStyle w:val="Code"/>
      </w:pPr>
      <w:r>
        <w:t xml:space="preserve">            dt = self.extract_YYYYMMDD()</w:t>
      </w:r>
    </w:p>
    <w:p w14:paraId="390C3986" w14:textId="77777777" w:rsidR="00DA7166" w:rsidRDefault="00DA7166" w:rsidP="00DA7166">
      <w:pPr>
        <w:pStyle w:val="Code"/>
      </w:pPr>
      <w:r>
        <w:t xml:space="preserve">        except:</w:t>
      </w:r>
    </w:p>
    <w:p w14:paraId="25079330" w14:textId="77777777" w:rsidR="00DA7166" w:rsidRDefault="00DA7166" w:rsidP="00DA7166">
      <w:pPr>
        <w:pStyle w:val="Code"/>
      </w:pPr>
      <w:r>
        <w:t xml:space="preserve">            return None</w:t>
      </w:r>
    </w:p>
    <w:p w14:paraId="2EA6532F" w14:textId="77777777" w:rsidR="00DA7166" w:rsidRDefault="00DA7166" w:rsidP="00DA7166">
      <w:pPr>
        <w:pStyle w:val="Code"/>
      </w:pPr>
    </w:p>
    <w:p w14:paraId="3DD1F523" w14:textId="77777777" w:rsidR="00DA7166" w:rsidRDefault="00DA7166" w:rsidP="00DA7166">
      <w:pPr>
        <w:pStyle w:val="Code"/>
      </w:pPr>
      <w:r>
        <w:t xml:space="preserve">        self.diskfile.params['utc_file_date'] = dt.date()</w:t>
      </w:r>
    </w:p>
    <w:p w14:paraId="3AB608FF" w14:textId="77777777" w:rsidR="00DA7166" w:rsidRDefault="00DA7166" w:rsidP="00DA7166">
      <w:pPr>
        <w:pStyle w:val="Code"/>
      </w:pPr>
      <w:r>
        <w:t xml:space="preserve">        </w:t>
      </w:r>
    </w:p>
    <w:p w14:paraId="03D50989" w14:textId="77777777" w:rsidR="00DA7166" w:rsidRDefault="00DA7166" w:rsidP="00DA7166">
      <w:pPr>
        <w:pStyle w:val="Code"/>
      </w:pPr>
      <w:r>
        <w:t xml:space="preserve">        ## get the start time from the file</w:t>
      </w:r>
    </w:p>
    <w:p w14:paraId="1EDB6E91" w14:textId="77777777" w:rsidR="00DA7166" w:rsidRDefault="00DA7166" w:rsidP="00DA7166">
      <w:pPr>
        <w:pStyle w:val="Code"/>
      </w:pPr>
      <w:r>
        <w:t xml:space="preserve">        min_time = dt</w:t>
      </w:r>
    </w:p>
    <w:p w14:paraId="632D6114" w14:textId="77777777" w:rsidR="00DA7166" w:rsidRDefault="00DA7166" w:rsidP="00DA7166">
      <w:pPr>
        <w:pStyle w:val="Code"/>
      </w:pPr>
      <w:r>
        <w:t xml:space="preserve">        max_time = dt + datetime.timedelta(days=1) - datetime.timedelta(microseconds=1)</w:t>
      </w:r>
    </w:p>
    <w:p w14:paraId="5EF22324" w14:textId="77777777" w:rsidR="00DA7166" w:rsidRDefault="00DA7166" w:rsidP="00DA7166">
      <w:pPr>
        <w:pStyle w:val="Code"/>
      </w:pPr>
    </w:p>
    <w:p w14:paraId="0A3B04FB" w14:textId="77777777" w:rsidR="00DA7166" w:rsidRDefault="00DA7166" w:rsidP="00DA7166">
      <w:pPr>
        <w:pStyle w:val="Code"/>
      </w:pPr>
      <w:r>
        <w:t xml:space="preserve">        self.diskfile.params['utc_start_time'] = min_time</w:t>
      </w:r>
    </w:p>
    <w:p w14:paraId="153AD00D" w14:textId="77777777" w:rsidR="00DA7166" w:rsidRDefault="00DA7166" w:rsidP="00DA7166">
      <w:pPr>
        <w:pStyle w:val="Code"/>
      </w:pPr>
      <w:r>
        <w:t xml:space="preserve">        self.diskfile.params['utc_stop_time']  = max_time</w:t>
      </w:r>
    </w:p>
    <w:p w14:paraId="0C4C456A" w14:textId="77777777" w:rsidR="00DA7166" w:rsidRDefault="00DA7166" w:rsidP="00DA7166">
      <w:pPr>
        <w:pStyle w:val="Code"/>
      </w:pPr>
    </w:p>
    <w:p w14:paraId="650F99F2" w14:textId="77777777" w:rsidR="00DA7166" w:rsidRDefault="00DA7166" w:rsidP="00DA7166">
      <w:pPr>
        <w:pStyle w:val="Code"/>
      </w:pPr>
      <w:r>
        <w:t xml:space="preserve">        try:</w:t>
      </w:r>
    </w:p>
    <w:p w14:paraId="2291B9B9" w14:textId="77777777" w:rsidR="00DA7166" w:rsidRDefault="00DA7166" w:rsidP="00DA7166">
      <w:pPr>
        <w:pStyle w:val="Code"/>
      </w:pPr>
      <w:r>
        <w:t xml:space="preserve">            self.diskfile.params['version'] = Version.Version(1,0,0)</w:t>
      </w:r>
    </w:p>
    <w:p w14:paraId="4B8EBBC2" w14:textId="77777777" w:rsidR="00DA7166" w:rsidRDefault="00DA7166" w:rsidP="00DA7166">
      <w:pPr>
        <w:pStyle w:val="Code"/>
      </w:pPr>
      <w:r>
        <w:t xml:space="preserve">        except:</w:t>
      </w:r>
    </w:p>
    <w:p w14:paraId="3DC5DB3E" w14:textId="77777777" w:rsidR="00DA7166" w:rsidRDefault="00DA7166" w:rsidP="00DA7166">
      <w:pPr>
        <w:pStyle w:val="Code"/>
      </w:pPr>
      <w:r>
        <w:t xml:space="preserve">            return None</w:t>
      </w:r>
    </w:p>
    <w:p w14:paraId="6A78A43A" w14:textId="77777777" w:rsidR="00DA7166" w:rsidRDefault="00DA7166" w:rsidP="00DA7166">
      <w:pPr>
        <w:pStyle w:val="Code"/>
      </w:pPr>
    </w:p>
    <w:p w14:paraId="31412295" w14:textId="2AD87BFB" w:rsidR="00DA7166" w:rsidRDefault="00DA7166" w:rsidP="00DA7166">
      <w:pPr>
        <w:pStyle w:val="Code"/>
      </w:pPr>
      <w:r>
        <w:t xml:space="preserve">        return "That is not my dog." # anything that is not None is good </w:t>
      </w:r>
    </w:p>
    <w:p w14:paraId="396F04D0" w14:textId="77777777" w:rsidR="00DA7166" w:rsidRPr="00DA7166" w:rsidRDefault="00DA7166" w:rsidP="00DA7166"/>
    <w:p w14:paraId="1819EFB1" w14:textId="77777777" w:rsidR="0087053C" w:rsidRPr="0087053C" w:rsidRDefault="0087053C" w:rsidP="0087053C"/>
    <w:p w14:paraId="7D3C7220" w14:textId="77777777" w:rsidR="0087053C" w:rsidRDefault="0087053C" w:rsidP="005364BB"/>
    <w:p w14:paraId="29FD634C" w14:textId="77777777" w:rsidR="005364BB" w:rsidRDefault="005364BB" w:rsidP="005364BB">
      <w:pPr>
        <w:pStyle w:val="Heading2"/>
      </w:pPr>
      <w:bookmarkStart w:id="13" w:name="_Toc243555753"/>
      <w:r>
        <w:t>Database structure</w:t>
      </w:r>
      <w:bookmarkEnd w:id="13"/>
    </w:p>
    <w:p w14:paraId="035333F8" w14:textId="7790A30E" w:rsidR="005364BB" w:rsidRDefault="00F121DA" w:rsidP="005364BB">
      <w:r>
        <w:t xml:space="preserve">DBProcessing </w:t>
      </w:r>
      <w:r w:rsidRPr="00B1427C">
        <w:t xml:space="preserve">maintenance </w:t>
      </w:r>
      <w:r>
        <w:t>scripts</w:t>
      </w:r>
      <w:r w:rsidR="00715FB3">
        <w:t xml:space="preserve"> are described in this section and their use and usage</w:t>
      </w:r>
      <w:r w:rsidR="0002566D">
        <w:t>.</w:t>
      </w:r>
      <w:r w:rsidR="00302B9E">
        <w:t xml:space="preserve">  By default all scripts are placed in ~/dbUtils.  The used scripts are defined here:</w:t>
      </w:r>
    </w:p>
    <w:p w14:paraId="5819F9CA" w14:textId="71C3E8FA" w:rsidR="00302B9E" w:rsidRDefault="00302B9E" w:rsidP="00CD0506">
      <w:pPr>
        <w:pStyle w:val="Heading3"/>
      </w:pPr>
      <w:r w:rsidRPr="00302B9E">
        <w:t>CreateDB.py</w:t>
      </w:r>
    </w:p>
    <w:p w14:paraId="755A216A" w14:textId="673A9BB6" w:rsidR="00CD0506" w:rsidRDefault="00CD0506" w:rsidP="00CD0506">
      <w:r>
        <w:t>This script creates an empty database ready to be populated from a config file.</w:t>
      </w:r>
    </w:p>
    <w:p w14:paraId="56F2E239" w14:textId="77777777" w:rsidR="00CD0506" w:rsidRDefault="00CD0506" w:rsidP="00CD0506">
      <w:pPr>
        <w:pStyle w:val="Code"/>
      </w:pPr>
      <w:r>
        <w:t>CreateDB.py --help</w:t>
      </w:r>
    </w:p>
    <w:p w14:paraId="3EDD85BD" w14:textId="77777777" w:rsidR="00CD0506" w:rsidRDefault="00CD0506" w:rsidP="00CD0506">
      <w:pPr>
        <w:pStyle w:val="Code"/>
      </w:pPr>
      <w:r>
        <w:t>Usage: CreateDB.py [options] filename</w:t>
      </w:r>
    </w:p>
    <w:p w14:paraId="1786AC04" w14:textId="77777777" w:rsidR="00352C61" w:rsidRDefault="00352C61" w:rsidP="00CD0506">
      <w:pPr>
        <w:pStyle w:val="Code"/>
      </w:pPr>
    </w:p>
    <w:p w14:paraId="3905FA4D" w14:textId="77777777" w:rsidR="00CD0506" w:rsidRDefault="00CD0506" w:rsidP="00CD0506">
      <w:pPr>
        <w:pStyle w:val="Code"/>
      </w:pPr>
      <w:r>
        <w:t>Options:</w:t>
      </w:r>
    </w:p>
    <w:p w14:paraId="356027CD" w14:textId="77777777" w:rsidR="00CD0506" w:rsidRDefault="00CD0506" w:rsidP="00CD0506">
      <w:pPr>
        <w:pStyle w:val="Code"/>
      </w:pPr>
      <w:r>
        <w:t xml:space="preserve">  -h, --help  show this help message and exit</w:t>
      </w:r>
    </w:p>
    <w:p w14:paraId="20D616DE" w14:textId="77777777" w:rsidR="00484D0B" w:rsidRDefault="00484D0B" w:rsidP="00CD0506"/>
    <w:p w14:paraId="5D38CDC3" w14:textId="286EB31E" w:rsidR="00CD0506" w:rsidRDefault="00484D0B" w:rsidP="00CD0506">
      <w:r>
        <w:t xml:space="preserve">Typical usage is ~/dbUtils/CreateDB.py </w:t>
      </w:r>
      <w:r w:rsidR="00EA7DB0">
        <w:t>mychain</w:t>
      </w:r>
      <w:r>
        <w:t>.sqlite</w:t>
      </w:r>
    </w:p>
    <w:p w14:paraId="0ED88BFC" w14:textId="138CD95C" w:rsidR="00302B9E" w:rsidRDefault="00484D0B" w:rsidP="00484D0B">
      <w:pPr>
        <w:pStyle w:val="Heading3"/>
      </w:pPr>
      <w:r w:rsidRPr="00484D0B">
        <w:t>addFromConfig.py</w:t>
      </w:r>
    </w:p>
    <w:p w14:paraId="1D7B6861" w14:textId="71B5B1AC" w:rsidR="00484D0B" w:rsidRDefault="00484D0B" w:rsidP="00484D0B">
      <w:r>
        <w:t xml:space="preserve">This script </w:t>
      </w:r>
      <w:r w:rsidR="00533BB3">
        <w:t>reads a config file and sets up a database with the information from the database.</w:t>
      </w:r>
    </w:p>
    <w:p w14:paraId="753F7252" w14:textId="77777777" w:rsidR="00352C61" w:rsidRDefault="00352C61" w:rsidP="00352C61">
      <w:pPr>
        <w:pStyle w:val="Code"/>
      </w:pPr>
      <w:r>
        <w:t>addFromConfig.py --help</w:t>
      </w:r>
    </w:p>
    <w:p w14:paraId="1E11B365" w14:textId="77777777" w:rsidR="00352C61" w:rsidRDefault="00352C61" w:rsidP="00352C61">
      <w:pPr>
        <w:pStyle w:val="Code"/>
      </w:pPr>
      <w:r>
        <w:t>Usage: addFromConfig.py [options] -m mission_db filename</w:t>
      </w:r>
    </w:p>
    <w:p w14:paraId="281BEA0E" w14:textId="77777777" w:rsidR="00352C61" w:rsidRDefault="00352C61" w:rsidP="00352C61">
      <w:pPr>
        <w:pStyle w:val="Code"/>
      </w:pPr>
    </w:p>
    <w:p w14:paraId="51EEF60C" w14:textId="77777777" w:rsidR="00352C61" w:rsidRDefault="00352C61" w:rsidP="00352C61">
      <w:pPr>
        <w:pStyle w:val="Code"/>
      </w:pPr>
      <w:r>
        <w:t>Options:</w:t>
      </w:r>
    </w:p>
    <w:p w14:paraId="576217D4" w14:textId="77777777" w:rsidR="00352C61" w:rsidRDefault="00352C61" w:rsidP="00352C61">
      <w:pPr>
        <w:pStyle w:val="Code"/>
      </w:pPr>
      <w:r>
        <w:t xml:space="preserve">  -h, --help            show this help message and exit</w:t>
      </w:r>
    </w:p>
    <w:p w14:paraId="69390850" w14:textId="77777777" w:rsidR="00352C61" w:rsidRDefault="00352C61" w:rsidP="00352C61">
      <w:pPr>
        <w:pStyle w:val="Code"/>
      </w:pPr>
      <w:r>
        <w:t xml:space="preserve">  -m MISSION, --mission=MISSION</w:t>
      </w:r>
    </w:p>
    <w:p w14:paraId="4C00DF45" w14:textId="77777777" w:rsidR="00352C61" w:rsidRDefault="00352C61" w:rsidP="00352C61">
      <w:pPr>
        <w:pStyle w:val="Code"/>
      </w:pPr>
      <w:r>
        <w:t xml:space="preserve">                        mission to connect to</w:t>
      </w:r>
    </w:p>
    <w:p w14:paraId="58823DB8" w14:textId="77777777" w:rsidR="00352C61" w:rsidRDefault="00352C61" w:rsidP="00352C61">
      <w:pPr>
        <w:pStyle w:val="Code"/>
      </w:pPr>
      <w:r>
        <w:t xml:space="preserve">  -v, --verify          Don't do anything other than verify the config file</w:t>
      </w:r>
    </w:p>
    <w:p w14:paraId="6B9182FA" w14:textId="77777777" w:rsidR="00E12941" w:rsidRDefault="00E12941" w:rsidP="00484D0B"/>
    <w:p w14:paraId="6DDCEE22" w14:textId="689CC2B0" w:rsidR="00D02808" w:rsidRDefault="00D02808" w:rsidP="00484D0B">
      <w:r>
        <w:t>Typical usage is ~/dbUtils/addFromConfig.py –m mychain.sqlite setup.config</w:t>
      </w:r>
    </w:p>
    <w:p w14:paraId="5A67D425" w14:textId="77777777" w:rsidR="00420682" w:rsidRDefault="00420682" w:rsidP="00484D0B">
      <w:bookmarkStart w:id="14" w:name="_GoBack"/>
      <w:bookmarkEnd w:id="14"/>
    </w:p>
    <w:p w14:paraId="485A8F14" w14:textId="77777777" w:rsidR="00E12941" w:rsidRDefault="00E12941" w:rsidP="00484D0B"/>
    <w:p w14:paraId="552FDF96" w14:textId="77777777" w:rsidR="00E12941" w:rsidRPr="00484D0B" w:rsidRDefault="00E12941" w:rsidP="00484D0B"/>
    <w:sectPr w:rsidR="00E12941" w:rsidRPr="00484D0B" w:rsidSect="000D789E">
      <w:headerReference w:type="even" r:id="rId24"/>
      <w:headerReference w:type="default" r:id="rId25"/>
      <w:footerReference w:type="even" r:id="rId26"/>
      <w:footerReference w:type="default" r:id="rId27"/>
      <w:headerReference w:type="first" r:id="rId28"/>
      <w:footnotePr>
        <w:pos w:val="beneathText"/>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F3E2B" w14:textId="77777777" w:rsidR="00302B9E" w:rsidRDefault="00302B9E">
      <w:r>
        <w:separator/>
      </w:r>
    </w:p>
    <w:p w14:paraId="1BA102FE" w14:textId="77777777" w:rsidR="00302B9E" w:rsidRDefault="00302B9E"/>
  </w:endnote>
  <w:endnote w:type="continuationSeparator" w:id="0">
    <w:p w14:paraId="12968A41" w14:textId="77777777" w:rsidR="00302B9E" w:rsidRDefault="00302B9E">
      <w:r>
        <w:continuationSeparator/>
      </w:r>
    </w:p>
    <w:p w14:paraId="344298EF" w14:textId="77777777" w:rsidR="00302B9E" w:rsidRDefault="00302B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59"/>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StarSymbol">
    <w:altName w:val="Arial Unicode MS"/>
    <w:charset w:val="80"/>
    <w:family w:val="auto"/>
    <w:pitch w:val="default"/>
  </w:font>
  <w:font w:name="Albany AMT">
    <w:altName w:val="Arial"/>
    <w:charset w:val="00"/>
    <w:family w:val="swiss"/>
    <w:pitch w:val="variable"/>
  </w:font>
  <w:font w:name="Century Schoolbook">
    <w:panose1 w:val="02040604050505020304"/>
    <w:charset w:val="00"/>
    <w:family w:val="auto"/>
    <w:pitch w:val="variable"/>
    <w:sig w:usb0="00000003" w:usb1="00000000" w:usb2="00000000" w:usb3="00000000" w:csb0="00000001" w:csb1="00000000"/>
  </w:font>
  <w:font w:name="Bank Gothic">
    <w:panose1 w:val="00000400000000000000"/>
    <w:charset w:val="00"/>
    <w:family w:val="auto"/>
    <w:pitch w:val="variable"/>
    <w:sig w:usb0="80000027" w:usb1="00000000" w:usb2="00000000" w:usb3="00000000" w:csb0="00000193"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A7DDC" w14:textId="77777777" w:rsidR="00302B9E" w:rsidRDefault="00302B9E" w:rsidP="00A649EC">
    <w:pPr>
      <w:pStyle w:val="Footer"/>
      <w:tabs>
        <w:tab w:val="clear" w:pos="4320"/>
        <w:tab w:val="clear" w:pos="8640"/>
        <w:tab w:val="center" w:pos="5040"/>
        <w:tab w:val="right" w:pos="9360"/>
      </w:tabs>
      <w:rPr>
        <w:color w:val="0000FF"/>
      </w:rPr>
    </w:pPr>
    <w:fldSimple w:instr=" FILENAME  \* MERGEFORMAT ">
      <w:r>
        <w:rPr>
          <w:rFonts w:ascii="Lucida Grande" w:hAnsi="Lucida Grande"/>
          <w:noProof/>
          <w:color w:val="000000"/>
          <w:sz w:val="18"/>
        </w:rPr>
        <w:t>SOC_Processing_Chain_Setup.docx</w:t>
      </w:r>
    </w:fldSimple>
    <w:r>
      <w:rPr>
        <w:color w:val="0000FF"/>
      </w:rPr>
      <w:tab/>
    </w:r>
    <w:r>
      <w:rPr>
        <w:rStyle w:val="PageNumber"/>
      </w:rPr>
      <w:fldChar w:fldCharType="begin"/>
    </w:r>
    <w:r>
      <w:rPr>
        <w:rStyle w:val="PageNumber"/>
      </w:rPr>
      <w:instrText xml:space="preserve"> PAGE </w:instrText>
    </w:r>
    <w:r>
      <w:rPr>
        <w:rStyle w:val="PageNumber"/>
      </w:rPr>
      <w:fldChar w:fldCharType="separate"/>
    </w:r>
    <w:r w:rsidR="00420682">
      <w:rPr>
        <w:rStyle w:val="PageNumber"/>
        <w:noProof/>
      </w:rPr>
      <w:t>1</w:t>
    </w:r>
    <w:r>
      <w:rPr>
        <w:rStyle w:val="PageNumber"/>
      </w:rPr>
      <w:fldChar w:fldCharType="end"/>
    </w:r>
    <w:r>
      <w:rPr>
        <w:rStyle w:val="PageNumber"/>
      </w:rPr>
      <w:tab/>
    </w:r>
    <w:r>
      <w:rPr>
        <w:color w:val="0000FF"/>
      </w:rPr>
      <w:t xml:space="preserve"> </w:t>
    </w:r>
  </w:p>
  <w:p w14:paraId="56DB2AEA" w14:textId="77777777" w:rsidR="00302B9E" w:rsidRPr="002816E1" w:rsidRDefault="00302B9E" w:rsidP="00A649EC">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E47DD" w14:textId="77777777" w:rsidR="00302B9E" w:rsidRDefault="00302B9E" w:rsidP="00A649EC">
    <w:pPr>
      <w:pStyle w:val="Footer"/>
      <w:tabs>
        <w:tab w:val="clear" w:pos="4320"/>
        <w:tab w:val="clear" w:pos="8640"/>
        <w:tab w:val="center" w:pos="5040"/>
        <w:tab w:val="right" w:pos="9360"/>
      </w:tabs>
      <w:rPr>
        <w:color w:val="0000FF"/>
      </w:rPr>
    </w:pPr>
    <w:r w:rsidRPr="009C4071">
      <w:rPr>
        <w:rFonts w:ascii="Lucida Grande" w:hAnsi="Lucida Grande"/>
        <w:color w:val="000000"/>
        <w:sz w:val="18"/>
      </w:rPr>
      <w:t>R</w:t>
    </w:r>
    <w:r>
      <w:rPr>
        <w:rFonts w:ascii="Lucida Grande" w:hAnsi="Lucida Grande"/>
        <w:color w:val="000000"/>
        <w:sz w:val="18"/>
      </w:rPr>
      <w:t>BSP_ECT_SW-004A_SOC_SDD_20100128</w:t>
    </w:r>
    <w:r w:rsidRPr="009C4071">
      <w:rPr>
        <w:rFonts w:ascii="Lucida Grande" w:hAnsi="Lucida Grande"/>
        <w:color w:val="000000"/>
        <w:sz w:val="18"/>
      </w:rPr>
      <w:t>.doc</w:t>
    </w:r>
    <w:r>
      <w:rPr>
        <w:color w:val="0000FF"/>
      </w:rPr>
      <w:tab/>
    </w:r>
    <w:r>
      <w:rPr>
        <w:rStyle w:val="PageNumber"/>
      </w:rPr>
      <w:fldChar w:fldCharType="begin"/>
    </w:r>
    <w:r>
      <w:rPr>
        <w:rStyle w:val="PageNumber"/>
      </w:rPr>
      <w:instrText xml:space="preserve"> PAGE </w:instrText>
    </w:r>
    <w:r>
      <w:rPr>
        <w:rStyle w:val="PageNumber"/>
      </w:rPr>
      <w:fldChar w:fldCharType="separate"/>
    </w:r>
    <w:r w:rsidR="00420682">
      <w:rPr>
        <w:rStyle w:val="PageNumber"/>
        <w:noProof/>
      </w:rPr>
      <w:t>11</w:t>
    </w:r>
    <w:r>
      <w:rPr>
        <w:rStyle w:val="PageNumber"/>
      </w:rPr>
      <w:fldChar w:fldCharType="end"/>
    </w:r>
    <w:r>
      <w:rPr>
        <w:rStyle w:val="PageNumber"/>
      </w:rPr>
      <w:tab/>
    </w:r>
    <w:r>
      <w:rPr>
        <w:color w:val="0000FF"/>
      </w:rPr>
      <w:t xml:space="preserve"> </w:t>
    </w:r>
  </w:p>
  <w:p w14:paraId="33979FC2" w14:textId="77777777" w:rsidR="00302B9E" w:rsidRPr="00B924EB" w:rsidRDefault="00302B9E" w:rsidP="00A649EC">
    <w:pPr>
      <w:pStyle w:val="Footer"/>
    </w:pPr>
  </w:p>
  <w:p w14:paraId="5AD8B156" w14:textId="77777777" w:rsidR="00302B9E" w:rsidRDefault="00302B9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55637" w14:textId="77777777" w:rsidR="00302B9E" w:rsidRDefault="00302B9E" w:rsidP="00A649EC">
    <w:pPr>
      <w:pStyle w:val="Footer"/>
      <w:tabs>
        <w:tab w:val="clear" w:pos="4320"/>
        <w:tab w:val="clear" w:pos="8640"/>
        <w:tab w:val="center" w:pos="5040"/>
        <w:tab w:val="right" w:pos="9360"/>
      </w:tabs>
      <w:rPr>
        <w:color w:val="0000FF"/>
      </w:rPr>
    </w:pPr>
    <w:r w:rsidRPr="009C4071">
      <w:rPr>
        <w:rFonts w:ascii="Lucida Grande" w:hAnsi="Lucida Grande"/>
        <w:color w:val="000000"/>
        <w:sz w:val="18"/>
      </w:rPr>
      <w:t>R</w:t>
    </w:r>
    <w:r>
      <w:rPr>
        <w:rFonts w:ascii="Lucida Grande" w:hAnsi="Lucida Grande"/>
        <w:color w:val="000000"/>
        <w:sz w:val="18"/>
      </w:rPr>
      <w:t>BSP_ECT_SW-002B_SOC_SRD_20100111</w:t>
    </w:r>
    <w:r w:rsidRPr="009C4071">
      <w:rPr>
        <w:rFonts w:ascii="Lucida Grande" w:hAnsi="Lucida Grande"/>
        <w:color w:val="000000"/>
        <w:sz w:val="18"/>
      </w:rPr>
      <w:t>.doc</w:t>
    </w:r>
    <w:r>
      <w:rPr>
        <w:color w:val="0000FF"/>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rPr>
        <w:rStyle w:val="PageNumber"/>
      </w:rPr>
      <w:tab/>
    </w:r>
    <w:r>
      <w:rPr>
        <w:color w:val="0000FF"/>
      </w:rPr>
      <w:t xml:space="preserve"> </w:t>
    </w:r>
  </w:p>
  <w:p w14:paraId="01B936CE" w14:textId="77777777" w:rsidR="00302B9E" w:rsidRPr="002816E1" w:rsidRDefault="00302B9E" w:rsidP="00A649E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1F368" w14:textId="77777777" w:rsidR="00302B9E" w:rsidRDefault="00302B9E"/>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64E5B" w14:textId="77777777" w:rsidR="00302B9E" w:rsidRDefault="00302B9E"/>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7641B" w14:textId="77777777" w:rsidR="00302B9E" w:rsidRDefault="00302B9E"/>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31C81" w14:textId="77777777" w:rsidR="00302B9E" w:rsidRDefault="00302B9E"/>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8F021" w14:textId="77777777" w:rsidR="00302B9E" w:rsidRDefault="00302B9E"/>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B404A" w14:textId="77777777" w:rsidR="00302B9E" w:rsidRDefault="00302B9E"/>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2819A" w14:textId="77777777" w:rsidR="00302B9E" w:rsidRDefault="00302B9E"/>
  <w:p w14:paraId="3BA2E4B6" w14:textId="77777777" w:rsidR="00302B9E" w:rsidRDefault="00302B9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948AF" w14:textId="77777777" w:rsidR="00302B9E" w:rsidRDefault="00302B9E">
      <w:r>
        <w:separator/>
      </w:r>
    </w:p>
    <w:p w14:paraId="3B261367" w14:textId="77777777" w:rsidR="00302B9E" w:rsidRDefault="00302B9E"/>
  </w:footnote>
  <w:footnote w:type="continuationSeparator" w:id="0">
    <w:p w14:paraId="5FEB937C" w14:textId="77777777" w:rsidR="00302B9E" w:rsidRDefault="00302B9E">
      <w:r>
        <w:continuationSeparator/>
      </w:r>
    </w:p>
    <w:p w14:paraId="6B85E864" w14:textId="77777777" w:rsidR="00302B9E" w:rsidRDefault="00302B9E"/>
  </w:footnote>
  <w:footnote w:id="1">
    <w:p w14:paraId="3A2FF61E" w14:textId="52D8CB27" w:rsidR="00302B9E" w:rsidRDefault="00302B9E">
      <w:pPr>
        <w:pStyle w:val="FootnoteText"/>
      </w:pPr>
      <w:r>
        <w:rPr>
          <w:rStyle w:val="FootnoteReference"/>
        </w:rPr>
        <w:footnoteRef/>
      </w:r>
      <w:r>
        <w:t xml:space="preserve"> </w:t>
      </w:r>
      <w:r w:rsidRPr="000D789E">
        <w:t>http://docs.python.org/2.6/library/configparser.html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302B9E" w14:paraId="00ED3FAD" w14:textId="77777777">
      <w:trPr>
        <w:trHeight w:val="864"/>
      </w:trPr>
      <w:tc>
        <w:tcPr>
          <w:tcW w:w="2628" w:type="dxa"/>
          <w:tcBorders>
            <w:bottom w:val="single" w:sz="12" w:space="0" w:color="auto"/>
          </w:tcBorders>
        </w:tcPr>
        <w:p w14:paraId="4F4F4867" w14:textId="77777777" w:rsidR="00302B9E" w:rsidRDefault="00302B9E">
          <w:pPr>
            <w:pStyle w:val="Footer"/>
            <w:tabs>
              <w:tab w:val="clear" w:pos="4320"/>
              <w:tab w:val="clear" w:pos="8640"/>
            </w:tabs>
          </w:pPr>
          <w:r>
            <w:rPr>
              <w:noProof/>
              <w:lang w:eastAsia="en-US"/>
            </w:rPr>
            <w:drawing>
              <wp:anchor distT="0" distB="0" distL="114300" distR="114300" simplePos="0" relativeHeight="251657728" behindDoc="0" locked="0" layoutInCell="1" allowOverlap="1" wp14:anchorId="758CCD77" wp14:editId="35B33B54">
                <wp:simplePos x="0" y="0"/>
                <wp:positionH relativeFrom="column">
                  <wp:posOffset>9525</wp:posOffset>
                </wp:positionH>
                <wp:positionV relativeFrom="paragraph">
                  <wp:posOffset>40005</wp:posOffset>
                </wp:positionV>
                <wp:extent cx="1548765" cy="502920"/>
                <wp:effectExtent l="0" t="0" r="63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anchor>
            </w:drawing>
          </w:r>
        </w:p>
      </w:tc>
      <w:tc>
        <w:tcPr>
          <w:tcW w:w="3870" w:type="dxa"/>
          <w:tcBorders>
            <w:bottom w:val="single" w:sz="12" w:space="0" w:color="auto"/>
          </w:tcBorders>
        </w:tcPr>
        <w:p w14:paraId="2F9982F1" w14:textId="77777777" w:rsidR="00302B9E" w:rsidRPr="00F73278" w:rsidRDefault="00302B9E" w:rsidP="00A649EC">
          <w:pPr>
            <w:spacing w:after="0"/>
            <w:ind w:right="-108"/>
            <w:rPr>
              <w:sz w:val="20"/>
            </w:rPr>
          </w:pPr>
          <w:r>
            <w:rPr>
              <w:sz w:val="20"/>
            </w:rPr>
            <w:t>Intelligence and Space Research</w:t>
          </w:r>
        </w:p>
        <w:p w14:paraId="2F412421" w14:textId="77777777" w:rsidR="00302B9E" w:rsidRPr="00F73278" w:rsidRDefault="00302B9E" w:rsidP="00A649EC">
          <w:pPr>
            <w:spacing w:after="0"/>
            <w:ind w:right="-108"/>
            <w:rPr>
              <w:sz w:val="20"/>
            </w:rPr>
          </w:pPr>
          <w:r w:rsidRPr="00F73278">
            <w:rPr>
              <w:sz w:val="20"/>
            </w:rPr>
            <w:t>Los Alamos National Laboratory</w:t>
          </w:r>
        </w:p>
        <w:p w14:paraId="7113D1E3" w14:textId="77777777" w:rsidR="00302B9E" w:rsidRPr="00F73278" w:rsidRDefault="00302B9E"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2067F1BF" w14:textId="77777777" w:rsidR="00302B9E" w:rsidRPr="00F73278" w:rsidRDefault="00302B9E" w:rsidP="00A649EC">
          <w:pPr>
            <w:spacing w:after="0"/>
            <w:jc w:val="right"/>
            <w:rPr>
              <w:sz w:val="20"/>
            </w:rPr>
          </w:pPr>
          <w:r>
            <w:rPr>
              <w:sz w:val="20"/>
            </w:rPr>
            <w:t xml:space="preserve">ISR </w:t>
          </w:r>
          <w:r w:rsidRPr="00F73278">
            <w:rPr>
              <w:sz w:val="20"/>
            </w:rPr>
            <w:t>Document</w:t>
          </w:r>
        </w:p>
        <w:p w14:paraId="4EB1DEAA" w14:textId="77777777" w:rsidR="00302B9E" w:rsidRPr="00F73278" w:rsidRDefault="00302B9E" w:rsidP="00A649EC">
          <w:pPr>
            <w:spacing w:after="0"/>
            <w:jc w:val="right"/>
            <w:rPr>
              <w:sz w:val="20"/>
            </w:rPr>
          </w:pPr>
          <w:r>
            <w:rPr>
              <w:sz w:val="20"/>
            </w:rPr>
            <w:t>RBSP ECT SOC Processing-1</w:t>
          </w:r>
        </w:p>
        <w:p w14:paraId="18B7F507" w14:textId="77777777" w:rsidR="00302B9E" w:rsidRPr="00F73278" w:rsidRDefault="00302B9E" w:rsidP="00A649EC">
          <w:pPr>
            <w:tabs>
              <w:tab w:val="right" w:pos="3114"/>
            </w:tabs>
            <w:spacing w:after="0"/>
            <w:jc w:val="right"/>
            <w:rPr>
              <w:rStyle w:val="PageNumber"/>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sidR="00420682">
            <w:rPr>
              <w:rStyle w:val="PageNumber"/>
              <w:noProof/>
              <w:sz w:val="20"/>
            </w:rPr>
            <w:t>1</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sidR="00420682">
            <w:rPr>
              <w:rStyle w:val="PageNumber"/>
              <w:noProof/>
              <w:sz w:val="20"/>
            </w:rPr>
            <w:t>2</w:t>
          </w:r>
          <w:r w:rsidRPr="00F73278">
            <w:rPr>
              <w:rStyle w:val="PageNumber"/>
              <w:sz w:val="20"/>
            </w:rPr>
            <w:fldChar w:fldCharType="end"/>
          </w:r>
        </w:p>
        <w:p w14:paraId="643FDC24" w14:textId="77777777" w:rsidR="00302B9E" w:rsidRPr="00F73278" w:rsidRDefault="00302B9E" w:rsidP="00A649EC">
          <w:pPr>
            <w:tabs>
              <w:tab w:val="right" w:pos="3114"/>
            </w:tabs>
            <w:spacing w:after="0"/>
            <w:jc w:val="right"/>
            <w:rPr>
              <w:sz w:val="20"/>
            </w:rPr>
          </w:pPr>
          <w:r>
            <w:rPr>
              <w:sz w:val="20"/>
            </w:rPr>
            <w:t>2012-04-25</w:t>
          </w:r>
        </w:p>
      </w:tc>
    </w:tr>
  </w:tbl>
  <w:p w14:paraId="28B08739" w14:textId="77777777" w:rsidR="00302B9E" w:rsidRDefault="00302B9E">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302B9E" w14:paraId="6E106264" w14:textId="77777777">
      <w:trPr>
        <w:trHeight w:val="864"/>
      </w:trPr>
      <w:tc>
        <w:tcPr>
          <w:tcW w:w="2628" w:type="dxa"/>
          <w:tcBorders>
            <w:bottom w:val="single" w:sz="12" w:space="0" w:color="auto"/>
          </w:tcBorders>
        </w:tcPr>
        <w:p w14:paraId="2FC11F48" w14:textId="77777777" w:rsidR="00302B9E" w:rsidRDefault="00302B9E">
          <w:pPr>
            <w:pStyle w:val="Footer"/>
            <w:tabs>
              <w:tab w:val="clear" w:pos="4320"/>
              <w:tab w:val="clear" w:pos="8640"/>
            </w:tabs>
          </w:pPr>
          <w:r>
            <w:rPr>
              <w:noProof/>
              <w:lang w:eastAsia="en-US"/>
            </w:rPr>
            <w:drawing>
              <wp:anchor distT="0" distB="0" distL="114300" distR="114300" simplePos="0" relativeHeight="251658752" behindDoc="0" locked="0" layoutInCell="1" allowOverlap="1" wp14:anchorId="086D9811" wp14:editId="6F6F7939">
                <wp:simplePos x="0" y="0"/>
                <wp:positionH relativeFrom="column">
                  <wp:posOffset>9525</wp:posOffset>
                </wp:positionH>
                <wp:positionV relativeFrom="paragraph">
                  <wp:posOffset>40005</wp:posOffset>
                </wp:positionV>
                <wp:extent cx="1548765" cy="502920"/>
                <wp:effectExtent l="0" t="0" r="63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anchor>
            </w:drawing>
          </w:r>
        </w:p>
      </w:tc>
      <w:tc>
        <w:tcPr>
          <w:tcW w:w="3870" w:type="dxa"/>
          <w:tcBorders>
            <w:bottom w:val="single" w:sz="12" w:space="0" w:color="auto"/>
          </w:tcBorders>
        </w:tcPr>
        <w:p w14:paraId="1ED9CF18" w14:textId="77777777" w:rsidR="00302B9E" w:rsidRPr="00F73278" w:rsidRDefault="00302B9E" w:rsidP="00A649EC">
          <w:pPr>
            <w:spacing w:after="0"/>
            <w:ind w:right="-108"/>
            <w:rPr>
              <w:sz w:val="20"/>
            </w:rPr>
          </w:pPr>
          <w:r w:rsidRPr="00F73278">
            <w:rPr>
              <w:sz w:val="20"/>
            </w:rPr>
            <w:t>International, Space &amp; Response Division</w:t>
          </w:r>
        </w:p>
        <w:p w14:paraId="24EA9F91" w14:textId="77777777" w:rsidR="00302B9E" w:rsidRPr="00F73278" w:rsidRDefault="00302B9E" w:rsidP="00A649EC">
          <w:pPr>
            <w:spacing w:after="0"/>
            <w:ind w:right="-108"/>
            <w:rPr>
              <w:sz w:val="20"/>
            </w:rPr>
          </w:pPr>
          <w:r w:rsidRPr="00F73278">
            <w:rPr>
              <w:sz w:val="20"/>
            </w:rPr>
            <w:t>Los Alamos National Laboratory</w:t>
          </w:r>
        </w:p>
        <w:p w14:paraId="57F83AF7" w14:textId="77777777" w:rsidR="00302B9E" w:rsidRPr="00F73278" w:rsidRDefault="00302B9E"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68FB05E5" w14:textId="77777777" w:rsidR="00302B9E" w:rsidRPr="00F73278" w:rsidRDefault="00302B9E" w:rsidP="00A649EC">
          <w:pPr>
            <w:spacing w:after="0"/>
            <w:jc w:val="right"/>
            <w:rPr>
              <w:sz w:val="20"/>
            </w:rPr>
          </w:pPr>
          <w:r>
            <w:rPr>
              <w:sz w:val="20"/>
            </w:rPr>
            <w:t xml:space="preserve">ISR </w:t>
          </w:r>
          <w:r w:rsidRPr="00F73278">
            <w:rPr>
              <w:sz w:val="20"/>
            </w:rPr>
            <w:t>Document</w:t>
          </w:r>
        </w:p>
        <w:p w14:paraId="011E1F2D" w14:textId="77777777" w:rsidR="00302B9E" w:rsidRPr="00F73278" w:rsidRDefault="00302B9E" w:rsidP="00A649EC">
          <w:pPr>
            <w:spacing w:after="0"/>
            <w:jc w:val="right"/>
            <w:rPr>
              <w:sz w:val="20"/>
            </w:rPr>
          </w:pPr>
          <w:r>
            <w:rPr>
              <w:sz w:val="20"/>
            </w:rPr>
            <w:t>RBSP ECT SW 004: SOC SDD</w:t>
          </w:r>
        </w:p>
        <w:p w14:paraId="7B9EB3EC" w14:textId="77777777" w:rsidR="00302B9E" w:rsidRPr="00F73278" w:rsidRDefault="00302B9E" w:rsidP="00A649EC">
          <w:pPr>
            <w:tabs>
              <w:tab w:val="right" w:pos="3114"/>
            </w:tabs>
            <w:spacing w:after="0"/>
            <w:jc w:val="right"/>
            <w:rPr>
              <w:rStyle w:val="PageNumber"/>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sidR="00420682">
            <w:rPr>
              <w:rStyle w:val="PageNumber"/>
              <w:noProof/>
              <w:sz w:val="20"/>
            </w:rPr>
            <w:t>11</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sidR="00420682">
            <w:rPr>
              <w:rStyle w:val="PageNumber"/>
              <w:noProof/>
              <w:sz w:val="20"/>
            </w:rPr>
            <w:t>11</w:t>
          </w:r>
          <w:r w:rsidRPr="00F73278">
            <w:rPr>
              <w:rStyle w:val="PageNumber"/>
              <w:sz w:val="20"/>
            </w:rPr>
            <w:fldChar w:fldCharType="end"/>
          </w:r>
        </w:p>
        <w:p w14:paraId="126955E1" w14:textId="77777777" w:rsidR="00302B9E" w:rsidRPr="00F73278" w:rsidRDefault="00302B9E" w:rsidP="00A649EC">
          <w:pPr>
            <w:tabs>
              <w:tab w:val="right" w:pos="3114"/>
            </w:tabs>
            <w:spacing w:after="0"/>
            <w:jc w:val="right"/>
            <w:rPr>
              <w:sz w:val="20"/>
            </w:rPr>
          </w:pPr>
          <w:r>
            <w:rPr>
              <w:sz w:val="20"/>
            </w:rPr>
            <w:t>2010-01-28</w:t>
          </w:r>
        </w:p>
      </w:tc>
    </w:tr>
  </w:tbl>
  <w:p w14:paraId="059B8560" w14:textId="77777777" w:rsidR="00302B9E" w:rsidRPr="00B924EB" w:rsidRDefault="00302B9E" w:rsidP="00A649EC">
    <w:pPr>
      <w:pStyle w:val="Header"/>
    </w:pPr>
  </w:p>
  <w:p w14:paraId="3A586ED8" w14:textId="77777777" w:rsidR="00302B9E" w:rsidRDefault="00302B9E"/>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12B85" w14:textId="77777777" w:rsidR="00302B9E" w:rsidRDefault="00302B9E">
    <w:pPr>
      <w:pStyle w:val="TailoringAdvice"/>
      <w:tabs>
        <w:tab w:val="right" w:pos="9360"/>
      </w:tabs>
    </w:pPr>
    <w:r>
      <w:tab/>
      <w:t>RBSP_ECT_SW-005A_SOC_IVTP</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302B9E" w:rsidRPr="00F73278" w14:paraId="5F017BDA" w14:textId="77777777">
      <w:trPr>
        <w:trHeight w:val="864"/>
      </w:trPr>
      <w:tc>
        <w:tcPr>
          <w:tcW w:w="2628" w:type="dxa"/>
          <w:tcBorders>
            <w:bottom w:val="single" w:sz="12" w:space="0" w:color="auto"/>
          </w:tcBorders>
        </w:tcPr>
        <w:p w14:paraId="6DA82B24" w14:textId="77777777" w:rsidR="00302B9E" w:rsidRDefault="00302B9E">
          <w:pPr>
            <w:pStyle w:val="Footer"/>
            <w:tabs>
              <w:tab w:val="clear" w:pos="4320"/>
              <w:tab w:val="clear" w:pos="8640"/>
            </w:tabs>
          </w:pPr>
          <w:r>
            <w:rPr>
              <w:noProof/>
              <w:lang w:eastAsia="en-US"/>
            </w:rPr>
            <w:drawing>
              <wp:anchor distT="0" distB="0" distL="114300" distR="114300" simplePos="0" relativeHeight="251656704" behindDoc="0" locked="0" layoutInCell="1" allowOverlap="1" wp14:anchorId="37F7CAFA" wp14:editId="38329AE8">
                <wp:simplePos x="0" y="0"/>
                <wp:positionH relativeFrom="column">
                  <wp:posOffset>9525</wp:posOffset>
                </wp:positionH>
                <wp:positionV relativeFrom="paragraph">
                  <wp:posOffset>40005</wp:posOffset>
                </wp:positionV>
                <wp:extent cx="1548765" cy="50292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anchor>
            </w:drawing>
          </w:r>
        </w:p>
      </w:tc>
      <w:tc>
        <w:tcPr>
          <w:tcW w:w="3870" w:type="dxa"/>
          <w:tcBorders>
            <w:bottom w:val="single" w:sz="12" w:space="0" w:color="auto"/>
          </w:tcBorders>
        </w:tcPr>
        <w:p w14:paraId="678BE675" w14:textId="77777777" w:rsidR="00302B9E" w:rsidRPr="00F73278" w:rsidRDefault="00302B9E" w:rsidP="00A649EC">
          <w:pPr>
            <w:spacing w:after="0"/>
            <w:ind w:right="-108"/>
            <w:rPr>
              <w:sz w:val="20"/>
            </w:rPr>
          </w:pPr>
          <w:r w:rsidRPr="00F73278">
            <w:rPr>
              <w:sz w:val="20"/>
            </w:rPr>
            <w:t>International, Space &amp; Response Division</w:t>
          </w:r>
        </w:p>
        <w:p w14:paraId="7D15035F" w14:textId="77777777" w:rsidR="00302B9E" w:rsidRPr="00F73278" w:rsidRDefault="00302B9E" w:rsidP="00A649EC">
          <w:pPr>
            <w:spacing w:after="0"/>
            <w:ind w:right="-108"/>
            <w:rPr>
              <w:sz w:val="20"/>
            </w:rPr>
          </w:pPr>
          <w:r w:rsidRPr="00F73278">
            <w:rPr>
              <w:sz w:val="20"/>
            </w:rPr>
            <w:t>Los Alamos National Laboratory</w:t>
          </w:r>
        </w:p>
        <w:p w14:paraId="2A2F50CB" w14:textId="77777777" w:rsidR="00302B9E" w:rsidRPr="00F73278" w:rsidRDefault="00302B9E"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743B4A31" w14:textId="77777777" w:rsidR="00302B9E" w:rsidRPr="00F73278" w:rsidRDefault="00302B9E" w:rsidP="00A649EC">
          <w:pPr>
            <w:spacing w:after="0"/>
            <w:jc w:val="right"/>
            <w:rPr>
              <w:sz w:val="20"/>
            </w:rPr>
          </w:pPr>
          <w:r>
            <w:rPr>
              <w:sz w:val="20"/>
            </w:rPr>
            <w:t xml:space="preserve">ISR </w:t>
          </w:r>
          <w:r w:rsidRPr="00F73278">
            <w:rPr>
              <w:sz w:val="20"/>
            </w:rPr>
            <w:t>Document</w:t>
          </w:r>
        </w:p>
        <w:p w14:paraId="219A40D3" w14:textId="77777777" w:rsidR="00302B9E" w:rsidRPr="00F73278" w:rsidRDefault="00302B9E" w:rsidP="00A649EC">
          <w:pPr>
            <w:spacing w:after="0"/>
            <w:jc w:val="right"/>
            <w:rPr>
              <w:sz w:val="20"/>
            </w:rPr>
          </w:pPr>
          <w:r>
            <w:rPr>
              <w:sz w:val="20"/>
            </w:rPr>
            <w:t>RBSP ECT SW 005: SOC IVTP</w:t>
          </w:r>
        </w:p>
        <w:p w14:paraId="35B59E6B" w14:textId="77777777" w:rsidR="00302B9E" w:rsidRPr="00F73278" w:rsidRDefault="00302B9E" w:rsidP="00A649EC">
          <w:pPr>
            <w:tabs>
              <w:tab w:val="right" w:pos="3114"/>
            </w:tabs>
            <w:spacing w:after="0"/>
            <w:jc w:val="right"/>
            <w:rPr>
              <w:rStyle w:val="PageNumber"/>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Pr>
              <w:rStyle w:val="PageNumber"/>
              <w:noProof/>
              <w:sz w:val="20"/>
            </w:rPr>
            <w:t>i</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Pr>
              <w:rStyle w:val="PageNumber"/>
              <w:noProof/>
              <w:sz w:val="20"/>
            </w:rPr>
            <w:t>13</w:t>
          </w:r>
          <w:r w:rsidRPr="00F73278">
            <w:rPr>
              <w:rStyle w:val="PageNumber"/>
              <w:sz w:val="20"/>
            </w:rPr>
            <w:fldChar w:fldCharType="end"/>
          </w:r>
        </w:p>
        <w:p w14:paraId="138B3874" w14:textId="77777777" w:rsidR="00302B9E" w:rsidRPr="00F73278" w:rsidRDefault="00302B9E" w:rsidP="00A649EC">
          <w:pPr>
            <w:tabs>
              <w:tab w:val="right" w:pos="3114"/>
            </w:tabs>
            <w:spacing w:after="0"/>
            <w:jc w:val="right"/>
            <w:rPr>
              <w:sz w:val="20"/>
            </w:rPr>
          </w:pPr>
          <w:r>
            <w:rPr>
              <w:sz w:val="20"/>
            </w:rPr>
            <w:t>2010-01-11</w:t>
          </w:r>
        </w:p>
      </w:tc>
    </w:tr>
  </w:tbl>
  <w:p w14:paraId="56F93F7F" w14:textId="77777777" w:rsidR="00302B9E" w:rsidRDefault="00302B9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3D105" w14:textId="77777777" w:rsidR="00302B9E" w:rsidRDefault="00302B9E"/>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A9E37" w14:textId="77777777" w:rsidR="00302B9E" w:rsidRDefault="00302B9E"/>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015C1" w14:textId="77777777" w:rsidR="00302B9E" w:rsidRDefault="00302B9E"/>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127B2" w14:textId="77777777" w:rsidR="00302B9E" w:rsidRDefault="00302B9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6C88A" w14:textId="77777777" w:rsidR="00302B9E" w:rsidRDefault="00302B9E"/>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3F565" w14:textId="77777777" w:rsidR="00302B9E" w:rsidRDefault="00302B9E"/>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1B67B" w14:textId="77777777" w:rsidR="00302B9E" w:rsidRDefault="00302B9E"/>
  <w:p w14:paraId="2E927369" w14:textId="77777777" w:rsidR="00302B9E" w:rsidRDefault="00302B9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Tahoma"/>
        <w:sz w:val="18"/>
        <w:szCs w:val="18"/>
      </w:rPr>
    </w:lvl>
    <w:lvl w:ilvl="1">
      <w:start w:val="1"/>
      <w:numFmt w:val="bullet"/>
      <w:lvlText w:val=""/>
      <w:lvlJc w:val="left"/>
      <w:pPr>
        <w:tabs>
          <w:tab w:val="num" w:pos="1414"/>
        </w:tabs>
        <w:ind w:left="1414" w:hanging="283"/>
      </w:pPr>
      <w:rPr>
        <w:rFonts w:ascii="Symbol" w:hAnsi="Symbol" w:cs="Tahoma"/>
        <w:sz w:val="18"/>
        <w:szCs w:val="18"/>
      </w:rPr>
    </w:lvl>
    <w:lvl w:ilvl="2">
      <w:start w:val="1"/>
      <w:numFmt w:val="bullet"/>
      <w:lvlText w:val=""/>
      <w:lvlJc w:val="left"/>
      <w:pPr>
        <w:tabs>
          <w:tab w:val="num" w:pos="2121"/>
        </w:tabs>
        <w:ind w:left="2121" w:hanging="283"/>
      </w:pPr>
      <w:rPr>
        <w:rFonts w:ascii="Symbol" w:hAnsi="Symbol" w:cs="Tahoma"/>
        <w:sz w:val="18"/>
        <w:szCs w:val="18"/>
      </w:rPr>
    </w:lvl>
    <w:lvl w:ilvl="3">
      <w:start w:val="1"/>
      <w:numFmt w:val="bullet"/>
      <w:lvlText w:val=""/>
      <w:lvlJc w:val="left"/>
      <w:pPr>
        <w:tabs>
          <w:tab w:val="num" w:pos="2828"/>
        </w:tabs>
        <w:ind w:left="2828" w:hanging="283"/>
      </w:pPr>
      <w:rPr>
        <w:rFonts w:ascii="Symbol" w:hAnsi="Symbol" w:cs="Tahoma"/>
        <w:sz w:val="18"/>
        <w:szCs w:val="18"/>
      </w:rPr>
    </w:lvl>
    <w:lvl w:ilvl="4">
      <w:start w:val="1"/>
      <w:numFmt w:val="bullet"/>
      <w:lvlText w:val=""/>
      <w:lvlJc w:val="left"/>
      <w:pPr>
        <w:tabs>
          <w:tab w:val="num" w:pos="3535"/>
        </w:tabs>
        <w:ind w:left="3535" w:hanging="283"/>
      </w:pPr>
      <w:rPr>
        <w:rFonts w:ascii="Symbol" w:hAnsi="Symbol" w:cs="Tahoma"/>
        <w:sz w:val="18"/>
        <w:szCs w:val="18"/>
      </w:rPr>
    </w:lvl>
    <w:lvl w:ilvl="5">
      <w:start w:val="1"/>
      <w:numFmt w:val="bullet"/>
      <w:lvlText w:val=""/>
      <w:lvlJc w:val="left"/>
      <w:pPr>
        <w:tabs>
          <w:tab w:val="num" w:pos="4242"/>
        </w:tabs>
        <w:ind w:left="4242" w:hanging="283"/>
      </w:pPr>
      <w:rPr>
        <w:rFonts w:ascii="Symbol" w:hAnsi="Symbol" w:cs="Tahoma"/>
        <w:sz w:val="18"/>
        <w:szCs w:val="18"/>
      </w:rPr>
    </w:lvl>
    <w:lvl w:ilvl="6">
      <w:start w:val="1"/>
      <w:numFmt w:val="bullet"/>
      <w:lvlText w:val=""/>
      <w:lvlJc w:val="left"/>
      <w:pPr>
        <w:tabs>
          <w:tab w:val="num" w:pos="4949"/>
        </w:tabs>
        <w:ind w:left="4949" w:hanging="283"/>
      </w:pPr>
      <w:rPr>
        <w:rFonts w:ascii="Symbol" w:hAnsi="Symbol" w:cs="Tahoma"/>
        <w:sz w:val="18"/>
        <w:szCs w:val="18"/>
      </w:rPr>
    </w:lvl>
    <w:lvl w:ilvl="7">
      <w:start w:val="1"/>
      <w:numFmt w:val="bullet"/>
      <w:lvlText w:val=""/>
      <w:lvlJc w:val="left"/>
      <w:pPr>
        <w:tabs>
          <w:tab w:val="num" w:pos="5656"/>
        </w:tabs>
        <w:ind w:left="5656" w:hanging="283"/>
      </w:pPr>
      <w:rPr>
        <w:rFonts w:ascii="Symbol" w:hAnsi="Symbol" w:cs="Tahoma"/>
        <w:sz w:val="18"/>
        <w:szCs w:val="18"/>
      </w:rPr>
    </w:lvl>
    <w:lvl w:ilvl="8">
      <w:start w:val="1"/>
      <w:numFmt w:val="bullet"/>
      <w:lvlText w:val=""/>
      <w:lvlJc w:val="left"/>
      <w:pPr>
        <w:tabs>
          <w:tab w:val="num" w:pos="6363"/>
        </w:tabs>
        <w:ind w:left="6363" w:hanging="283"/>
      </w:pPr>
      <w:rPr>
        <w:rFonts w:ascii="Symbol" w:hAnsi="Symbol" w:cs="Tahoma"/>
        <w:sz w:val="18"/>
        <w:szCs w:val="18"/>
      </w:rPr>
    </w:lvl>
  </w:abstractNum>
  <w:abstractNum w:abstractNumId="3">
    <w:nsid w:val="00277B0C"/>
    <w:multiLevelType w:val="hybridMultilevel"/>
    <w:tmpl w:val="95E05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02105B"/>
    <w:multiLevelType w:val="hybridMultilevel"/>
    <w:tmpl w:val="263C1E8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5">
    <w:nsid w:val="03AF09AD"/>
    <w:multiLevelType w:val="hybridMultilevel"/>
    <w:tmpl w:val="D28A980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6">
    <w:nsid w:val="06C67CCB"/>
    <w:multiLevelType w:val="hybridMultilevel"/>
    <w:tmpl w:val="9BBA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F84DAD"/>
    <w:multiLevelType w:val="hybridMultilevel"/>
    <w:tmpl w:val="5CE074AE"/>
    <w:lvl w:ilvl="0" w:tplc="7E06A9EE">
      <w:start w:val="1"/>
      <w:numFmt w:val="decimal"/>
      <w:lvlText w:val="%1."/>
      <w:lvlJc w:val="left"/>
      <w:pPr>
        <w:ind w:left="720" w:hanging="360"/>
      </w:pPr>
      <w:rPr>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8">
    <w:nsid w:val="0AA10182"/>
    <w:multiLevelType w:val="hybridMultilevel"/>
    <w:tmpl w:val="F2E49AB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9">
    <w:nsid w:val="0BD52082"/>
    <w:multiLevelType w:val="hybridMultilevel"/>
    <w:tmpl w:val="B04242DE"/>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0C87518B"/>
    <w:multiLevelType w:val="hybridMultilevel"/>
    <w:tmpl w:val="1A50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510933"/>
    <w:multiLevelType w:val="hybridMultilevel"/>
    <w:tmpl w:val="31A4B266"/>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2">
    <w:nsid w:val="1402486F"/>
    <w:multiLevelType w:val="hybridMultilevel"/>
    <w:tmpl w:val="2872071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3">
    <w:nsid w:val="1A68374A"/>
    <w:multiLevelType w:val="hybridMultilevel"/>
    <w:tmpl w:val="A0BA7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6D1C13"/>
    <w:multiLevelType w:val="hybridMultilevel"/>
    <w:tmpl w:val="71DC70F0"/>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5">
    <w:nsid w:val="2718760E"/>
    <w:multiLevelType w:val="hybridMultilevel"/>
    <w:tmpl w:val="7A800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E4229E"/>
    <w:multiLevelType w:val="hybridMultilevel"/>
    <w:tmpl w:val="88222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70403C"/>
    <w:multiLevelType w:val="hybridMultilevel"/>
    <w:tmpl w:val="679A1B1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8">
    <w:nsid w:val="2AD43139"/>
    <w:multiLevelType w:val="hybridMultilevel"/>
    <w:tmpl w:val="3F365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C863E5"/>
    <w:multiLevelType w:val="hybridMultilevel"/>
    <w:tmpl w:val="2AE86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247738"/>
    <w:multiLevelType w:val="hybridMultilevel"/>
    <w:tmpl w:val="BC86FB4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1">
    <w:nsid w:val="40B81247"/>
    <w:multiLevelType w:val="hybridMultilevel"/>
    <w:tmpl w:val="DABA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381547"/>
    <w:multiLevelType w:val="hybridMultilevel"/>
    <w:tmpl w:val="E60A93C6"/>
    <w:lvl w:ilvl="0" w:tplc="7E06A9EE">
      <w:start w:val="1"/>
      <w:numFmt w:val="decimal"/>
      <w:lvlText w:val="%1."/>
      <w:lvlJc w:val="left"/>
      <w:pPr>
        <w:ind w:left="720" w:hanging="360"/>
      </w:pPr>
      <w:rPr>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3">
    <w:nsid w:val="44B77191"/>
    <w:multiLevelType w:val="hybridMultilevel"/>
    <w:tmpl w:val="523C1AE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4">
    <w:nsid w:val="4C5D5267"/>
    <w:multiLevelType w:val="hybridMultilevel"/>
    <w:tmpl w:val="0AD29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7F57B4"/>
    <w:multiLevelType w:val="hybridMultilevel"/>
    <w:tmpl w:val="BFCA3AD2"/>
    <w:name w:val="WW8Num3"/>
    <w:lvl w:ilvl="0" w:tplc="ED58B8B8">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6">
    <w:nsid w:val="5426711D"/>
    <w:multiLevelType w:val="hybridMultilevel"/>
    <w:tmpl w:val="1DDC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C952AA"/>
    <w:multiLevelType w:val="multilevel"/>
    <w:tmpl w:val="D4EE4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98915B7"/>
    <w:multiLevelType w:val="hybridMultilevel"/>
    <w:tmpl w:val="634CC36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9">
    <w:nsid w:val="5CBB2E46"/>
    <w:multiLevelType w:val="hybridMultilevel"/>
    <w:tmpl w:val="5CE074AE"/>
    <w:lvl w:ilvl="0" w:tplc="7E06A9EE">
      <w:start w:val="1"/>
      <w:numFmt w:val="decimal"/>
      <w:lvlText w:val="%1."/>
      <w:lvlJc w:val="left"/>
      <w:pPr>
        <w:ind w:left="720" w:hanging="360"/>
      </w:pPr>
      <w:rPr>
        <w:b w:val="0"/>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0">
    <w:nsid w:val="5E9D64F3"/>
    <w:multiLevelType w:val="hybridMultilevel"/>
    <w:tmpl w:val="2F76223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1">
    <w:nsid w:val="627E3B2C"/>
    <w:multiLevelType w:val="hybridMultilevel"/>
    <w:tmpl w:val="703E98C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2">
    <w:nsid w:val="6324176A"/>
    <w:multiLevelType w:val="hybridMultilevel"/>
    <w:tmpl w:val="FB2444A4"/>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3">
    <w:nsid w:val="657516C7"/>
    <w:multiLevelType w:val="hybridMultilevel"/>
    <w:tmpl w:val="F6968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F3339F"/>
    <w:multiLevelType w:val="hybridMultilevel"/>
    <w:tmpl w:val="12D848F0"/>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5">
    <w:nsid w:val="696169FF"/>
    <w:multiLevelType w:val="hybridMultilevel"/>
    <w:tmpl w:val="3EFA6DDE"/>
    <w:lvl w:ilvl="0" w:tplc="000F0409">
      <w:start w:val="1"/>
      <w:numFmt w:val="decimal"/>
      <w:lvlText w:val="%1."/>
      <w:lvlJc w:val="left"/>
      <w:pPr>
        <w:ind w:left="720" w:hanging="360"/>
      </w:pPr>
    </w:lvl>
    <w:lvl w:ilvl="1" w:tplc="00190409">
      <w:start w:val="1"/>
      <w:numFmt w:val="lowerLetter"/>
      <w:lvlText w:val="%2."/>
      <w:lvlJc w:val="left"/>
      <w:pPr>
        <w:ind w:left="1440" w:hanging="360"/>
      </w:pPr>
    </w:lvl>
    <w:lvl w:ilvl="2" w:tplc="001B0409">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6">
    <w:nsid w:val="72365257"/>
    <w:multiLevelType w:val="hybridMultilevel"/>
    <w:tmpl w:val="2810677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7">
    <w:nsid w:val="7352689D"/>
    <w:multiLevelType w:val="hybridMultilevel"/>
    <w:tmpl w:val="4F4817A6"/>
    <w:lvl w:ilvl="0" w:tplc="00010409">
      <w:start w:val="1"/>
      <w:numFmt w:val="bullet"/>
      <w:lvlText w:val=""/>
      <w:lvlJc w:val="left"/>
      <w:pPr>
        <w:ind w:left="720" w:hanging="360"/>
      </w:pPr>
      <w:rPr>
        <w:rFonts w:ascii="Symbol" w:hAnsi="Symbol"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8">
    <w:nsid w:val="781B7908"/>
    <w:multiLevelType w:val="hybridMultilevel"/>
    <w:tmpl w:val="EB305198"/>
    <w:lvl w:ilvl="0" w:tplc="000F0409">
      <w:start w:val="1"/>
      <w:numFmt w:val="decimal"/>
      <w:lvlText w:val="%1."/>
      <w:lvlJc w:val="left"/>
      <w:pPr>
        <w:ind w:left="781" w:hanging="360"/>
      </w:pPr>
    </w:lvl>
    <w:lvl w:ilvl="1" w:tplc="00190409" w:tentative="1">
      <w:start w:val="1"/>
      <w:numFmt w:val="lowerLetter"/>
      <w:lvlText w:val="%2."/>
      <w:lvlJc w:val="left"/>
      <w:pPr>
        <w:ind w:left="1501" w:hanging="360"/>
      </w:pPr>
    </w:lvl>
    <w:lvl w:ilvl="2" w:tplc="001B0409" w:tentative="1">
      <w:start w:val="1"/>
      <w:numFmt w:val="lowerRoman"/>
      <w:lvlText w:val="%3."/>
      <w:lvlJc w:val="right"/>
      <w:pPr>
        <w:ind w:left="2221" w:hanging="180"/>
      </w:pPr>
    </w:lvl>
    <w:lvl w:ilvl="3" w:tplc="000F0409" w:tentative="1">
      <w:start w:val="1"/>
      <w:numFmt w:val="decimal"/>
      <w:lvlText w:val="%4."/>
      <w:lvlJc w:val="left"/>
      <w:pPr>
        <w:ind w:left="2941" w:hanging="360"/>
      </w:pPr>
    </w:lvl>
    <w:lvl w:ilvl="4" w:tplc="00190409" w:tentative="1">
      <w:start w:val="1"/>
      <w:numFmt w:val="lowerLetter"/>
      <w:lvlText w:val="%5."/>
      <w:lvlJc w:val="left"/>
      <w:pPr>
        <w:ind w:left="3661" w:hanging="360"/>
      </w:pPr>
    </w:lvl>
    <w:lvl w:ilvl="5" w:tplc="001B0409" w:tentative="1">
      <w:start w:val="1"/>
      <w:numFmt w:val="lowerRoman"/>
      <w:lvlText w:val="%6."/>
      <w:lvlJc w:val="right"/>
      <w:pPr>
        <w:ind w:left="4381" w:hanging="180"/>
      </w:pPr>
    </w:lvl>
    <w:lvl w:ilvl="6" w:tplc="000F0409" w:tentative="1">
      <w:start w:val="1"/>
      <w:numFmt w:val="decimal"/>
      <w:lvlText w:val="%7."/>
      <w:lvlJc w:val="left"/>
      <w:pPr>
        <w:ind w:left="5101" w:hanging="360"/>
      </w:pPr>
    </w:lvl>
    <w:lvl w:ilvl="7" w:tplc="00190409" w:tentative="1">
      <w:start w:val="1"/>
      <w:numFmt w:val="lowerLetter"/>
      <w:lvlText w:val="%8."/>
      <w:lvlJc w:val="left"/>
      <w:pPr>
        <w:ind w:left="5821" w:hanging="360"/>
      </w:pPr>
    </w:lvl>
    <w:lvl w:ilvl="8" w:tplc="001B0409" w:tentative="1">
      <w:start w:val="1"/>
      <w:numFmt w:val="lowerRoman"/>
      <w:lvlText w:val="%9."/>
      <w:lvlJc w:val="right"/>
      <w:pPr>
        <w:ind w:left="6541" w:hanging="180"/>
      </w:pPr>
    </w:lvl>
  </w:abstractNum>
  <w:abstractNum w:abstractNumId="39">
    <w:nsid w:val="7C85603A"/>
    <w:multiLevelType w:val="hybridMultilevel"/>
    <w:tmpl w:val="D9CC218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0">
    <w:nsid w:val="7E7C3C89"/>
    <w:multiLevelType w:val="hybridMultilevel"/>
    <w:tmpl w:val="435EF3F0"/>
    <w:lvl w:ilvl="0" w:tplc="000F0409">
      <w:start w:val="1"/>
      <w:numFmt w:val="decimal"/>
      <w:lvlText w:val="%1."/>
      <w:lvlJc w:val="left"/>
      <w:pPr>
        <w:ind w:left="720" w:hanging="360"/>
      </w:pPr>
      <w:rPr>
        <w:rFonts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5"/>
  </w:num>
  <w:num w:numId="5">
    <w:abstractNumId w:val="40"/>
  </w:num>
  <w:num w:numId="6">
    <w:abstractNumId w:val="5"/>
  </w:num>
  <w:num w:numId="7">
    <w:abstractNumId w:val="35"/>
  </w:num>
  <w:num w:numId="8">
    <w:abstractNumId w:val="34"/>
  </w:num>
  <w:num w:numId="9">
    <w:abstractNumId w:val="8"/>
  </w:num>
  <w:num w:numId="10">
    <w:abstractNumId w:val="23"/>
  </w:num>
  <w:num w:numId="11">
    <w:abstractNumId w:val="12"/>
  </w:num>
  <w:num w:numId="12">
    <w:abstractNumId w:val="11"/>
  </w:num>
  <w:num w:numId="13">
    <w:abstractNumId w:val="17"/>
  </w:num>
  <w:num w:numId="14">
    <w:abstractNumId w:val="37"/>
  </w:num>
  <w:num w:numId="15">
    <w:abstractNumId w:val="36"/>
  </w:num>
  <w:num w:numId="16">
    <w:abstractNumId w:val="4"/>
  </w:num>
  <w:num w:numId="17">
    <w:abstractNumId w:val="20"/>
  </w:num>
  <w:num w:numId="18">
    <w:abstractNumId w:val="30"/>
  </w:num>
  <w:num w:numId="19">
    <w:abstractNumId w:val="38"/>
  </w:num>
  <w:num w:numId="20">
    <w:abstractNumId w:val="22"/>
  </w:num>
  <w:num w:numId="21">
    <w:abstractNumId w:val="27"/>
  </w:num>
  <w:num w:numId="22">
    <w:abstractNumId w:val="7"/>
  </w:num>
  <w:num w:numId="23">
    <w:abstractNumId w:val="29"/>
  </w:num>
  <w:num w:numId="24">
    <w:abstractNumId w:val="14"/>
  </w:num>
  <w:num w:numId="25">
    <w:abstractNumId w:val="9"/>
  </w:num>
  <w:num w:numId="26">
    <w:abstractNumId w:val="28"/>
  </w:num>
  <w:num w:numId="27">
    <w:abstractNumId w:val="32"/>
  </w:num>
  <w:num w:numId="28">
    <w:abstractNumId w:val="39"/>
  </w:num>
  <w:num w:numId="29">
    <w:abstractNumId w:val="31"/>
  </w:num>
  <w:num w:numId="30">
    <w:abstractNumId w:val="6"/>
  </w:num>
  <w:num w:numId="31">
    <w:abstractNumId w:val="26"/>
  </w:num>
  <w:num w:numId="32">
    <w:abstractNumId w:val="3"/>
  </w:num>
  <w:num w:numId="33">
    <w:abstractNumId w:val="33"/>
  </w:num>
  <w:num w:numId="34">
    <w:abstractNumId w:val="13"/>
  </w:num>
  <w:num w:numId="35">
    <w:abstractNumId w:val="10"/>
  </w:num>
  <w:num w:numId="36">
    <w:abstractNumId w:val="16"/>
  </w:num>
  <w:num w:numId="37">
    <w:abstractNumId w:val="18"/>
  </w:num>
  <w:num w:numId="38">
    <w:abstractNumId w:val="24"/>
  </w:num>
  <w:num w:numId="39">
    <w:abstractNumId w:val="19"/>
  </w:num>
  <w:num w:numId="40">
    <w:abstractNumId w:val="15"/>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5F9"/>
    <w:rsid w:val="00005986"/>
    <w:rsid w:val="0002022E"/>
    <w:rsid w:val="00024D1F"/>
    <w:rsid w:val="0002566D"/>
    <w:rsid w:val="0002600E"/>
    <w:rsid w:val="00026F5A"/>
    <w:rsid w:val="000308D7"/>
    <w:rsid w:val="00031E57"/>
    <w:rsid w:val="0004065B"/>
    <w:rsid w:val="0004142F"/>
    <w:rsid w:val="00043415"/>
    <w:rsid w:val="000455BA"/>
    <w:rsid w:val="00057109"/>
    <w:rsid w:val="00064878"/>
    <w:rsid w:val="000775B5"/>
    <w:rsid w:val="00077C4B"/>
    <w:rsid w:val="00085A52"/>
    <w:rsid w:val="00096FD5"/>
    <w:rsid w:val="00097176"/>
    <w:rsid w:val="000A6B4D"/>
    <w:rsid w:val="000B0FC6"/>
    <w:rsid w:val="000B2C5B"/>
    <w:rsid w:val="000B2DA8"/>
    <w:rsid w:val="000B57A6"/>
    <w:rsid w:val="000B7F1E"/>
    <w:rsid w:val="000D789E"/>
    <w:rsid w:val="000E1C12"/>
    <w:rsid w:val="000F072D"/>
    <w:rsid w:val="000F5D8F"/>
    <w:rsid w:val="001114B5"/>
    <w:rsid w:val="0013379A"/>
    <w:rsid w:val="00134BFF"/>
    <w:rsid w:val="0013517A"/>
    <w:rsid w:val="00152C5A"/>
    <w:rsid w:val="0017671C"/>
    <w:rsid w:val="00177B08"/>
    <w:rsid w:val="00187EAB"/>
    <w:rsid w:val="001A24D4"/>
    <w:rsid w:val="001A61E8"/>
    <w:rsid w:val="001B6EC6"/>
    <w:rsid w:val="001C45F9"/>
    <w:rsid w:val="001C660E"/>
    <w:rsid w:val="001D4312"/>
    <w:rsid w:val="001D5407"/>
    <w:rsid w:val="001D774E"/>
    <w:rsid w:val="001E7493"/>
    <w:rsid w:val="001F27DE"/>
    <w:rsid w:val="001F49D8"/>
    <w:rsid w:val="00204318"/>
    <w:rsid w:val="002226D6"/>
    <w:rsid w:val="002227B2"/>
    <w:rsid w:val="00222965"/>
    <w:rsid w:val="00227478"/>
    <w:rsid w:val="00237D61"/>
    <w:rsid w:val="002402F6"/>
    <w:rsid w:val="002440C1"/>
    <w:rsid w:val="00247349"/>
    <w:rsid w:val="00260F28"/>
    <w:rsid w:val="00261A6B"/>
    <w:rsid w:val="0026391D"/>
    <w:rsid w:val="00283F48"/>
    <w:rsid w:val="002A4D8A"/>
    <w:rsid w:val="002B1437"/>
    <w:rsid w:val="002B3E44"/>
    <w:rsid w:val="002B52A5"/>
    <w:rsid w:val="002C422F"/>
    <w:rsid w:val="002C7B5D"/>
    <w:rsid w:val="002D33E7"/>
    <w:rsid w:val="002E1E32"/>
    <w:rsid w:val="002F7783"/>
    <w:rsid w:val="00302B9E"/>
    <w:rsid w:val="00305A5A"/>
    <w:rsid w:val="00320A03"/>
    <w:rsid w:val="0032289C"/>
    <w:rsid w:val="00331BDC"/>
    <w:rsid w:val="003430F0"/>
    <w:rsid w:val="00344AA9"/>
    <w:rsid w:val="00352C61"/>
    <w:rsid w:val="003539E9"/>
    <w:rsid w:val="00353A5B"/>
    <w:rsid w:val="0036047A"/>
    <w:rsid w:val="00367528"/>
    <w:rsid w:val="0036793F"/>
    <w:rsid w:val="00367D55"/>
    <w:rsid w:val="003A21C9"/>
    <w:rsid w:val="003B109A"/>
    <w:rsid w:val="003B2DF6"/>
    <w:rsid w:val="003B7CB6"/>
    <w:rsid w:val="003E500E"/>
    <w:rsid w:val="003E6F93"/>
    <w:rsid w:val="003F4F87"/>
    <w:rsid w:val="003F77F2"/>
    <w:rsid w:val="00414391"/>
    <w:rsid w:val="00420682"/>
    <w:rsid w:val="00421E8E"/>
    <w:rsid w:val="0042794A"/>
    <w:rsid w:val="0044575B"/>
    <w:rsid w:val="004742BE"/>
    <w:rsid w:val="00484D0B"/>
    <w:rsid w:val="004C50D3"/>
    <w:rsid w:val="004C5A86"/>
    <w:rsid w:val="004D2F9A"/>
    <w:rsid w:val="004D63DD"/>
    <w:rsid w:val="004F11F9"/>
    <w:rsid w:val="004F29BA"/>
    <w:rsid w:val="005021D1"/>
    <w:rsid w:val="00533AAE"/>
    <w:rsid w:val="00533BB3"/>
    <w:rsid w:val="005364BB"/>
    <w:rsid w:val="00536DE4"/>
    <w:rsid w:val="005634A8"/>
    <w:rsid w:val="00565048"/>
    <w:rsid w:val="0056766F"/>
    <w:rsid w:val="00567DD9"/>
    <w:rsid w:val="00570622"/>
    <w:rsid w:val="00582AC6"/>
    <w:rsid w:val="00583746"/>
    <w:rsid w:val="00584434"/>
    <w:rsid w:val="005B4E66"/>
    <w:rsid w:val="005B6BED"/>
    <w:rsid w:val="005E1197"/>
    <w:rsid w:val="005F0717"/>
    <w:rsid w:val="005F6195"/>
    <w:rsid w:val="00613476"/>
    <w:rsid w:val="0062201E"/>
    <w:rsid w:val="0062284E"/>
    <w:rsid w:val="00631287"/>
    <w:rsid w:val="00646BAF"/>
    <w:rsid w:val="00673BD4"/>
    <w:rsid w:val="0067440B"/>
    <w:rsid w:val="00680DC1"/>
    <w:rsid w:val="006934AF"/>
    <w:rsid w:val="006A397B"/>
    <w:rsid w:val="006C50ED"/>
    <w:rsid w:val="006D0CBB"/>
    <w:rsid w:val="006D6271"/>
    <w:rsid w:val="006D7833"/>
    <w:rsid w:val="0070534C"/>
    <w:rsid w:val="00715E93"/>
    <w:rsid w:val="00715FB3"/>
    <w:rsid w:val="00722A79"/>
    <w:rsid w:val="007348AC"/>
    <w:rsid w:val="007474B7"/>
    <w:rsid w:val="00756ECD"/>
    <w:rsid w:val="00770E2F"/>
    <w:rsid w:val="00772B8C"/>
    <w:rsid w:val="00777C7B"/>
    <w:rsid w:val="00783EB1"/>
    <w:rsid w:val="00784A4B"/>
    <w:rsid w:val="007B1095"/>
    <w:rsid w:val="007B2C20"/>
    <w:rsid w:val="007C4411"/>
    <w:rsid w:val="007D0438"/>
    <w:rsid w:val="007D7267"/>
    <w:rsid w:val="007D7F7E"/>
    <w:rsid w:val="007E1449"/>
    <w:rsid w:val="007E2B45"/>
    <w:rsid w:val="007F3C07"/>
    <w:rsid w:val="00800B0F"/>
    <w:rsid w:val="00802EDE"/>
    <w:rsid w:val="00812CF7"/>
    <w:rsid w:val="008142C4"/>
    <w:rsid w:val="00822E84"/>
    <w:rsid w:val="00837D72"/>
    <w:rsid w:val="008455D3"/>
    <w:rsid w:val="008525DB"/>
    <w:rsid w:val="00867D59"/>
    <w:rsid w:val="008700BA"/>
    <w:rsid w:val="0087053C"/>
    <w:rsid w:val="0087397C"/>
    <w:rsid w:val="008866E6"/>
    <w:rsid w:val="008929BC"/>
    <w:rsid w:val="008B74D9"/>
    <w:rsid w:val="008C19C1"/>
    <w:rsid w:val="008C2CD1"/>
    <w:rsid w:val="008C367B"/>
    <w:rsid w:val="008C7487"/>
    <w:rsid w:val="008D1E3E"/>
    <w:rsid w:val="008E19EF"/>
    <w:rsid w:val="008E2739"/>
    <w:rsid w:val="00906673"/>
    <w:rsid w:val="00917E96"/>
    <w:rsid w:val="0092287C"/>
    <w:rsid w:val="00925A98"/>
    <w:rsid w:val="009330FC"/>
    <w:rsid w:val="00940E7A"/>
    <w:rsid w:val="00957922"/>
    <w:rsid w:val="0096351A"/>
    <w:rsid w:val="00964E05"/>
    <w:rsid w:val="00981CEE"/>
    <w:rsid w:val="009863A0"/>
    <w:rsid w:val="009A0FA8"/>
    <w:rsid w:val="009A1373"/>
    <w:rsid w:val="009A4F69"/>
    <w:rsid w:val="009A7CE7"/>
    <w:rsid w:val="009C03C4"/>
    <w:rsid w:val="009C1136"/>
    <w:rsid w:val="009C3BD6"/>
    <w:rsid w:val="009D3111"/>
    <w:rsid w:val="009E7C04"/>
    <w:rsid w:val="00A02343"/>
    <w:rsid w:val="00A33608"/>
    <w:rsid w:val="00A36FAF"/>
    <w:rsid w:val="00A50E86"/>
    <w:rsid w:val="00A547EE"/>
    <w:rsid w:val="00A550BC"/>
    <w:rsid w:val="00A643F5"/>
    <w:rsid w:val="00A649EC"/>
    <w:rsid w:val="00A81FC4"/>
    <w:rsid w:val="00A9285A"/>
    <w:rsid w:val="00AA061F"/>
    <w:rsid w:val="00AB09FF"/>
    <w:rsid w:val="00AC6488"/>
    <w:rsid w:val="00AF1A1C"/>
    <w:rsid w:val="00B1270C"/>
    <w:rsid w:val="00B1427C"/>
    <w:rsid w:val="00B2036D"/>
    <w:rsid w:val="00B2307A"/>
    <w:rsid w:val="00B35178"/>
    <w:rsid w:val="00B419ED"/>
    <w:rsid w:val="00B60458"/>
    <w:rsid w:val="00B67077"/>
    <w:rsid w:val="00B763D9"/>
    <w:rsid w:val="00BD2DA8"/>
    <w:rsid w:val="00BD38BA"/>
    <w:rsid w:val="00BD724E"/>
    <w:rsid w:val="00BE1C43"/>
    <w:rsid w:val="00C12845"/>
    <w:rsid w:val="00C1596D"/>
    <w:rsid w:val="00C228A1"/>
    <w:rsid w:val="00C252BC"/>
    <w:rsid w:val="00C4516F"/>
    <w:rsid w:val="00C45731"/>
    <w:rsid w:val="00C62AB2"/>
    <w:rsid w:val="00C67CEB"/>
    <w:rsid w:val="00C806C3"/>
    <w:rsid w:val="00C8693D"/>
    <w:rsid w:val="00C871BE"/>
    <w:rsid w:val="00C93409"/>
    <w:rsid w:val="00CA19D3"/>
    <w:rsid w:val="00CA7AFB"/>
    <w:rsid w:val="00CA7D79"/>
    <w:rsid w:val="00CB1FFA"/>
    <w:rsid w:val="00CB5577"/>
    <w:rsid w:val="00CC0C89"/>
    <w:rsid w:val="00CC5440"/>
    <w:rsid w:val="00CD0506"/>
    <w:rsid w:val="00CE64F9"/>
    <w:rsid w:val="00D02808"/>
    <w:rsid w:val="00D35896"/>
    <w:rsid w:val="00D50F7C"/>
    <w:rsid w:val="00D62C79"/>
    <w:rsid w:val="00D73DFF"/>
    <w:rsid w:val="00D869ED"/>
    <w:rsid w:val="00D9361C"/>
    <w:rsid w:val="00D94335"/>
    <w:rsid w:val="00D954FC"/>
    <w:rsid w:val="00DA1AD1"/>
    <w:rsid w:val="00DA7166"/>
    <w:rsid w:val="00DC6A44"/>
    <w:rsid w:val="00DC7FA2"/>
    <w:rsid w:val="00DD6E0F"/>
    <w:rsid w:val="00DE6869"/>
    <w:rsid w:val="00DF2FC9"/>
    <w:rsid w:val="00E05FED"/>
    <w:rsid w:val="00E12941"/>
    <w:rsid w:val="00E1613D"/>
    <w:rsid w:val="00E52FF4"/>
    <w:rsid w:val="00E62792"/>
    <w:rsid w:val="00E971BD"/>
    <w:rsid w:val="00EA297B"/>
    <w:rsid w:val="00EA7DB0"/>
    <w:rsid w:val="00EB6DBA"/>
    <w:rsid w:val="00EB7345"/>
    <w:rsid w:val="00EF0AB4"/>
    <w:rsid w:val="00F03577"/>
    <w:rsid w:val="00F05F39"/>
    <w:rsid w:val="00F10480"/>
    <w:rsid w:val="00F121DA"/>
    <w:rsid w:val="00F331BF"/>
    <w:rsid w:val="00F3388D"/>
    <w:rsid w:val="00F343E7"/>
    <w:rsid w:val="00F47A38"/>
    <w:rsid w:val="00F62393"/>
    <w:rsid w:val="00F821A1"/>
    <w:rsid w:val="00F83155"/>
    <w:rsid w:val="00F94388"/>
    <w:rsid w:val="00FA1A83"/>
    <w:rsid w:val="00FA5242"/>
    <w:rsid w:val="00FC1E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0F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pPr>
      <w:suppressAutoHyphens/>
      <w:spacing w:after="220"/>
    </w:pPr>
    <w:rPr>
      <w:rFonts w:ascii="Arial" w:hAnsi="Arial"/>
      <w:sz w:val="22"/>
      <w:szCs w:val="24"/>
      <w:lang w:eastAsia="ar-SA"/>
    </w:rPr>
  </w:style>
  <w:style w:type="paragraph" w:styleId="Heading1">
    <w:name w:val="heading 1"/>
    <w:basedOn w:val="Normal"/>
    <w:next w:val="Normal"/>
    <w:qFormat/>
    <w:pPr>
      <w:keepNext/>
      <w:numPr>
        <w:numId w:val="1"/>
      </w:numPr>
      <w:tabs>
        <w:tab w:val="left" w:pos="720"/>
      </w:tabs>
      <w:spacing w:before="240" w:after="120"/>
      <w:outlineLvl w:val="0"/>
    </w:pPr>
    <w:rPr>
      <w:rFonts w:ascii="Arial Bold" w:hAnsi="Arial Bold" w:cs="Arial"/>
      <w:b/>
      <w:bCs/>
      <w:kern w:val="1"/>
      <w:sz w:val="24"/>
      <w:szCs w:val="32"/>
    </w:rPr>
  </w:style>
  <w:style w:type="paragraph" w:styleId="Heading2">
    <w:name w:val="heading 2"/>
    <w:basedOn w:val="Normal"/>
    <w:next w:val="Normal"/>
    <w:qFormat/>
    <w:pPr>
      <w:keepNext/>
      <w:numPr>
        <w:ilvl w:val="1"/>
        <w:numId w:val="1"/>
      </w:numPr>
      <w:tabs>
        <w:tab w:val="left" w:pos="720"/>
      </w:tabs>
      <w:spacing w:before="240" w:after="120"/>
      <w:outlineLvl w:val="1"/>
    </w:pPr>
    <w:rPr>
      <w:rFonts w:ascii="Arial Bold" w:hAnsi="Arial Bold" w:cs="Arial"/>
      <w:b/>
      <w:bCs/>
      <w:iCs/>
      <w:sz w:val="24"/>
      <w:szCs w:val="28"/>
    </w:rPr>
  </w:style>
  <w:style w:type="paragraph" w:styleId="Heading3">
    <w:name w:val="heading 3"/>
    <w:basedOn w:val="Normal"/>
    <w:next w:val="Normal"/>
    <w:qFormat/>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qFormat/>
    <w:pPr>
      <w:keepNext/>
      <w:numPr>
        <w:ilvl w:val="3"/>
        <w:numId w:val="1"/>
      </w:numPr>
      <w:tabs>
        <w:tab w:val="left" w:pos="1080"/>
      </w:tabs>
      <w:spacing w:before="240" w:after="60"/>
      <w:outlineLvl w:val="3"/>
    </w:pPr>
    <w:rPr>
      <w:rFonts w:ascii="Arial Bold" w:hAnsi="Arial Bold"/>
      <w:b/>
      <w:bCs/>
      <w:sz w:val="24"/>
      <w:szCs w:val="28"/>
    </w:rPr>
  </w:style>
  <w:style w:type="paragraph" w:styleId="Heading5">
    <w:name w:val="heading 5"/>
    <w:basedOn w:val="Normal"/>
    <w:next w:val="Normal"/>
    <w:qFormat/>
    <w:pPr>
      <w:keepNext/>
      <w:numPr>
        <w:ilvl w:val="4"/>
        <w:numId w:val="1"/>
      </w:numPr>
      <w:jc w:val="center"/>
      <w:outlineLvl w:val="4"/>
    </w:pPr>
    <w:rPr>
      <w:rFonts w:cs="Arial"/>
      <w:b/>
      <w:bCs/>
      <w:color w:val="0000FF"/>
      <w:sz w:val="36"/>
    </w:rPr>
  </w:style>
  <w:style w:type="paragraph" w:styleId="Heading6">
    <w:name w:val="heading 6"/>
    <w:basedOn w:val="Normal"/>
    <w:next w:val="Normal"/>
    <w:qFormat/>
    <w:pPr>
      <w:keepNext/>
      <w:numPr>
        <w:ilvl w:val="5"/>
        <w:numId w:val="1"/>
      </w:numPr>
      <w:jc w:val="center"/>
      <w:outlineLvl w:val="5"/>
    </w:pPr>
    <w:rPr>
      <w:rFonts w:cs="Arial"/>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i w:val="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Arial" w:hAnsi="Arial"/>
      <w:b/>
      <w:sz w:val="24"/>
      <w:szCs w:val="24"/>
      <w:lang w:val="en-US" w:eastAsia="ar-SA" w:bidi="ar-SA"/>
    </w:rPr>
  </w:style>
  <w:style w:type="character" w:styleId="FollowedHyperlink">
    <w:name w:val="FollowedHyperlink"/>
    <w:basedOn w:val="DefaultParagraphFont"/>
    <w:rPr>
      <w:color w:val="800080"/>
      <w:u w:val="single"/>
    </w:rPr>
  </w:style>
  <w:style w:type="character" w:customStyle="1" w:styleId="FootnoteCharacters">
    <w:name w:val="Footnote Characters"/>
  </w:style>
  <w:style w:type="character" w:styleId="FootnoteReference">
    <w:name w:val="footnote reference"/>
    <w:semiHidden/>
    <w:rPr>
      <w:vertAlign w:val="superscript"/>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Albany AMT"/>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Header">
    <w:name w:val="header"/>
    <w:basedOn w:val="Normal"/>
    <w:link w:val="HeaderChar"/>
    <w:pPr>
      <w:tabs>
        <w:tab w:val="center" w:pos="4320"/>
        <w:tab w:val="right" w:pos="8640"/>
      </w:tabs>
    </w:pPr>
  </w:style>
  <w:style w:type="paragraph" w:customStyle="1" w:styleId="TailoringAdvice">
    <w:name w:val="Tailoring Advice"/>
    <w:basedOn w:val="Normal"/>
    <w:rPr>
      <w:rFonts w:cs="Arial"/>
      <w:color w:val="0000FF"/>
    </w:rPr>
  </w:style>
  <w:style w:type="paragraph" w:styleId="Footer">
    <w:name w:val="footer"/>
    <w:basedOn w:val="Normal"/>
    <w:pPr>
      <w:tabs>
        <w:tab w:val="center" w:pos="4320"/>
        <w:tab w:val="right" w:pos="8640"/>
      </w:tabs>
    </w:pPr>
  </w:style>
  <w:style w:type="paragraph" w:styleId="TOC3">
    <w:name w:val="toc 3"/>
    <w:basedOn w:val="Normal"/>
    <w:next w:val="Normal"/>
    <w:uiPriority w:val="39"/>
    <w:pPr>
      <w:ind w:left="245"/>
    </w:pPr>
    <w:rPr>
      <w:rFonts w:cs="Arial"/>
      <w:szCs w:val="20"/>
    </w:rPr>
  </w:style>
  <w:style w:type="paragraph" w:styleId="TableofFigures">
    <w:name w:val="table of figures"/>
    <w:basedOn w:val="Normal"/>
    <w:next w:val="Normal"/>
    <w:uiPriority w:val="99"/>
    <w:pPr>
      <w:ind w:left="440" w:hanging="440"/>
    </w:pPr>
  </w:style>
  <w:style w:type="paragraph" w:customStyle="1" w:styleId="Table">
    <w:name w:val="Table"/>
    <w:basedOn w:val="TableofFigures"/>
    <w:pPr>
      <w:ind w:left="480" w:hanging="480"/>
      <w:jc w:val="center"/>
    </w:pPr>
    <w:rPr>
      <w:rFonts w:cs="Arial"/>
      <w:b/>
      <w:sz w:val="24"/>
    </w:rPr>
  </w:style>
  <w:style w:type="paragraph" w:styleId="BodyText2">
    <w:name w:val="Body Text 2"/>
    <w:basedOn w:val="Normal"/>
    <w:pPr>
      <w:spacing w:after="240"/>
    </w:pPr>
    <w:rPr>
      <w:rFonts w:ascii="Century Schoolbook" w:hAnsi="Century Schoolbook" w:cs="Arial"/>
      <w:szCs w:val="20"/>
    </w:rPr>
  </w:style>
  <w:style w:type="paragraph" w:styleId="TOC2">
    <w:name w:val="toc 2"/>
    <w:basedOn w:val="Normal"/>
    <w:next w:val="Normal"/>
    <w:uiPriority w:val="39"/>
    <w:pPr>
      <w:ind w:left="220"/>
    </w:pPr>
  </w:style>
  <w:style w:type="paragraph" w:styleId="TOC1">
    <w:name w:val="toc 1"/>
    <w:basedOn w:val="Normal"/>
    <w:next w:val="Normal"/>
    <w:uiPriority w:val="39"/>
    <w:pPr>
      <w:tabs>
        <w:tab w:val="left" w:pos="880"/>
        <w:tab w:val="right" w:leader="dot" w:pos="9350"/>
      </w:tabs>
    </w:pPr>
  </w:style>
  <w:style w:type="paragraph" w:styleId="TOC4">
    <w:name w:val="toc 4"/>
    <w:basedOn w:val="Normal"/>
    <w:next w:val="Normal"/>
    <w:uiPriority w:val="39"/>
    <w:pPr>
      <w:ind w:left="660"/>
    </w:pPr>
  </w:style>
  <w:style w:type="paragraph" w:styleId="TOC5">
    <w:name w:val="toc 5"/>
    <w:basedOn w:val="Normal"/>
    <w:next w:val="Normal"/>
    <w:uiPriority w:val="39"/>
    <w:semiHidden/>
    <w:pPr>
      <w:ind w:left="880"/>
    </w:pPr>
  </w:style>
  <w:style w:type="paragraph" w:styleId="TOC6">
    <w:name w:val="toc 6"/>
    <w:basedOn w:val="Normal"/>
    <w:next w:val="Normal"/>
    <w:uiPriority w:val="39"/>
    <w:semiHidden/>
    <w:pPr>
      <w:ind w:left="1100"/>
    </w:pPr>
  </w:style>
  <w:style w:type="paragraph" w:styleId="TOC7">
    <w:name w:val="toc 7"/>
    <w:basedOn w:val="Normal"/>
    <w:next w:val="Normal"/>
    <w:uiPriority w:val="39"/>
    <w:semiHidden/>
    <w:pPr>
      <w:ind w:left="1320"/>
    </w:pPr>
  </w:style>
  <w:style w:type="paragraph" w:styleId="TOC8">
    <w:name w:val="toc 8"/>
    <w:basedOn w:val="Normal"/>
    <w:next w:val="Normal"/>
    <w:uiPriority w:val="39"/>
    <w:semiHidden/>
    <w:pPr>
      <w:ind w:left="1540"/>
    </w:pPr>
  </w:style>
  <w:style w:type="paragraph" w:styleId="TOC9">
    <w:name w:val="toc 9"/>
    <w:basedOn w:val="Normal"/>
    <w:next w:val="Normal"/>
    <w:uiPriority w:val="39"/>
    <w:semiHidden/>
    <w:pPr>
      <w:ind w:left="176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Signature">
    <w:name w:val="Signature"/>
    <w:basedOn w:val="Normal"/>
    <w:pPr>
      <w:suppressLineNumbers/>
    </w:pPr>
  </w:style>
  <w:style w:type="paragraph" w:customStyle="1" w:styleId="ListIndent">
    <w:name w:val="List Indent"/>
    <w:basedOn w:val="BodyText"/>
    <w:pPr>
      <w:tabs>
        <w:tab w:val="left" w:pos="2835"/>
      </w:tabs>
      <w:ind w:left="2835" w:hanging="2551"/>
    </w:pPr>
  </w:style>
  <w:style w:type="paragraph" w:customStyle="1" w:styleId="Figure">
    <w:name w:val="Figure"/>
    <w:basedOn w:val="Caption"/>
  </w:style>
  <w:style w:type="paragraph" w:customStyle="1" w:styleId="Heading10">
    <w:name w:val="Heading 10"/>
    <w:basedOn w:val="Heading"/>
    <w:next w:val="BodyText"/>
    <w:pPr>
      <w:numPr>
        <w:ilvl w:val="8"/>
        <w:numId w:val="1"/>
      </w:numPr>
      <w:outlineLvl w:val="8"/>
    </w:pPr>
    <w:rPr>
      <w:b/>
      <w:bCs/>
      <w:sz w:val="21"/>
      <w:szCs w:val="21"/>
    </w:rPr>
  </w:style>
  <w:style w:type="paragraph" w:customStyle="1" w:styleId="Illustration">
    <w:name w:val="Illustration"/>
    <w:basedOn w:val="Caption"/>
  </w:style>
  <w:style w:type="character" w:customStyle="1" w:styleId="HeaderChar">
    <w:name w:val="Header Char"/>
    <w:basedOn w:val="DefaultParagraphFont"/>
    <w:link w:val="Header"/>
    <w:rsid w:val="002816E1"/>
    <w:rPr>
      <w:rFonts w:ascii="Arial" w:hAnsi="Arial"/>
      <w:sz w:val="22"/>
      <w:szCs w:val="24"/>
      <w:lang w:eastAsia="ar-SA"/>
    </w:rPr>
  </w:style>
  <w:style w:type="table" w:styleId="TableGrid">
    <w:name w:val="Table Grid"/>
    <w:basedOn w:val="TableNormal"/>
    <w:rsid w:val="002A3B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02600E"/>
    <w:pPr>
      <w:ind w:left="720"/>
      <w:contextualSpacing/>
    </w:pPr>
  </w:style>
  <w:style w:type="paragraph" w:styleId="FootnoteText">
    <w:name w:val="footnote text"/>
    <w:basedOn w:val="Normal"/>
    <w:link w:val="FootnoteTextChar"/>
    <w:rsid w:val="000D789E"/>
    <w:pPr>
      <w:spacing w:after="0"/>
    </w:pPr>
    <w:rPr>
      <w:sz w:val="24"/>
    </w:rPr>
  </w:style>
  <w:style w:type="character" w:customStyle="1" w:styleId="FootnoteTextChar">
    <w:name w:val="Footnote Text Char"/>
    <w:basedOn w:val="DefaultParagraphFont"/>
    <w:link w:val="FootnoteText"/>
    <w:rsid w:val="000D789E"/>
    <w:rPr>
      <w:rFonts w:ascii="Arial" w:hAnsi="Arial"/>
      <w:sz w:val="24"/>
      <w:szCs w:val="24"/>
      <w:lang w:eastAsia="ar-SA"/>
    </w:rPr>
  </w:style>
  <w:style w:type="paragraph" w:customStyle="1" w:styleId="Code">
    <w:name w:val="Code"/>
    <w:basedOn w:val="Normal"/>
    <w:autoRedefine/>
    <w:qFormat/>
    <w:rsid w:val="00077C4B"/>
    <w:pPr>
      <w:spacing w:after="0"/>
    </w:pPr>
    <w:rPr>
      <w:rFonts w:ascii="Bank Gothic" w:hAnsi="Bank Gothic"/>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pPr>
      <w:suppressAutoHyphens/>
      <w:spacing w:after="220"/>
    </w:pPr>
    <w:rPr>
      <w:rFonts w:ascii="Arial" w:hAnsi="Arial"/>
      <w:sz w:val="22"/>
      <w:szCs w:val="24"/>
      <w:lang w:eastAsia="ar-SA"/>
    </w:rPr>
  </w:style>
  <w:style w:type="paragraph" w:styleId="Heading1">
    <w:name w:val="heading 1"/>
    <w:basedOn w:val="Normal"/>
    <w:next w:val="Normal"/>
    <w:qFormat/>
    <w:pPr>
      <w:keepNext/>
      <w:numPr>
        <w:numId w:val="1"/>
      </w:numPr>
      <w:tabs>
        <w:tab w:val="left" w:pos="720"/>
      </w:tabs>
      <w:spacing w:before="240" w:after="120"/>
      <w:outlineLvl w:val="0"/>
    </w:pPr>
    <w:rPr>
      <w:rFonts w:ascii="Arial Bold" w:hAnsi="Arial Bold" w:cs="Arial"/>
      <w:b/>
      <w:bCs/>
      <w:kern w:val="1"/>
      <w:sz w:val="24"/>
      <w:szCs w:val="32"/>
    </w:rPr>
  </w:style>
  <w:style w:type="paragraph" w:styleId="Heading2">
    <w:name w:val="heading 2"/>
    <w:basedOn w:val="Normal"/>
    <w:next w:val="Normal"/>
    <w:qFormat/>
    <w:pPr>
      <w:keepNext/>
      <w:numPr>
        <w:ilvl w:val="1"/>
        <w:numId w:val="1"/>
      </w:numPr>
      <w:tabs>
        <w:tab w:val="left" w:pos="720"/>
      </w:tabs>
      <w:spacing w:before="240" w:after="120"/>
      <w:outlineLvl w:val="1"/>
    </w:pPr>
    <w:rPr>
      <w:rFonts w:ascii="Arial Bold" w:hAnsi="Arial Bold" w:cs="Arial"/>
      <w:b/>
      <w:bCs/>
      <w:iCs/>
      <w:sz w:val="24"/>
      <w:szCs w:val="28"/>
    </w:rPr>
  </w:style>
  <w:style w:type="paragraph" w:styleId="Heading3">
    <w:name w:val="heading 3"/>
    <w:basedOn w:val="Normal"/>
    <w:next w:val="Normal"/>
    <w:qFormat/>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qFormat/>
    <w:pPr>
      <w:keepNext/>
      <w:numPr>
        <w:ilvl w:val="3"/>
        <w:numId w:val="1"/>
      </w:numPr>
      <w:tabs>
        <w:tab w:val="left" w:pos="1080"/>
      </w:tabs>
      <w:spacing w:before="240" w:after="60"/>
      <w:outlineLvl w:val="3"/>
    </w:pPr>
    <w:rPr>
      <w:rFonts w:ascii="Arial Bold" w:hAnsi="Arial Bold"/>
      <w:b/>
      <w:bCs/>
      <w:sz w:val="24"/>
      <w:szCs w:val="28"/>
    </w:rPr>
  </w:style>
  <w:style w:type="paragraph" w:styleId="Heading5">
    <w:name w:val="heading 5"/>
    <w:basedOn w:val="Normal"/>
    <w:next w:val="Normal"/>
    <w:qFormat/>
    <w:pPr>
      <w:keepNext/>
      <w:numPr>
        <w:ilvl w:val="4"/>
        <w:numId w:val="1"/>
      </w:numPr>
      <w:jc w:val="center"/>
      <w:outlineLvl w:val="4"/>
    </w:pPr>
    <w:rPr>
      <w:rFonts w:cs="Arial"/>
      <w:b/>
      <w:bCs/>
      <w:color w:val="0000FF"/>
      <w:sz w:val="36"/>
    </w:rPr>
  </w:style>
  <w:style w:type="paragraph" w:styleId="Heading6">
    <w:name w:val="heading 6"/>
    <w:basedOn w:val="Normal"/>
    <w:next w:val="Normal"/>
    <w:qFormat/>
    <w:pPr>
      <w:keepNext/>
      <w:numPr>
        <w:ilvl w:val="5"/>
        <w:numId w:val="1"/>
      </w:numPr>
      <w:jc w:val="center"/>
      <w:outlineLvl w:val="5"/>
    </w:pPr>
    <w:rPr>
      <w:rFonts w:cs="Arial"/>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i w:val="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Arial" w:hAnsi="Arial"/>
      <w:b/>
      <w:sz w:val="24"/>
      <w:szCs w:val="24"/>
      <w:lang w:val="en-US" w:eastAsia="ar-SA" w:bidi="ar-SA"/>
    </w:rPr>
  </w:style>
  <w:style w:type="character" w:styleId="FollowedHyperlink">
    <w:name w:val="FollowedHyperlink"/>
    <w:basedOn w:val="DefaultParagraphFont"/>
    <w:rPr>
      <w:color w:val="800080"/>
      <w:u w:val="single"/>
    </w:rPr>
  </w:style>
  <w:style w:type="character" w:customStyle="1" w:styleId="FootnoteCharacters">
    <w:name w:val="Footnote Characters"/>
  </w:style>
  <w:style w:type="character" w:styleId="FootnoteReference">
    <w:name w:val="footnote reference"/>
    <w:semiHidden/>
    <w:rPr>
      <w:vertAlign w:val="superscript"/>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Albany AMT"/>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Header">
    <w:name w:val="header"/>
    <w:basedOn w:val="Normal"/>
    <w:link w:val="HeaderChar"/>
    <w:pPr>
      <w:tabs>
        <w:tab w:val="center" w:pos="4320"/>
        <w:tab w:val="right" w:pos="8640"/>
      </w:tabs>
    </w:pPr>
  </w:style>
  <w:style w:type="paragraph" w:customStyle="1" w:styleId="TailoringAdvice">
    <w:name w:val="Tailoring Advice"/>
    <w:basedOn w:val="Normal"/>
    <w:rPr>
      <w:rFonts w:cs="Arial"/>
      <w:color w:val="0000FF"/>
    </w:rPr>
  </w:style>
  <w:style w:type="paragraph" w:styleId="Footer">
    <w:name w:val="footer"/>
    <w:basedOn w:val="Normal"/>
    <w:pPr>
      <w:tabs>
        <w:tab w:val="center" w:pos="4320"/>
        <w:tab w:val="right" w:pos="8640"/>
      </w:tabs>
    </w:pPr>
  </w:style>
  <w:style w:type="paragraph" w:styleId="TOC3">
    <w:name w:val="toc 3"/>
    <w:basedOn w:val="Normal"/>
    <w:next w:val="Normal"/>
    <w:uiPriority w:val="39"/>
    <w:pPr>
      <w:ind w:left="245"/>
    </w:pPr>
    <w:rPr>
      <w:rFonts w:cs="Arial"/>
      <w:szCs w:val="20"/>
    </w:rPr>
  </w:style>
  <w:style w:type="paragraph" w:styleId="TableofFigures">
    <w:name w:val="table of figures"/>
    <w:basedOn w:val="Normal"/>
    <w:next w:val="Normal"/>
    <w:uiPriority w:val="99"/>
    <w:pPr>
      <w:ind w:left="440" w:hanging="440"/>
    </w:pPr>
  </w:style>
  <w:style w:type="paragraph" w:customStyle="1" w:styleId="Table">
    <w:name w:val="Table"/>
    <w:basedOn w:val="TableofFigures"/>
    <w:pPr>
      <w:ind w:left="480" w:hanging="480"/>
      <w:jc w:val="center"/>
    </w:pPr>
    <w:rPr>
      <w:rFonts w:cs="Arial"/>
      <w:b/>
      <w:sz w:val="24"/>
    </w:rPr>
  </w:style>
  <w:style w:type="paragraph" w:styleId="BodyText2">
    <w:name w:val="Body Text 2"/>
    <w:basedOn w:val="Normal"/>
    <w:pPr>
      <w:spacing w:after="240"/>
    </w:pPr>
    <w:rPr>
      <w:rFonts w:ascii="Century Schoolbook" w:hAnsi="Century Schoolbook" w:cs="Arial"/>
      <w:szCs w:val="20"/>
    </w:rPr>
  </w:style>
  <w:style w:type="paragraph" w:styleId="TOC2">
    <w:name w:val="toc 2"/>
    <w:basedOn w:val="Normal"/>
    <w:next w:val="Normal"/>
    <w:uiPriority w:val="39"/>
    <w:pPr>
      <w:ind w:left="220"/>
    </w:pPr>
  </w:style>
  <w:style w:type="paragraph" w:styleId="TOC1">
    <w:name w:val="toc 1"/>
    <w:basedOn w:val="Normal"/>
    <w:next w:val="Normal"/>
    <w:uiPriority w:val="39"/>
    <w:pPr>
      <w:tabs>
        <w:tab w:val="left" w:pos="880"/>
        <w:tab w:val="right" w:leader="dot" w:pos="9350"/>
      </w:tabs>
    </w:pPr>
  </w:style>
  <w:style w:type="paragraph" w:styleId="TOC4">
    <w:name w:val="toc 4"/>
    <w:basedOn w:val="Normal"/>
    <w:next w:val="Normal"/>
    <w:uiPriority w:val="39"/>
    <w:pPr>
      <w:ind w:left="660"/>
    </w:pPr>
  </w:style>
  <w:style w:type="paragraph" w:styleId="TOC5">
    <w:name w:val="toc 5"/>
    <w:basedOn w:val="Normal"/>
    <w:next w:val="Normal"/>
    <w:uiPriority w:val="39"/>
    <w:semiHidden/>
    <w:pPr>
      <w:ind w:left="880"/>
    </w:pPr>
  </w:style>
  <w:style w:type="paragraph" w:styleId="TOC6">
    <w:name w:val="toc 6"/>
    <w:basedOn w:val="Normal"/>
    <w:next w:val="Normal"/>
    <w:uiPriority w:val="39"/>
    <w:semiHidden/>
    <w:pPr>
      <w:ind w:left="1100"/>
    </w:pPr>
  </w:style>
  <w:style w:type="paragraph" w:styleId="TOC7">
    <w:name w:val="toc 7"/>
    <w:basedOn w:val="Normal"/>
    <w:next w:val="Normal"/>
    <w:uiPriority w:val="39"/>
    <w:semiHidden/>
    <w:pPr>
      <w:ind w:left="1320"/>
    </w:pPr>
  </w:style>
  <w:style w:type="paragraph" w:styleId="TOC8">
    <w:name w:val="toc 8"/>
    <w:basedOn w:val="Normal"/>
    <w:next w:val="Normal"/>
    <w:uiPriority w:val="39"/>
    <w:semiHidden/>
    <w:pPr>
      <w:ind w:left="1540"/>
    </w:pPr>
  </w:style>
  <w:style w:type="paragraph" w:styleId="TOC9">
    <w:name w:val="toc 9"/>
    <w:basedOn w:val="Normal"/>
    <w:next w:val="Normal"/>
    <w:uiPriority w:val="39"/>
    <w:semiHidden/>
    <w:pPr>
      <w:ind w:left="176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Signature">
    <w:name w:val="Signature"/>
    <w:basedOn w:val="Normal"/>
    <w:pPr>
      <w:suppressLineNumbers/>
    </w:pPr>
  </w:style>
  <w:style w:type="paragraph" w:customStyle="1" w:styleId="ListIndent">
    <w:name w:val="List Indent"/>
    <w:basedOn w:val="BodyText"/>
    <w:pPr>
      <w:tabs>
        <w:tab w:val="left" w:pos="2835"/>
      </w:tabs>
      <w:ind w:left="2835" w:hanging="2551"/>
    </w:pPr>
  </w:style>
  <w:style w:type="paragraph" w:customStyle="1" w:styleId="Figure">
    <w:name w:val="Figure"/>
    <w:basedOn w:val="Caption"/>
  </w:style>
  <w:style w:type="paragraph" w:customStyle="1" w:styleId="Heading10">
    <w:name w:val="Heading 10"/>
    <w:basedOn w:val="Heading"/>
    <w:next w:val="BodyText"/>
    <w:pPr>
      <w:numPr>
        <w:ilvl w:val="8"/>
        <w:numId w:val="1"/>
      </w:numPr>
      <w:outlineLvl w:val="8"/>
    </w:pPr>
    <w:rPr>
      <w:b/>
      <w:bCs/>
      <w:sz w:val="21"/>
      <w:szCs w:val="21"/>
    </w:rPr>
  </w:style>
  <w:style w:type="paragraph" w:customStyle="1" w:styleId="Illustration">
    <w:name w:val="Illustration"/>
    <w:basedOn w:val="Caption"/>
  </w:style>
  <w:style w:type="character" w:customStyle="1" w:styleId="HeaderChar">
    <w:name w:val="Header Char"/>
    <w:basedOn w:val="DefaultParagraphFont"/>
    <w:link w:val="Header"/>
    <w:rsid w:val="002816E1"/>
    <w:rPr>
      <w:rFonts w:ascii="Arial" w:hAnsi="Arial"/>
      <w:sz w:val="22"/>
      <w:szCs w:val="24"/>
      <w:lang w:eastAsia="ar-SA"/>
    </w:rPr>
  </w:style>
  <w:style w:type="table" w:styleId="TableGrid">
    <w:name w:val="Table Grid"/>
    <w:basedOn w:val="TableNormal"/>
    <w:rsid w:val="002A3B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02600E"/>
    <w:pPr>
      <w:ind w:left="720"/>
      <w:contextualSpacing/>
    </w:pPr>
  </w:style>
  <w:style w:type="paragraph" w:styleId="FootnoteText">
    <w:name w:val="footnote text"/>
    <w:basedOn w:val="Normal"/>
    <w:link w:val="FootnoteTextChar"/>
    <w:rsid w:val="000D789E"/>
    <w:pPr>
      <w:spacing w:after="0"/>
    </w:pPr>
    <w:rPr>
      <w:sz w:val="24"/>
    </w:rPr>
  </w:style>
  <w:style w:type="character" w:customStyle="1" w:styleId="FootnoteTextChar">
    <w:name w:val="Footnote Text Char"/>
    <w:basedOn w:val="DefaultParagraphFont"/>
    <w:link w:val="FootnoteText"/>
    <w:rsid w:val="000D789E"/>
    <w:rPr>
      <w:rFonts w:ascii="Arial" w:hAnsi="Arial"/>
      <w:sz w:val="24"/>
      <w:szCs w:val="24"/>
      <w:lang w:eastAsia="ar-SA"/>
    </w:rPr>
  </w:style>
  <w:style w:type="paragraph" w:customStyle="1" w:styleId="Code">
    <w:name w:val="Code"/>
    <w:basedOn w:val="Normal"/>
    <w:autoRedefine/>
    <w:qFormat/>
    <w:rsid w:val="00077C4B"/>
    <w:pPr>
      <w:spacing w:after="0"/>
    </w:pPr>
    <w:rPr>
      <w:rFonts w:ascii="Bank Gothic" w:hAnsi="Bank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32319">
      <w:bodyDiv w:val="1"/>
      <w:marLeft w:val="0"/>
      <w:marRight w:val="0"/>
      <w:marTop w:val="0"/>
      <w:marBottom w:val="0"/>
      <w:divBdr>
        <w:top w:val="none" w:sz="0" w:space="0" w:color="auto"/>
        <w:left w:val="none" w:sz="0" w:space="0" w:color="auto"/>
        <w:bottom w:val="none" w:sz="0" w:space="0" w:color="auto"/>
        <w:right w:val="none" w:sz="0" w:space="0" w:color="auto"/>
      </w:divBdr>
      <w:divsChild>
        <w:div w:id="335310264">
          <w:marLeft w:val="634"/>
          <w:marRight w:val="0"/>
          <w:marTop w:val="0"/>
          <w:marBottom w:val="0"/>
          <w:divBdr>
            <w:top w:val="none" w:sz="0" w:space="0" w:color="auto"/>
            <w:left w:val="none" w:sz="0" w:space="0" w:color="auto"/>
            <w:bottom w:val="none" w:sz="0" w:space="0" w:color="auto"/>
            <w:right w:val="none" w:sz="0" w:space="0" w:color="auto"/>
          </w:divBdr>
        </w:div>
        <w:div w:id="850878420">
          <w:marLeft w:val="634"/>
          <w:marRight w:val="0"/>
          <w:marTop w:val="0"/>
          <w:marBottom w:val="0"/>
          <w:divBdr>
            <w:top w:val="none" w:sz="0" w:space="0" w:color="auto"/>
            <w:left w:val="none" w:sz="0" w:space="0" w:color="auto"/>
            <w:bottom w:val="none" w:sz="0" w:space="0" w:color="auto"/>
            <w:right w:val="none" w:sz="0" w:space="0" w:color="auto"/>
          </w:divBdr>
        </w:div>
        <w:div w:id="1283809361">
          <w:marLeft w:val="634"/>
          <w:marRight w:val="0"/>
          <w:marTop w:val="0"/>
          <w:marBottom w:val="0"/>
          <w:divBdr>
            <w:top w:val="none" w:sz="0" w:space="0" w:color="auto"/>
            <w:left w:val="none" w:sz="0" w:space="0" w:color="auto"/>
            <w:bottom w:val="none" w:sz="0" w:space="0" w:color="auto"/>
            <w:right w:val="none" w:sz="0" w:space="0" w:color="auto"/>
          </w:divBdr>
        </w:div>
        <w:div w:id="1837837025">
          <w:marLeft w:val="634"/>
          <w:marRight w:val="0"/>
          <w:marTop w:val="0"/>
          <w:marBottom w:val="0"/>
          <w:divBdr>
            <w:top w:val="none" w:sz="0" w:space="0" w:color="auto"/>
            <w:left w:val="none" w:sz="0" w:space="0" w:color="auto"/>
            <w:bottom w:val="none" w:sz="0" w:space="0" w:color="auto"/>
            <w:right w:val="none" w:sz="0" w:space="0" w:color="auto"/>
          </w:divBdr>
        </w:div>
        <w:div w:id="2112627972">
          <w:marLeft w:val="634"/>
          <w:marRight w:val="0"/>
          <w:marTop w:val="0"/>
          <w:marBottom w:val="0"/>
          <w:divBdr>
            <w:top w:val="none" w:sz="0" w:space="0" w:color="auto"/>
            <w:left w:val="none" w:sz="0" w:space="0" w:color="auto"/>
            <w:bottom w:val="none" w:sz="0" w:space="0" w:color="auto"/>
            <w:right w:val="none" w:sz="0" w:space="0" w:color="auto"/>
          </w:divBdr>
        </w:div>
      </w:divsChild>
    </w:div>
    <w:div w:id="420610856">
      <w:bodyDiv w:val="1"/>
      <w:marLeft w:val="0"/>
      <w:marRight w:val="0"/>
      <w:marTop w:val="0"/>
      <w:marBottom w:val="0"/>
      <w:divBdr>
        <w:top w:val="none" w:sz="0" w:space="0" w:color="auto"/>
        <w:left w:val="none" w:sz="0" w:space="0" w:color="auto"/>
        <w:bottom w:val="none" w:sz="0" w:space="0" w:color="auto"/>
        <w:right w:val="none" w:sz="0" w:space="0" w:color="auto"/>
      </w:divBdr>
    </w:div>
    <w:div w:id="453207725">
      <w:bodyDiv w:val="1"/>
      <w:marLeft w:val="0"/>
      <w:marRight w:val="0"/>
      <w:marTop w:val="0"/>
      <w:marBottom w:val="0"/>
      <w:divBdr>
        <w:top w:val="none" w:sz="0" w:space="0" w:color="auto"/>
        <w:left w:val="none" w:sz="0" w:space="0" w:color="auto"/>
        <w:bottom w:val="none" w:sz="0" w:space="0" w:color="auto"/>
        <w:right w:val="none" w:sz="0" w:space="0" w:color="auto"/>
      </w:divBdr>
    </w:div>
    <w:div w:id="1052775499">
      <w:bodyDiv w:val="1"/>
      <w:marLeft w:val="0"/>
      <w:marRight w:val="0"/>
      <w:marTop w:val="0"/>
      <w:marBottom w:val="0"/>
      <w:divBdr>
        <w:top w:val="none" w:sz="0" w:space="0" w:color="auto"/>
        <w:left w:val="none" w:sz="0" w:space="0" w:color="auto"/>
        <w:bottom w:val="none" w:sz="0" w:space="0" w:color="auto"/>
        <w:right w:val="none" w:sz="0" w:space="0" w:color="auto"/>
      </w:divBdr>
    </w:div>
    <w:div w:id="1570381426">
      <w:bodyDiv w:val="1"/>
      <w:marLeft w:val="0"/>
      <w:marRight w:val="0"/>
      <w:marTop w:val="0"/>
      <w:marBottom w:val="0"/>
      <w:divBdr>
        <w:top w:val="none" w:sz="0" w:space="0" w:color="auto"/>
        <w:left w:val="none" w:sz="0" w:space="0" w:color="auto"/>
        <w:bottom w:val="none" w:sz="0" w:space="0" w:color="auto"/>
        <w:right w:val="none" w:sz="0" w:space="0" w:color="auto"/>
      </w:divBdr>
    </w:div>
    <w:div w:id="1631978305">
      <w:bodyDiv w:val="1"/>
      <w:marLeft w:val="0"/>
      <w:marRight w:val="0"/>
      <w:marTop w:val="0"/>
      <w:marBottom w:val="0"/>
      <w:divBdr>
        <w:top w:val="none" w:sz="0" w:space="0" w:color="auto"/>
        <w:left w:val="none" w:sz="0" w:space="0" w:color="auto"/>
        <w:bottom w:val="none" w:sz="0" w:space="0" w:color="auto"/>
        <w:right w:val="none" w:sz="0" w:space="0" w:color="auto"/>
      </w:divBdr>
    </w:div>
    <w:div w:id="18826647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alarsen:Library:Application%20Support:Microsoft:Office:User%20Templates:My%20Templates:LANL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LANL_document.dotx</Template>
  <TotalTime>78</TotalTime>
  <Pages>11</Pages>
  <Words>2515</Words>
  <Characters>14341</Characters>
  <Application>Microsoft Macintosh Word</Application>
  <DocSecurity>0</DocSecurity>
  <Lines>119</Lines>
  <Paragraphs>33</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Software Quality Assurance Plan Template</vt:lpstr>
      <vt:lpstr>Purpose</vt:lpstr>
      <vt:lpstr>    Scope</vt:lpstr>
      <vt:lpstr>Applicable Documents</vt:lpstr>
      <vt:lpstr>    LANL Documents</vt:lpstr>
      <vt:lpstr>    APL Documents</vt:lpstr>
      <vt:lpstr>CSCI-1: CTG SOC to MOC Interface Software</vt:lpstr>
      <vt:lpstr>CSCI-2: SDC Data Processing Software</vt:lpstr>
      <vt:lpstr>    Process Control</vt:lpstr>
      <vt:lpstr>    ECT proposal for CDF filename convention</vt:lpstr>
      <vt:lpstr>    </vt:lpstr>
      <vt:lpstr>    Process Workflow</vt:lpstr>
      <vt:lpstr>    Database Metadata</vt:lpstr>
      <vt:lpstr>        Data Source</vt:lpstr>
      <vt:lpstr>        Processes</vt:lpstr>
      <vt:lpstr>        Data Files</vt:lpstr>
      <vt:lpstr>        Executable Code Files</vt:lpstr>
      <vt:lpstr>    Required scripts / database queries</vt:lpstr>
      <vt:lpstr>        Ingestion scripts</vt:lpstr>
      <vt:lpstr>        Master Process script (rbsp_master_proc)</vt:lpstr>
      <vt:lpstr>        Processing Status scripts</vt:lpstr>
      <vt:lpstr>    Processing Chain Users Guide</vt:lpstr>
      <vt:lpstr>        Database Design</vt:lpstr>
      <vt:lpstr>    Magnetic Field processing</vt:lpstr>
      <vt:lpstr>    Ephemeris Processing</vt:lpstr>
      <vt:lpstr/>
      <vt:lpstr>CSCI-3: PaPCo</vt:lpstr>
      <vt:lpstr>CSCI-4: Autoplot / ECT Web Site</vt:lpstr>
      <vt:lpstr/>
      <vt:lpstr/>
      <vt:lpstr>Appendix A - Abbreviations &amp; Acronyms</vt:lpstr>
    </vt:vector>
  </TitlesOfParts>
  <Company>LANL</Company>
  <LinksUpToDate>false</LinksUpToDate>
  <CharactersWithSpaces>16823</CharactersWithSpaces>
  <SharedDoc>false</SharedDoc>
  <HLinks>
    <vt:vector size="36" baseType="variant">
      <vt:variant>
        <vt:i4>7471170</vt:i4>
      </vt:variant>
      <vt:variant>
        <vt:i4>168</vt:i4>
      </vt:variant>
      <vt:variant>
        <vt:i4>0</vt:i4>
      </vt:variant>
      <vt:variant>
        <vt:i4>5</vt:i4>
      </vt:variant>
      <vt:variant>
        <vt:lpwstr>http://en.wikipedia.org/wiki/Versioning</vt:lpwstr>
      </vt:variant>
      <vt:variant>
        <vt:lpwstr/>
      </vt:variant>
      <vt:variant>
        <vt:i4>5963780</vt:i4>
      </vt:variant>
      <vt:variant>
        <vt:i4>165</vt:i4>
      </vt:variant>
      <vt:variant>
        <vt:i4>0</vt:i4>
      </vt:variant>
      <vt:variant>
        <vt:i4>5</vt:i4>
      </vt:variant>
      <vt:variant>
        <vt:lpwstr>http://www.rbsp-ect.lanl.gov/protected/SOC_documents/</vt:lpwstr>
      </vt:variant>
      <vt:variant>
        <vt:lpwstr/>
      </vt:variant>
      <vt:variant>
        <vt:i4>4128785</vt:i4>
      </vt:variant>
      <vt:variant>
        <vt:i4>39205</vt:i4>
      </vt:variant>
      <vt:variant>
        <vt:i4>1027</vt:i4>
      </vt:variant>
      <vt:variant>
        <vt:i4>1</vt:i4>
      </vt:variant>
      <vt:variant>
        <vt:lpwstr>Screen shot 2010-10-26 at 1</vt:lpwstr>
      </vt:variant>
      <vt:variant>
        <vt:lpwstr/>
      </vt:variant>
      <vt:variant>
        <vt:i4>0</vt:i4>
      </vt:variant>
      <vt:variant>
        <vt:i4>-1</vt:i4>
      </vt:variant>
      <vt:variant>
        <vt:i4>2049</vt:i4>
      </vt:variant>
      <vt:variant>
        <vt:i4>1</vt:i4>
      </vt:variant>
      <vt:variant>
        <vt:lpwstr/>
      </vt:variant>
      <vt:variant>
        <vt:lpwstr/>
      </vt:variant>
      <vt:variant>
        <vt:i4>0</vt:i4>
      </vt:variant>
      <vt:variant>
        <vt:i4>-1</vt:i4>
      </vt:variant>
      <vt:variant>
        <vt:i4>2050</vt:i4>
      </vt:variant>
      <vt:variant>
        <vt:i4>1</vt:i4>
      </vt:variant>
      <vt:variant>
        <vt:lpwstr/>
      </vt:variant>
      <vt:variant>
        <vt:lpwstr/>
      </vt:variant>
      <vt:variant>
        <vt:i4>0</vt:i4>
      </vt:variant>
      <vt:variant>
        <vt:i4>-1</vt:i4>
      </vt:variant>
      <vt:variant>
        <vt:i4>2051</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Template</dc:title>
  <dc:subject>SQA Template based on IEEE STD 730- 2002</dc:subject>
  <dc:creator>Brian Larsen</dc:creator>
  <cp:keywords>SQA, SQA Plan, SQA Templates</cp:keywords>
  <cp:lastModifiedBy>Brian Larsen</cp:lastModifiedBy>
  <cp:revision>179</cp:revision>
  <cp:lastPrinted>2012-04-24T17:31:00Z</cp:lastPrinted>
  <dcterms:created xsi:type="dcterms:W3CDTF">2012-04-25T22:51:00Z</dcterms:created>
  <dcterms:modified xsi:type="dcterms:W3CDTF">2013-10-16T21:25:00Z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Final Approval</vt:lpwstr>
  </property>
  <property fmtid="{D5CDD505-2E9C-101B-9397-08002B2CF9AE}" pid="3" name="_AuthorEmail">
    <vt:lpwstr>sharris@pop300.gsfc.nasa.gov</vt:lpwstr>
  </property>
  <property fmtid="{D5CDD505-2E9C-101B-9397-08002B2CF9AE}" pid="4" name="_AuthorEmailDisplayName">
    <vt:lpwstr>Saul Harris</vt:lpwstr>
  </property>
  <property fmtid="{D5CDD505-2E9C-101B-9397-08002B2CF9AE}" pid="5" name="_PreviousAdHocReviewCycleID">
    <vt:i4>984557545</vt:i4>
  </property>
  <property fmtid="{D5CDD505-2E9C-101B-9397-08002B2CF9AE}" pid="6" name="_AdHocReviewCycleID">
    <vt:i4>843642959</vt:i4>
  </property>
  <property fmtid="{D5CDD505-2E9C-101B-9397-08002B2CF9AE}" pid="7" name="_ReviewingToolsShownOnce">
    <vt:lpwstr/>
  </property>
</Properties>
</file>