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1E5D7" w14:textId="77777777" w:rsidR="00AD17A8" w:rsidRDefault="009B5914">
      <w:pPr>
        <w:tabs>
          <w:tab w:val="left" w:pos="7315"/>
        </w:tabs>
        <w:spacing w:before="4"/>
        <w:ind w:left="2219"/>
        <w:rPr>
          <w:position w:val="-22"/>
        </w:rPr>
      </w:pPr>
      <w:r>
        <w:rPr>
          <w:b/>
          <w:bCs/>
          <w:noProof/>
          <w:position w:val="-22"/>
          <w:sz w:val="32"/>
          <w:szCs w:val="32"/>
        </w:rPr>
        <w:drawing>
          <wp:anchor distT="0" distB="0" distL="0" distR="0" simplePos="0" relativeHeight="15728640" behindDoc="0" locked="0" layoutInCell="1" allowOverlap="1" wp14:anchorId="29EA49D9" wp14:editId="1C1FCFAB">
            <wp:simplePos x="0" y="0"/>
            <wp:positionH relativeFrom="page">
              <wp:posOffset>817448</wp:posOffset>
            </wp:positionH>
            <wp:positionV relativeFrom="paragraph">
              <wp:posOffset>9923</wp:posOffset>
            </wp:positionV>
            <wp:extent cx="739074" cy="67418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39074" cy="674187"/>
                    </a:xfrm>
                    <a:prstGeom prst="rect">
                      <a:avLst/>
                    </a:prstGeom>
                  </pic:spPr>
                </pic:pic>
              </a:graphicData>
            </a:graphic>
          </wp:anchor>
        </w:drawing>
      </w:r>
      <w:r>
        <w:rPr>
          <w:b/>
          <w:bCs/>
          <w:sz w:val="32"/>
          <w:szCs w:val="32"/>
        </w:rPr>
        <w:t>AQUASENTINEL: AGENTIC FLOOD RESPONSE AND EVACUATION OPTIMIZATION WITH DIGITAL TWIN</w:t>
      </w:r>
      <w:r>
        <w:rPr>
          <w:b/>
          <w:bCs/>
          <w:sz w:val="32"/>
          <w:szCs w:val="32"/>
        </w:rPr>
        <w:tab/>
      </w:r>
      <w:r>
        <w:rPr>
          <w:b/>
          <w:bCs/>
          <w:noProof/>
          <w:position w:val="-22"/>
          <w:sz w:val="32"/>
          <w:szCs w:val="32"/>
        </w:rPr>
        <w:drawing>
          <wp:inline distT="0" distB="0" distL="0" distR="0" wp14:anchorId="0B6E91B1" wp14:editId="2BD7DA1D">
            <wp:extent cx="1508124" cy="55562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508124" cy="555625"/>
                    </a:xfrm>
                    <a:prstGeom prst="rect">
                      <a:avLst/>
                    </a:prstGeom>
                  </pic:spPr>
                </pic:pic>
              </a:graphicData>
            </a:graphic>
          </wp:inline>
        </w:drawing>
      </w:r>
    </w:p>
    <w:p w14:paraId="713B3B60" w14:textId="77777777" w:rsidR="00AD17A8" w:rsidRDefault="00AD17A8">
      <w:pPr>
        <w:pStyle w:val="BodyText"/>
        <w:rPr>
          <w:b/>
          <w:sz w:val="32"/>
        </w:rPr>
      </w:pPr>
    </w:p>
    <w:p w14:paraId="0861BCA7" w14:textId="77777777" w:rsidR="00AD17A8" w:rsidRDefault="00AD17A8">
      <w:pPr>
        <w:pStyle w:val="BodyText"/>
        <w:rPr>
          <w:b/>
          <w:sz w:val="32"/>
        </w:rPr>
      </w:pPr>
    </w:p>
    <w:p w14:paraId="288F0000" w14:textId="77777777" w:rsidR="00AD17A8" w:rsidRDefault="00AD17A8">
      <w:pPr>
        <w:pStyle w:val="BodyText"/>
        <w:spacing w:before="10"/>
        <w:rPr>
          <w:b/>
          <w:sz w:val="32"/>
        </w:rPr>
      </w:pPr>
    </w:p>
    <w:p w14:paraId="10FFD5B9" w14:textId="77777777" w:rsidR="00AD17A8" w:rsidRDefault="009B5914">
      <w:pPr>
        <w:ind w:left="826" w:right="1301"/>
        <w:jc w:val="center"/>
        <w:rPr>
          <w:b/>
          <w:i/>
          <w:sz w:val="28"/>
        </w:rPr>
      </w:pPr>
      <w:r>
        <w:rPr>
          <w:b/>
          <w:i/>
          <w:sz w:val="28"/>
        </w:rPr>
        <w:t>A</w:t>
      </w:r>
      <w:r>
        <w:rPr>
          <w:b/>
          <w:i/>
          <w:spacing w:val="-5"/>
          <w:sz w:val="28"/>
        </w:rPr>
        <w:t xml:space="preserve"> </w:t>
      </w:r>
      <w:r>
        <w:rPr>
          <w:b/>
          <w:i/>
          <w:sz w:val="28"/>
        </w:rPr>
        <w:t>Project</w:t>
      </w:r>
      <w:r>
        <w:rPr>
          <w:b/>
          <w:i/>
          <w:spacing w:val="-1"/>
          <w:sz w:val="28"/>
        </w:rPr>
        <w:t xml:space="preserve"> </w:t>
      </w:r>
      <w:r>
        <w:rPr>
          <w:b/>
          <w:i/>
          <w:spacing w:val="-2"/>
          <w:sz w:val="28"/>
        </w:rPr>
        <w:t>Report</w:t>
      </w:r>
    </w:p>
    <w:p w14:paraId="41B6C5E4" w14:textId="77777777" w:rsidR="00AD17A8" w:rsidRDefault="00AD17A8">
      <w:pPr>
        <w:pStyle w:val="BodyText"/>
        <w:spacing w:before="23"/>
        <w:rPr>
          <w:b/>
          <w:i/>
          <w:sz w:val="28"/>
        </w:rPr>
      </w:pPr>
    </w:p>
    <w:p w14:paraId="1BD291B3" w14:textId="77777777" w:rsidR="00AD17A8" w:rsidRDefault="009B5914">
      <w:pPr>
        <w:spacing w:before="1"/>
        <w:ind w:left="1107" w:right="1218"/>
        <w:jc w:val="center"/>
      </w:pPr>
      <w:r w:rsidRPr="00FD60E0">
        <w:rPr>
          <w:b/>
          <w:bCs/>
          <w:sz w:val="28"/>
          <w:szCs w:val="28"/>
        </w:rPr>
        <w:t>U23IT705 – Project</w:t>
      </w:r>
    </w:p>
    <w:p w14:paraId="782C39A5" w14:textId="77777777" w:rsidR="00AD17A8" w:rsidRDefault="00AD17A8">
      <w:pPr>
        <w:pStyle w:val="BodyText"/>
        <w:rPr>
          <w:b/>
          <w:sz w:val="28"/>
        </w:rPr>
      </w:pPr>
    </w:p>
    <w:p w14:paraId="53AC62EE" w14:textId="77777777" w:rsidR="00AD17A8" w:rsidRDefault="00AD17A8">
      <w:pPr>
        <w:pStyle w:val="BodyText"/>
        <w:spacing w:before="28"/>
        <w:rPr>
          <w:b/>
          <w:sz w:val="28"/>
        </w:rPr>
      </w:pPr>
    </w:p>
    <w:p w14:paraId="175C2532" w14:textId="77777777" w:rsidR="00AD17A8" w:rsidRDefault="009B5914">
      <w:pPr>
        <w:ind w:left="1097" w:right="1218"/>
        <w:jc w:val="center"/>
      </w:pPr>
      <w:r>
        <w:rPr>
          <w:b/>
          <w:bCs/>
          <w:i/>
          <w:iCs/>
          <w:sz w:val="28"/>
          <w:szCs w:val="28"/>
        </w:rPr>
        <w:t>Submitted</w:t>
      </w:r>
      <w:r>
        <w:rPr>
          <w:b/>
          <w:bCs/>
          <w:i/>
          <w:iCs/>
          <w:spacing w:val="-16"/>
          <w:sz w:val="28"/>
          <w:szCs w:val="28"/>
        </w:rPr>
        <w:t xml:space="preserve"> </w:t>
      </w:r>
      <w:r>
        <w:rPr>
          <w:b/>
          <w:bCs/>
          <w:i/>
          <w:iCs/>
          <w:spacing w:val="-5"/>
          <w:sz w:val="28"/>
          <w:szCs w:val="28"/>
        </w:rPr>
        <w:t>by</w:t>
      </w:r>
    </w:p>
    <w:p w14:paraId="450BB5BF" w14:textId="77777777" w:rsidR="00AD17A8" w:rsidRDefault="00AD17A8">
      <w:pPr>
        <w:pStyle w:val="BodyText"/>
        <w:rPr>
          <w:b/>
          <w:i/>
          <w:sz w:val="20"/>
        </w:rPr>
      </w:pPr>
    </w:p>
    <w:p w14:paraId="6D483E45" w14:textId="77777777" w:rsidR="00AD17A8" w:rsidRDefault="00AD17A8">
      <w:pPr>
        <w:pStyle w:val="BodyText"/>
        <w:rPr>
          <w:b/>
          <w:i/>
          <w:sz w:val="20"/>
        </w:rPr>
      </w:pPr>
    </w:p>
    <w:p w14:paraId="0789CDC3" w14:textId="77777777" w:rsidR="00AD17A8" w:rsidRDefault="00AD17A8">
      <w:pPr>
        <w:pStyle w:val="BodyText"/>
        <w:spacing w:before="9" w:after="1"/>
        <w:rPr>
          <w:b/>
          <w:i/>
          <w:sz w:val="20"/>
        </w:rPr>
      </w:pPr>
    </w:p>
    <w:tbl>
      <w:tblPr>
        <w:tblW w:w="0" w:type="auto"/>
        <w:tblInd w:w="700" w:type="dxa"/>
        <w:tblLayout w:type="fixed"/>
        <w:tblCellMar>
          <w:left w:w="0" w:type="dxa"/>
          <w:right w:w="0" w:type="dxa"/>
        </w:tblCellMar>
        <w:tblLook w:val="01E0" w:firstRow="1" w:lastRow="1" w:firstColumn="1" w:lastColumn="1" w:noHBand="0" w:noVBand="0"/>
      </w:tblPr>
      <w:tblGrid>
        <w:gridCol w:w="5000"/>
        <w:gridCol w:w="2900"/>
      </w:tblGrid>
      <w:tr w:rsidR="00AD17A8" w14:paraId="21E69BFA" w14:textId="77777777">
        <w:trPr>
          <w:trHeight w:val="467"/>
        </w:trPr>
        <w:tc>
          <w:tcPr>
            <w:tcW w:w="5000" w:type="dxa"/>
          </w:tcPr>
          <w:p w14:paraId="4CA76C82" w14:textId="77777777" w:rsidR="00AD17A8" w:rsidRPr="00FD60E0" w:rsidRDefault="009B5914">
            <w:pPr>
              <w:pStyle w:val="TableParagraph"/>
              <w:spacing w:line="354" w:lineRule="exact"/>
              <w:ind w:left="50"/>
              <w:rPr>
                <w:b/>
                <w:sz w:val="32"/>
                <w:highlight w:val="yellow"/>
              </w:rPr>
            </w:pPr>
            <w:r w:rsidRPr="00FD60E0">
              <w:rPr>
                <w:b/>
                <w:sz w:val="32"/>
              </w:rPr>
              <w:t>ABISHAK S</w:t>
            </w:r>
          </w:p>
        </w:tc>
        <w:tc>
          <w:tcPr>
            <w:tcW w:w="2900" w:type="dxa"/>
          </w:tcPr>
          <w:p w14:paraId="4DFA99AF" w14:textId="77777777" w:rsidR="00AD17A8" w:rsidRPr="00FD60E0" w:rsidRDefault="009B5914">
            <w:pPr>
              <w:pStyle w:val="TableParagraph"/>
              <w:spacing w:line="354" w:lineRule="exact"/>
              <w:ind w:right="48"/>
              <w:jc w:val="right"/>
              <w:rPr>
                <w:b/>
                <w:sz w:val="32"/>
                <w:highlight w:val="yellow"/>
              </w:rPr>
            </w:pPr>
            <w:r w:rsidRPr="00FD60E0">
              <w:rPr>
                <w:b/>
                <w:spacing w:val="-2"/>
                <w:sz w:val="32"/>
              </w:rPr>
              <w:t>(6178232311005)</w:t>
            </w:r>
          </w:p>
        </w:tc>
      </w:tr>
      <w:tr w:rsidR="00AD17A8" w14:paraId="57235403" w14:textId="77777777">
        <w:trPr>
          <w:trHeight w:val="561"/>
        </w:trPr>
        <w:tc>
          <w:tcPr>
            <w:tcW w:w="5000" w:type="dxa"/>
          </w:tcPr>
          <w:p w14:paraId="26FA91A6" w14:textId="77777777" w:rsidR="00AD17A8" w:rsidRPr="00FD60E0" w:rsidRDefault="009B5914">
            <w:pPr>
              <w:pStyle w:val="TableParagraph"/>
              <w:spacing w:before="99"/>
              <w:ind w:left="100"/>
              <w:rPr>
                <w:b/>
                <w:sz w:val="32"/>
                <w:highlight w:val="yellow"/>
              </w:rPr>
            </w:pPr>
            <w:r w:rsidRPr="00FD60E0">
              <w:rPr>
                <w:b/>
                <w:sz w:val="32"/>
              </w:rPr>
              <w:t>BALAKARTHIKKEYAN B S</w:t>
            </w:r>
          </w:p>
        </w:tc>
        <w:tc>
          <w:tcPr>
            <w:tcW w:w="2900" w:type="dxa"/>
          </w:tcPr>
          <w:p w14:paraId="75B2603F" w14:textId="77777777" w:rsidR="00AD17A8" w:rsidRPr="00FD60E0" w:rsidRDefault="009B5914">
            <w:pPr>
              <w:pStyle w:val="TableParagraph"/>
              <w:spacing w:before="99"/>
              <w:ind w:right="48"/>
              <w:jc w:val="right"/>
              <w:rPr>
                <w:b/>
                <w:sz w:val="32"/>
                <w:highlight w:val="yellow"/>
              </w:rPr>
            </w:pPr>
            <w:r w:rsidRPr="00FD60E0">
              <w:rPr>
                <w:b/>
                <w:spacing w:val="-2"/>
                <w:sz w:val="32"/>
              </w:rPr>
              <w:t>(61782323110701)</w:t>
            </w:r>
          </w:p>
        </w:tc>
      </w:tr>
      <w:tr w:rsidR="00AD17A8" w14:paraId="6859D4BD" w14:textId="77777777">
        <w:trPr>
          <w:trHeight w:val="447"/>
        </w:trPr>
        <w:tc>
          <w:tcPr>
            <w:tcW w:w="5000" w:type="dxa"/>
          </w:tcPr>
          <w:p w14:paraId="015ACC23" w14:textId="77777777" w:rsidR="00AD17A8" w:rsidRPr="00FD60E0" w:rsidRDefault="009B5914">
            <w:pPr>
              <w:pStyle w:val="TableParagraph"/>
              <w:spacing w:before="80" w:line="348" w:lineRule="exact"/>
              <w:ind w:left="100"/>
              <w:rPr>
                <w:b/>
                <w:sz w:val="32"/>
                <w:highlight w:val="yellow"/>
              </w:rPr>
            </w:pPr>
            <w:r w:rsidRPr="00FD60E0">
              <w:rPr>
                <w:b/>
                <w:sz w:val="32"/>
              </w:rPr>
              <w:t>GOWTHMAN J</w:t>
            </w:r>
          </w:p>
        </w:tc>
        <w:tc>
          <w:tcPr>
            <w:tcW w:w="2900" w:type="dxa"/>
          </w:tcPr>
          <w:p w14:paraId="1356146A" w14:textId="77777777" w:rsidR="00AD17A8" w:rsidRPr="00FD60E0" w:rsidRDefault="009B5914">
            <w:pPr>
              <w:pStyle w:val="TableParagraph"/>
              <w:spacing w:before="80" w:line="348" w:lineRule="exact"/>
              <w:ind w:right="48"/>
              <w:jc w:val="right"/>
              <w:rPr>
                <w:b/>
                <w:sz w:val="32"/>
                <w:highlight w:val="yellow"/>
              </w:rPr>
            </w:pPr>
            <w:r w:rsidRPr="00FD60E0">
              <w:rPr>
                <w:b/>
                <w:spacing w:val="-2"/>
                <w:sz w:val="32"/>
              </w:rPr>
              <w:t>(61782323110702)</w:t>
            </w:r>
          </w:p>
        </w:tc>
      </w:tr>
    </w:tbl>
    <w:p w14:paraId="59433EC6" w14:textId="77777777" w:rsidR="00AD17A8" w:rsidRDefault="00AD17A8">
      <w:pPr>
        <w:pStyle w:val="BodyText"/>
        <w:rPr>
          <w:b/>
          <w:i/>
          <w:sz w:val="28"/>
        </w:rPr>
      </w:pPr>
    </w:p>
    <w:p w14:paraId="03CC0780" w14:textId="77777777" w:rsidR="00AD17A8" w:rsidRDefault="00AD17A8">
      <w:pPr>
        <w:pStyle w:val="BodyText"/>
        <w:spacing w:before="118"/>
        <w:rPr>
          <w:b/>
          <w:i/>
          <w:sz w:val="28"/>
        </w:rPr>
      </w:pPr>
    </w:p>
    <w:p w14:paraId="45487D9C" w14:textId="77777777" w:rsidR="00AD17A8" w:rsidRDefault="009B5914">
      <w:pPr>
        <w:ind w:left="131"/>
        <w:jc w:val="center"/>
        <w:rPr>
          <w:i/>
          <w:sz w:val="28"/>
        </w:rPr>
      </w:pPr>
      <w:r>
        <w:rPr>
          <w:i/>
          <w:sz w:val="28"/>
        </w:rPr>
        <w:t>in</w:t>
      </w:r>
      <w:r>
        <w:rPr>
          <w:i/>
          <w:spacing w:val="-10"/>
          <w:sz w:val="28"/>
        </w:rPr>
        <w:t xml:space="preserve"> </w:t>
      </w:r>
      <w:r>
        <w:rPr>
          <w:i/>
          <w:sz w:val="28"/>
        </w:rPr>
        <w:t>partial</w:t>
      </w:r>
      <w:r>
        <w:rPr>
          <w:i/>
          <w:spacing w:val="-8"/>
          <w:sz w:val="28"/>
        </w:rPr>
        <w:t xml:space="preserve"> </w:t>
      </w:r>
      <w:r>
        <w:rPr>
          <w:i/>
          <w:sz w:val="28"/>
        </w:rPr>
        <w:t>fulfillment</w:t>
      </w:r>
      <w:r>
        <w:rPr>
          <w:i/>
          <w:spacing w:val="-5"/>
          <w:sz w:val="28"/>
        </w:rPr>
        <w:t xml:space="preserve"> </w:t>
      </w:r>
      <w:r>
        <w:rPr>
          <w:i/>
          <w:sz w:val="28"/>
        </w:rPr>
        <w:t>for</w:t>
      </w:r>
      <w:r>
        <w:rPr>
          <w:i/>
          <w:spacing w:val="-8"/>
          <w:sz w:val="28"/>
        </w:rPr>
        <w:t xml:space="preserve"> </w:t>
      </w:r>
      <w:r>
        <w:rPr>
          <w:i/>
          <w:sz w:val="28"/>
        </w:rPr>
        <w:t>the</w:t>
      </w:r>
      <w:r>
        <w:rPr>
          <w:i/>
          <w:spacing w:val="-11"/>
          <w:sz w:val="28"/>
        </w:rPr>
        <w:t xml:space="preserve"> </w:t>
      </w:r>
      <w:r>
        <w:rPr>
          <w:i/>
          <w:sz w:val="28"/>
        </w:rPr>
        <w:t>award</w:t>
      </w:r>
      <w:r>
        <w:rPr>
          <w:i/>
          <w:spacing w:val="-5"/>
          <w:sz w:val="28"/>
        </w:rPr>
        <w:t xml:space="preserve"> </w:t>
      </w:r>
      <w:r>
        <w:rPr>
          <w:i/>
          <w:sz w:val="28"/>
        </w:rPr>
        <w:t>of</w:t>
      </w:r>
      <w:r>
        <w:rPr>
          <w:i/>
          <w:spacing w:val="-8"/>
          <w:sz w:val="28"/>
        </w:rPr>
        <w:t xml:space="preserve"> </w:t>
      </w:r>
      <w:r>
        <w:rPr>
          <w:i/>
          <w:sz w:val="28"/>
        </w:rPr>
        <w:t>the</w:t>
      </w:r>
      <w:r>
        <w:rPr>
          <w:i/>
          <w:spacing w:val="-5"/>
          <w:sz w:val="28"/>
        </w:rPr>
        <w:t xml:space="preserve"> </w:t>
      </w:r>
      <w:r>
        <w:rPr>
          <w:i/>
          <w:spacing w:val="-2"/>
          <w:sz w:val="28"/>
        </w:rPr>
        <w:t>degree</w:t>
      </w:r>
    </w:p>
    <w:p w14:paraId="0907A7C9" w14:textId="77777777" w:rsidR="00AD17A8" w:rsidRDefault="00AD17A8">
      <w:pPr>
        <w:pStyle w:val="BodyText"/>
        <w:spacing w:before="18"/>
        <w:rPr>
          <w:i/>
          <w:sz w:val="28"/>
        </w:rPr>
      </w:pPr>
    </w:p>
    <w:p w14:paraId="05BC82E5" w14:textId="77777777" w:rsidR="00AD17A8" w:rsidRDefault="009B5914">
      <w:pPr>
        <w:ind w:left="183"/>
        <w:jc w:val="center"/>
        <w:rPr>
          <w:i/>
          <w:sz w:val="28"/>
        </w:rPr>
      </w:pPr>
      <w:r>
        <w:rPr>
          <w:i/>
          <w:spacing w:val="-5"/>
          <w:sz w:val="28"/>
        </w:rPr>
        <w:t>of</w:t>
      </w:r>
    </w:p>
    <w:p w14:paraId="2BF63980" w14:textId="77777777" w:rsidR="00AD17A8" w:rsidRDefault="009B5914">
      <w:pPr>
        <w:spacing w:before="332"/>
        <w:ind w:left="170"/>
        <w:jc w:val="center"/>
      </w:pPr>
      <w:r>
        <w:rPr>
          <w:b/>
          <w:bCs/>
          <w:sz w:val="32"/>
          <w:szCs w:val="32"/>
        </w:rPr>
        <w:t>BACHELOR</w:t>
      </w:r>
      <w:r>
        <w:rPr>
          <w:b/>
          <w:bCs/>
          <w:spacing w:val="-14"/>
          <w:sz w:val="32"/>
          <w:szCs w:val="32"/>
        </w:rPr>
        <w:t xml:space="preserve"> </w:t>
      </w:r>
      <w:r>
        <w:rPr>
          <w:b/>
          <w:bCs/>
          <w:sz w:val="32"/>
          <w:szCs w:val="32"/>
        </w:rPr>
        <w:t>OF</w:t>
      </w:r>
      <w:r>
        <w:rPr>
          <w:b/>
          <w:bCs/>
          <w:spacing w:val="-13"/>
          <w:sz w:val="32"/>
          <w:szCs w:val="32"/>
        </w:rPr>
        <w:t xml:space="preserve"> </w:t>
      </w:r>
      <w:r>
        <w:rPr>
          <w:b/>
          <w:bCs/>
          <w:spacing w:val="-2"/>
          <w:sz w:val="32"/>
          <w:szCs w:val="32"/>
        </w:rPr>
        <w:t>ENGINEERING</w:t>
      </w:r>
    </w:p>
    <w:p w14:paraId="2008A0B8" w14:textId="77777777" w:rsidR="00AD17A8" w:rsidRDefault="00AD17A8">
      <w:pPr>
        <w:pStyle w:val="BodyText"/>
        <w:spacing w:before="76"/>
        <w:rPr>
          <w:b/>
          <w:sz w:val="32"/>
        </w:rPr>
      </w:pPr>
    </w:p>
    <w:p w14:paraId="060A75AF" w14:textId="77777777" w:rsidR="00AD17A8" w:rsidRDefault="009B5914">
      <w:pPr>
        <w:ind w:left="179"/>
        <w:jc w:val="center"/>
        <w:rPr>
          <w:b/>
          <w:i/>
          <w:sz w:val="28"/>
        </w:rPr>
      </w:pPr>
      <w:r>
        <w:rPr>
          <w:b/>
          <w:i/>
          <w:spacing w:val="-5"/>
          <w:sz w:val="28"/>
        </w:rPr>
        <w:t>in</w:t>
      </w:r>
    </w:p>
    <w:p w14:paraId="5A516EF3" w14:textId="77777777" w:rsidR="00AD17A8" w:rsidRDefault="00AD17A8">
      <w:pPr>
        <w:pStyle w:val="BodyText"/>
        <w:spacing w:before="92"/>
        <w:rPr>
          <w:b/>
          <w:i/>
          <w:sz w:val="28"/>
        </w:rPr>
      </w:pPr>
    </w:p>
    <w:p w14:paraId="011A38D9" w14:textId="77777777" w:rsidR="00AD17A8" w:rsidRDefault="009B5914">
      <w:pPr>
        <w:ind w:left="1106" w:right="1218"/>
        <w:jc w:val="center"/>
        <w:rPr>
          <w:b/>
          <w:sz w:val="28"/>
        </w:rPr>
      </w:pPr>
      <w:r w:rsidRPr="00FD60E0">
        <w:rPr>
          <w:b/>
          <w:sz w:val="28"/>
        </w:rPr>
        <w:t>Information Technology</w:t>
      </w:r>
    </w:p>
    <w:p w14:paraId="660384C4" w14:textId="77777777" w:rsidR="00AD17A8" w:rsidRDefault="00AD17A8">
      <w:pPr>
        <w:pStyle w:val="BodyText"/>
        <w:spacing w:before="92"/>
        <w:rPr>
          <w:b/>
          <w:sz w:val="28"/>
        </w:rPr>
      </w:pPr>
    </w:p>
    <w:p w14:paraId="30094C4A" w14:textId="77777777" w:rsidR="00AD17A8" w:rsidRDefault="009B5914">
      <w:pPr>
        <w:spacing w:before="1"/>
        <w:ind w:right="209"/>
        <w:jc w:val="center"/>
        <w:rPr>
          <w:b/>
          <w:sz w:val="28"/>
        </w:rPr>
      </w:pPr>
      <w:r>
        <w:rPr>
          <w:b/>
          <w:sz w:val="28"/>
        </w:rPr>
        <w:t>SONA</w:t>
      </w:r>
      <w:r>
        <w:rPr>
          <w:b/>
          <w:spacing w:val="-18"/>
          <w:sz w:val="28"/>
        </w:rPr>
        <w:t xml:space="preserve"> </w:t>
      </w:r>
      <w:r>
        <w:rPr>
          <w:b/>
          <w:sz w:val="28"/>
        </w:rPr>
        <w:t>COLLEGE</w:t>
      </w:r>
      <w:r>
        <w:rPr>
          <w:b/>
          <w:spacing w:val="-17"/>
          <w:sz w:val="28"/>
        </w:rPr>
        <w:t xml:space="preserve"> </w:t>
      </w:r>
      <w:r>
        <w:rPr>
          <w:b/>
          <w:sz w:val="28"/>
        </w:rPr>
        <w:t>OF</w:t>
      </w:r>
      <w:r>
        <w:rPr>
          <w:b/>
          <w:spacing w:val="-18"/>
          <w:sz w:val="28"/>
        </w:rPr>
        <w:t xml:space="preserve"> </w:t>
      </w:r>
      <w:r>
        <w:rPr>
          <w:b/>
          <w:sz w:val="28"/>
        </w:rPr>
        <w:t>TECHNOLOGY</w:t>
      </w:r>
      <w:r>
        <w:rPr>
          <w:b/>
          <w:spacing w:val="-17"/>
          <w:sz w:val="28"/>
        </w:rPr>
        <w:t xml:space="preserve"> </w:t>
      </w:r>
      <w:r>
        <w:rPr>
          <w:b/>
          <w:sz w:val="28"/>
        </w:rPr>
        <w:t>(AUTONOMOUS),</w:t>
      </w:r>
      <w:r>
        <w:rPr>
          <w:b/>
          <w:spacing w:val="-18"/>
          <w:sz w:val="28"/>
        </w:rPr>
        <w:t xml:space="preserve"> </w:t>
      </w:r>
      <w:r>
        <w:rPr>
          <w:b/>
          <w:sz w:val="28"/>
        </w:rPr>
        <w:t>SALEM–</w:t>
      </w:r>
      <w:r>
        <w:rPr>
          <w:b/>
          <w:spacing w:val="-17"/>
          <w:sz w:val="28"/>
        </w:rPr>
        <w:t xml:space="preserve"> </w:t>
      </w:r>
      <w:r>
        <w:rPr>
          <w:b/>
          <w:spacing w:val="-2"/>
          <w:sz w:val="28"/>
        </w:rPr>
        <w:t>636005</w:t>
      </w:r>
    </w:p>
    <w:p w14:paraId="6FC08633" w14:textId="77777777" w:rsidR="00AD17A8" w:rsidRDefault="009B5914">
      <w:pPr>
        <w:spacing w:before="250"/>
        <w:ind w:left="977" w:right="1218"/>
        <w:jc w:val="center"/>
      </w:pPr>
      <w:r>
        <w:rPr>
          <w:b/>
          <w:bCs/>
          <w:spacing w:val="-2"/>
          <w:sz w:val="32"/>
          <w:szCs w:val="32"/>
        </w:rPr>
        <w:t>ANNA</w:t>
      </w:r>
      <w:r>
        <w:rPr>
          <w:b/>
          <w:bCs/>
          <w:spacing w:val="-11"/>
          <w:sz w:val="32"/>
          <w:szCs w:val="32"/>
        </w:rPr>
        <w:t xml:space="preserve"> </w:t>
      </w:r>
      <w:r>
        <w:rPr>
          <w:b/>
          <w:bCs/>
          <w:spacing w:val="-2"/>
          <w:sz w:val="32"/>
          <w:szCs w:val="32"/>
        </w:rPr>
        <w:t>UNIVERSITY:</w:t>
      </w:r>
      <w:r>
        <w:rPr>
          <w:b/>
          <w:bCs/>
          <w:spacing w:val="-14"/>
          <w:sz w:val="32"/>
          <w:szCs w:val="32"/>
        </w:rPr>
        <w:t xml:space="preserve"> </w:t>
      </w:r>
      <w:r>
        <w:rPr>
          <w:b/>
          <w:bCs/>
          <w:spacing w:val="-2"/>
          <w:sz w:val="32"/>
          <w:szCs w:val="32"/>
        </w:rPr>
        <w:t>CHENNAI</w:t>
      </w:r>
      <w:r>
        <w:rPr>
          <w:b/>
          <w:bCs/>
          <w:spacing w:val="-8"/>
          <w:sz w:val="32"/>
          <w:szCs w:val="32"/>
        </w:rPr>
        <w:t xml:space="preserve"> </w:t>
      </w:r>
      <w:r>
        <w:rPr>
          <w:b/>
          <w:bCs/>
          <w:spacing w:val="-2"/>
          <w:sz w:val="32"/>
          <w:szCs w:val="32"/>
        </w:rPr>
        <w:t>600</w:t>
      </w:r>
      <w:r>
        <w:rPr>
          <w:b/>
          <w:bCs/>
          <w:spacing w:val="-13"/>
          <w:sz w:val="32"/>
          <w:szCs w:val="32"/>
        </w:rPr>
        <w:t xml:space="preserve"> </w:t>
      </w:r>
      <w:r>
        <w:rPr>
          <w:b/>
          <w:bCs/>
          <w:spacing w:val="-5"/>
          <w:sz w:val="32"/>
          <w:szCs w:val="32"/>
        </w:rPr>
        <w:t>025</w:t>
      </w:r>
    </w:p>
    <w:p w14:paraId="47E95221" w14:textId="77777777" w:rsidR="00AD17A8" w:rsidRDefault="009B5914">
      <w:pPr>
        <w:spacing w:before="250"/>
        <w:ind w:left="156"/>
        <w:jc w:val="center"/>
        <w:rPr>
          <w:b/>
          <w:sz w:val="28"/>
        </w:rPr>
      </w:pPr>
      <w:r>
        <w:rPr>
          <w:b/>
          <w:spacing w:val="-10"/>
          <w:sz w:val="28"/>
        </w:rPr>
        <w:t>OCTOBER</w:t>
      </w:r>
      <w:r>
        <w:rPr>
          <w:b/>
          <w:spacing w:val="-7"/>
          <w:sz w:val="28"/>
        </w:rPr>
        <w:t xml:space="preserve"> </w:t>
      </w:r>
      <w:r>
        <w:rPr>
          <w:b/>
          <w:spacing w:val="-4"/>
          <w:sz w:val="28"/>
        </w:rPr>
        <w:t>2026</w:t>
      </w:r>
    </w:p>
    <w:p w14:paraId="5D00A2B7" w14:textId="77777777" w:rsidR="00AD17A8" w:rsidRDefault="00AD17A8">
      <w:pPr>
        <w:jc w:val="center"/>
        <w:rPr>
          <w:b/>
          <w:sz w:val="28"/>
        </w:rPr>
        <w:sectPr w:rsidR="00AD17A8">
          <w:footerReference w:type="default" r:id="rId9"/>
          <w:type w:val="continuous"/>
          <w:pgSz w:w="11910" w:h="16840"/>
          <w:pgMar w:top="1480" w:right="850" w:bottom="1200" w:left="1275" w:header="0" w:footer="965" w:gutter="0"/>
          <w:pgNumType w:start="1"/>
          <w:cols w:space="720"/>
        </w:sectPr>
      </w:pPr>
    </w:p>
    <w:p w14:paraId="7C6F2171" w14:textId="77777777" w:rsidR="00AD17A8" w:rsidRDefault="009B5914">
      <w:pPr>
        <w:spacing w:before="78" w:line="319" w:lineRule="auto"/>
        <w:ind w:left="826" w:right="1218"/>
        <w:jc w:val="center"/>
        <w:rPr>
          <w:b/>
          <w:sz w:val="28"/>
        </w:rPr>
      </w:pPr>
      <w:r>
        <w:rPr>
          <w:b/>
          <w:spacing w:val="-2"/>
          <w:sz w:val="28"/>
        </w:rPr>
        <w:lastRenderedPageBreak/>
        <w:t>SONA</w:t>
      </w:r>
      <w:r>
        <w:rPr>
          <w:b/>
          <w:spacing w:val="-31"/>
          <w:sz w:val="28"/>
        </w:rPr>
        <w:t xml:space="preserve"> </w:t>
      </w:r>
      <w:r>
        <w:rPr>
          <w:b/>
          <w:spacing w:val="-2"/>
          <w:sz w:val="28"/>
        </w:rPr>
        <w:t>COLLEGE</w:t>
      </w:r>
      <w:r>
        <w:rPr>
          <w:b/>
          <w:spacing w:val="-16"/>
          <w:sz w:val="28"/>
        </w:rPr>
        <w:t xml:space="preserve"> </w:t>
      </w:r>
      <w:r>
        <w:rPr>
          <w:b/>
          <w:spacing w:val="-2"/>
          <w:sz w:val="28"/>
        </w:rPr>
        <w:t>OF</w:t>
      </w:r>
      <w:r>
        <w:rPr>
          <w:b/>
          <w:spacing w:val="-23"/>
          <w:sz w:val="28"/>
        </w:rPr>
        <w:t xml:space="preserve"> </w:t>
      </w:r>
      <w:r>
        <w:rPr>
          <w:b/>
          <w:spacing w:val="-2"/>
          <w:sz w:val="28"/>
        </w:rPr>
        <w:t>TECHNOLOGY</w:t>
      </w:r>
      <w:r>
        <w:rPr>
          <w:b/>
          <w:spacing w:val="-13"/>
          <w:sz w:val="28"/>
        </w:rPr>
        <w:t xml:space="preserve"> </w:t>
      </w:r>
      <w:r>
        <w:rPr>
          <w:b/>
          <w:spacing w:val="-2"/>
          <w:sz w:val="28"/>
        </w:rPr>
        <w:t xml:space="preserve">(AUTONOMOUS) </w:t>
      </w:r>
      <w:r>
        <w:rPr>
          <w:b/>
          <w:sz w:val="28"/>
        </w:rPr>
        <w:t>ANNA UNIVERSITY: CHENNAI – 600 025</w:t>
      </w:r>
    </w:p>
    <w:p w14:paraId="4E62D985" w14:textId="77777777" w:rsidR="00AD17A8" w:rsidRDefault="00AD17A8">
      <w:pPr>
        <w:pStyle w:val="BodyText"/>
        <w:spacing w:before="48"/>
        <w:rPr>
          <w:b/>
          <w:sz w:val="28"/>
        </w:rPr>
      </w:pPr>
    </w:p>
    <w:p w14:paraId="413FABB1" w14:textId="77777777" w:rsidR="00AD17A8" w:rsidRDefault="009B5914">
      <w:pPr>
        <w:spacing w:before="1"/>
        <w:ind w:left="826" w:right="1237"/>
        <w:jc w:val="center"/>
        <w:rPr>
          <w:b/>
          <w:sz w:val="28"/>
        </w:rPr>
      </w:pPr>
      <w:r>
        <w:rPr>
          <w:b/>
          <w:w w:val="90"/>
          <w:sz w:val="28"/>
        </w:rPr>
        <w:t>BONAFIDE</w:t>
      </w:r>
      <w:r>
        <w:rPr>
          <w:b/>
          <w:spacing w:val="-8"/>
          <w:w w:val="90"/>
          <w:sz w:val="28"/>
        </w:rPr>
        <w:t xml:space="preserve"> </w:t>
      </w:r>
      <w:r>
        <w:rPr>
          <w:b/>
          <w:spacing w:val="-2"/>
          <w:sz w:val="28"/>
        </w:rPr>
        <w:t>CERTIFICATE</w:t>
      </w:r>
    </w:p>
    <w:p w14:paraId="42AA801D" w14:textId="77777777" w:rsidR="00AD17A8" w:rsidRDefault="00AD17A8">
      <w:pPr>
        <w:pStyle w:val="BodyText"/>
        <w:rPr>
          <w:b/>
          <w:sz w:val="28"/>
        </w:rPr>
      </w:pPr>
    </w:p>
    <w:p w14:paraId="2201B812" w14:textId="77777777" w:rsidR="00AD17A8" w:rsidRDefault="00AD17A8">
      <w:pPr>
        <w:pStyle w:val="BodyText"/>
        <w:spacing w:before="310"/>
        <w:rPr>
          <w:b/>
          <w:sz w:val="28"/>
        </w:rPr>
      </w:pPr>
    </w:p>
    <w:p w14:paraId="36FF54B8" w14:textId="77777777" w:rsidR="00AD17A8" w:rsidRDefault="00FD60E0" w:rsidP="00C3245B">
      <w:pPr>
        <w:spacing w:before="1" w:line="480" w:lineRule="auto"/>
        <w:ind w:left="180" w:right="335"/>
        <w:jc w:val="both"/>
        <w:rPr>
          <w:sz w:val="28"/>
        </w:rPr>
      </w:pPr>
      <w:r>
        <w:rPr>
          <w:sz w:val="28"/>
        </w:rPr>
        <w:t xml:space="preserve">Certified that this project titled </w:t>
      </w:r>
      <w:r>
        <w:rPr>
          <w:b/>
          <w:sz w:val="28"/>
        </w:rPr>
        <w:t>“AQUASENTINEL: AGENTIC FLOOD RESPONSE AND EVACUATION OPTIMIZATION WITH DIGITAL TWIN”</w:t>
      </w:r>
      <w:r>
        <w:rPr>
          <w:sz w:val="28"/>
        </w:rPr>
        <w:t xml:space="preserve"> is the bonafide work of </w:t>
      </w:r>
      <w:r>
        <w:rPr>
          <w:b/>
          <w:sz w:val="28"/>
        </w:rPr>
        <w:t>“ABISHAK S (6178232311005), BALAKARTHIKKEYAN B S (61782323110701), GOWTHMAN J (61782323110702)”</w:t>
      </w:r>
      <w:r>
        <w:rPr>
          <w:sz w:val="28"/>
        </w:rPr>
        <w:t xml:space="preserve"> who carried out the project work U23IT705 – Project under my supervision.</w:t>
      </w:r>
    </w:p>
    <w:p w14:paraId="7C61E9F0" w14:textId="77777777" w:rsidR="00AD17A8" w:rsidRDefault="00AD17A8">
      <w:pPr>
        <w:pStyle w:val="BodyText"/>
        <w:rPr>
          <w:sz w:val="28"/>
        </w:rPr>
      </w:pPr>
    </w:p>
    <w:p w14:paraId="535886E2" w14:textId="77777777" w:rsidR="00AD17A8" w:rsidRDefault="00AD17A8">
      <w:pPr>
        <w:pStyle w:val="BodyText"/>
        <w:spacing w:before="27"/>
        <w:rPr>
          <w:sz w:val="28"/>
        </w:rPr>
      </w:pPr>
    </w:p>
    <w:p w14:paraId="063B7F1F" w14:textId="77777777" w:rsidR="00AD17A8" w:rsidRDefault="009B5914">
      <w:pPr>
        <w:tabs>
          <w:tab w:val="left" w:pos="5926"/>
        </w:tabs>
        <w:ind w:left="165"/>
      </w:pPr>
      <w:r>
        <w:rPr>
          <w:b/>
          <w:bCs/>
          <w:sz w:val="28"/>
          <w:szCs w:val="28"/>
        </w:rPr>
        <w:t>Signature</w:t>
      </w:r>
      <w:r>
        <w:rPr>
          <w:b/>
          <w:bCs/>
          <w:spacing w:val="-4"/>
          <w:sz w:val="28"/>
          <w:szCs w:val="28"/>
        </w:rPr>
        <w:t xml:space="preserve"> </w:t>
      </w:r>
      <w:r>
        <w:rPr>
          <w:b/>
          <w:bCs/>
          <w:sz w:val="28"/>
          <w:szCs w:val="28"/>
        </w:rPr>
        <w:t>of</w:t>
      </w:r>
      <w:r>
        <w:rPr>
          <w:b/>
          <w:bCs/>
          <w:spacing w:val="-3"/>
          <w:sz w:val="28"/>
          <w:szCs w:val="28"/>
        </w:rPr>
        <w:t xml:space="preserve"> </w:t>
      </w:r>
      <w:r>
        <w:rPr>
          <w:b/>
          <w:bCs/>
          <w:sz w:val="28"/>
          <w:szCs w:val="28"/>
        </w:rPr>
        <w:t>the</w:t>
      </w:r>
      <w:r>
        <w:rPr>
          <w:b/>
          <w:bCs/>
          <w:spacing w:val="-4"/>
          <w:sz w:val="28"/>
          <w:szCs w:val="28"/>
        </w:rPr>
        <w:t xml:space="preserve"> </w:t>
      </w:r>
      <w:r>
        <w:rPr>
          <w:b/>
          <w:bCs/>
          <w:spacing w:val="-2"/>
          <w:sz w:val="28"/>
          <w:szCs w:val="28"/>
        </w:rPr>
        <w:t>Supervisor</w:t>
      </w:r>
      <w:r>
        <w:rPr>
          <w:b/>
          <w:bCs/>
          <w:sz w:val="28"/>
          <w:szCs w:val="28"/>
        </w:rPr>
        <w:tab/>
        <w:t>Head</w:t>
      </w:r>
      <w:r>
        <w:rPr>
          <w:b/>
          <w:bCs/>
          <w:spacing w:val="-5"/>
          <w:sz w:val="28"/>
          <w:szCs w:val="28"/>
        </w:rPr>
        <w:t xml:space="preserve"> </w:t>
      </w:r>
      <w:r>
        <w:rPr>
          <w:b/>
          <w:bCs/>
          <w:sz w:val="28"/>
          <w:szCs w:val="28"/>
        </w:rPr>
        <w:t>of the</w:t>
      </w:r>
      <w:r>
        <w:rPr>
          <w:b/>
          <w:bCs/>
          <w:spacing w:val="-4"/>
          <w:sz w:val="28"/>
          <w:szCs w:val="28"/>
        </w:rPr>
        <w:t xml:space="preserve"> </w:t>
      </w:r>
      <w:r>
        <w:rPr>
          <w:b/>
          <w:bCs/>
          <w:spacing w:val="-2"/>
          <w:sz w:val="28"/>
          <w:szCs w:val="28"/>
        </w:rPr>
        <w:t>Department</w:t>
      </w:r>
    </w:p>
    <w:p w14:paraId="338874C5" w14:textId="77777777" w:rsidR="00AD17A8" w:rsidRDefault="00AD17A8">
      <w:pPr>
        <w:pStyle w:val="BodyText"/>
        <w:spacing w:before="1"/>
        <w:rPr>
          <w:b/>
          <w:sz w:val="28"/>
        </w:rPr>
      </w:pPr>
    </w:p>
    <w:p w14:paraId="14F47F5D" w14:textId="77777777" w:rsidR="00AD17A8" w:rsidRDefault="009B5914">
      <w:pPr>
        <w:tabs>
          <w:tab w:val="left" w:pos="5926"/>
        </w:tabs>
        <w:spacing w:before="1"/>
        <w:ind w:left="165"/>
        <w:rPr>
          <w:b/>
          <w:sz w:val="28"/>
        </w:rPr>
      </w:pPr>
      <w:r>
        <w:rPr>
          <w:b/>
          <w:sz w:val="28"/>
        </w:rPr>
        <w:t>NANDAKUMAR T</w:t>
      </w:r>
      <w:r>
        <w:rPr>
          <w:b/>
          <w:sz w:val="28"/>
        </w:rPr>
        <w:tab/>
        <w:t>AKLADESEVERY</w:t>
      </w:r>
    </w:p>
    <w:p w14:paraId="02C6C571" w14:textId="77777777" w:rsidR="00AD17A8" w:rsidRDefault="009B5914">
      <w:pPr>
        <w:tabs>
          <w:tab w:val="left" w:pos="5926"/>
        </w:tabs>
        <w:spacing w:before="160"/>
        <w:ind w:left="165"/>
        <w:rPr>
          <w:sz w:val="28"/>
        </w:rPr>
      </w:pPr>
      <w:r>
        <w:rPr>
          <w:sz w:val="28"/>
        </w:rPr>
        <w:t>Assistant Professor</w:t>
      </w:r>
      <w:r>
        <w:rPr>
          <w:spacing w:val="-2"/>
          <w:sz w:val="28"/>
        </w:rPr>
        <w:tab/>
      </w:r>
      <w:r>
        <w:rPr>
          <w:sz w:val="28"/>
        </w:rPr>
        <w:t>Professor &amp; Head</w:t>
      </w:r>
    </w:p>
    <w:p w14:paraId="1E912B70" w14:textId="77777777" w:rsidR="00AD17A8" w:rsidRDefault="009B5914">
      <w:pPr>
        <w:tabs>
          <w:tab w:val="left" w:pos="5926"/>
        </w:tabs>
        <w:spacing w:before="161"/>
        <w:ind w:left="165"/>
        <w:rPr>
          <w:sz w:val="28"/>
        </w:rPr>
      </w:pPr>
      <w:r>
        <w:rPr>
          <w:sz w:val="28"/>
        </w:rPr>
        <w:t>Information Technology</w:t>
      </w:r>
      <w:r>
        <w:rPr>
          <w:spacing w:val="-2"/>
          <w:sz w:val="28"/>
        </w:rPr>
        <w:tab/>
      </w:r>
      <w:r>
        <w:rPr>
          <w:sz w:val="28"/>
        </w:rPr>
        <w:t>Information Technology</w:t>
      </w:r>
    </w:p>
    <w:p w14:paraId="423C21AF" w14:textId="77777777" w:rsidR="00AD17A8" w:rsidRDefault="009B5914">
      <w:pPr>
        <w:tabs>
          <w:tab w:val="left" w:pos="5926"/>
        </w:tabs>
        <w:spacing w:before="160"/>
        <w:ind w:left="165"/>
        <w:rPr>
          <w:sz w:val="28"/>
        </w:rPr>
      </w:pPr>
      <w:r>
        <w:rPr>
          <w:sz w:val="28"/>
        </w:rPr>
        <w:t>Sona</w:t>
      </w:r>
      <w:r>
        <w:rPr>
          <w:spacing w:val="-3"/>
          <w:sz w:val="28"/>
        </w:rPr>
        <w:t xml:space="preserve"> </w:t>
      </w:r>
      <w:r>
        <w:rPr>
          <w:sz w:val="28"/>
        </w:rPr>
        <w:t>College</w:t>
      </w:r>
      <w:r>
        <w:rPr>
          <w:spacing w:val="-3"/>
          <w:sz w:val="28"/>
        </w:rPr>
        <w:t xml:space="preserve"> </w:t>
      </w:r>
      <w:r>
        <w:rPr>
          <w:sz w:val="28"/>
        </w:rPr>
        <w:t>of</w:t>
      </w:r>
      <w:r>
        <w:rPr>
          <w:spacing w:val="-5"/>
          <w:sz w:val="28"/>
        </w:rPr>
        <w:t xml:space="preserve"> </w:t>
      </w:r>
      <w:r>
        <w:rPr>
          <w:spacing w:val="-2"/>
          <w:sz w:val="28"/>
        </w:rPr>
        <w:t>Technology,</w:t>
      </w:r>
      <w:r>
        <w:rPr>
          <w:sz w:val="28"/>
        </w:rPr>
        <w:tab/>
        <w:t>Sona</w:t>
      </w:r>
      <w:r>
        <w:rPr>
          <w:spacing w:val="-5"/>
          <w:sz w:val="28"/>
        </w:rPr>
        <w:t xml:space="preserve"> </w:t>
      </w:r>
      <w:r>
        <w:rPr>
          <w:sz w:val="28"/>
        </w:rPr>
        <w:t>College</w:t>
      </w:r>
      <w:r>
        <w:rPr>
          <w:spacing w:val="-3"/>
          <w:sz w:val="28"/>
        </w:rPr>
        <w:t xml:space="preserve"> </w:t>
      </w:r>
      <w:r>
        <w:rPr>
          <w:sz w:val="28"/>
        </w:rPr>
        <w:t>of</w:t>
      </w:r>
      <w:r>
        <w:rPr>
          <w:spacing w:val="-5"/>
          <w:sz w:val="28"/>
        </w:rPr>
        <w:t xml:space="preserve"> </w:t>
      </w:r>
      <w:r>
        <w:rPr>
          <w:spacing w:val="-2"/>
          <w:sz w:val="28"/>
        </w:rPr>
        <w:t>Technology,</w:t>
      </w:r>
    </w:p>
    <w:p w14:paraId="17E517AF" w14:textId="77777777" w:rsidR="00AD17A8" w:rsidRDefault="009B5914">
      <w:pPr>
        <w:tabs>
          <w:tab w:val="left" w:pos="5926"/>
        </w:tabs>
        <w:spacing w:before="163"/>
        <w:ind w:left="165"/>
        <w:rPr>
          <w:sz w:val="28"/>
        </w:rPr>
      </w:pPr>
      <w:r>
        <w:rPr>
          <w:sz w:val="28"/>
        </w:rPr>
        <w:t>Salem</w:t>
      </w:r>
      <w:r>
        <w:rPr>
          <w:spacing w:val="-3"/>
          <w:sz w:val="28"/>
        </w:rPr>
        <w:t xml:space="preserve"> </w:t>
      </w:r>
      <w:r>
        <w:rPr>
          <w:sz w:val="28"/>
        </w:rPr>
        <w:t xml:space="preserve">– </w:t>
      </w:r>
      <w:r>
        <w:rPr>
          <w:spacing w:val="-2"/>
          <w:sz w:val="28"/>
        </w:rPr>
        <w:t>636005</w:t>
      </w:r>
      <w:r>
        <w:rPr>
          <w:sz w:val="28"/>
        </w:rPr>
        <w:tab/>
        <w:t>Salem</w:t>
      </w:r>
      <w:r>
        <w:rPr>
          <w:spacing w:val="-3"/>
          <w:sz w:val="28"/>
        </w:rPr>
        <w:t xml:space="preserve"> </w:t>
      </w:r>
      <w:r>
        <w:rPr>
          <w:sz w:val="28"/>
        </w:rPr>
        <w:t xml:space="preserve">– </w:t>
      </w:r>
      <w:r>
        <w:rPr>
          <w:spacing w:val="-2"/>
          <w:sz w:val="28"/>
        </w:rPr>
        <w:t>636005</w:t>
      </w:r>
    </w:p>
    <w:p w14:paraId="4ACA57A2" w14:textId="77777777" w:rsidR="00AD17A8" w:rsidRDefault="00AD17A8">
      <w:pPr>
        <w:pStyle w:val="BodyText"/>
        <w:rPr>
          <w:sz w:val="28"/>
        </w:rPr>
      </w:pPr>
    </w:p>
    <w:p w14:paraId="4F90D17E" w14:textId="77777777" w:rsidR="00AD17A8" w:rsidRDefault="00AD17A8">
      <w:pPr>
        <w:pStyle w:val="BodyText"/>
        <w:rPr>
          <w:sz w:val="28"/>
        </w:rPr>
      </w:pPr>
    </w:p>
    <w:p w14:paraId="01C1C158" w14:textId="77777777" w:rsidR="00AD17A8" w:rsidRDefault="00AD17A8">
      <w:pPr>
        <w:pStyle w:val="BodyText"/>
        <w:rPr>
          <w:sz w:val="28"/>
        </w:rPr>
      </w:pPr>
    </w:p>
    <w:p w14:paraId="0122F609" w14:textId="77777777" w:rsidR="00AD17A8" w:rsidRDefault="00AD17A8">
      <w:pPr>
        <w:pStyle w:val="BodyText"/>
        <w:rPr>
          <w:sz w:val="28"/>
        </w:rPr>
      </w:pPr>
    </w:p>
    <w:p w14:paraId="35455911" w14:textId="77777777" w:rsidR="00AD17A8" w:rsidRDefault="00AD17A8">
      <w:pPr>
        <w:pStyle w:val="BodyText"/>
        <w:spacing w:before="82"/>
        <w:rPr>
          <w:sz w:val="28"/>
        </w:rPr>
      </w:pPr>
    </w:p>
    <w:p w14:paraId="4076A894" w14:textId="77777777" w:rsidR="00AD17A8" w:rsidRDefault="009B5914">
      <w:pPr>
        <w:tabs>
          <w:tab w:val="left" w:pos="8774"/>
        </w:tabs>
        <w:ind w:left="592"/>
        <w:jc w:val="both"/>
        <w:rPr>
          <w:sz w:val="28"/>
        </w:rPr>
      </w:pPr>
      <w:r>
        <w:rPr>
          <w:spacing w:val="-2"/>
          <w:sz w:val="28"/>
        </w:rPr>
        <w:t>Submitted for</w:t>
      </w:r>
      <w:r>
        <w:rPr>
          <w:spacing w:val="-12"/>
          <w:sz w:val="28"/>
        </w:rPr>
        <w:t xml:space="preserve"> </w:t>
      </w:r>
      <w:r>
        <w:rPr>
          <w:spacing w:val="-2"/>
          <w:sz w:val="28"/>
        </w:rPr>
        <w:t>the</w:t>
      </w:r>
      <w:r>
        <w:rPr>
          <w:spacing w:val="-5"/>
          <w:sz w:val="28"/>
        </w:rPr>
        <w:t xml:space="preserve"> </w:t>
      </w:r>
      <w:r>
        <w:rPr>
          <w:spacing w:val="-2"/>
          <w:sz w:val="28"/>
        </w:rPr>
        <w:t>Project</w:t>
      </w:r>
      <w:r>
        <w:rPr>
          <w:spacing w:val="-11"/>
          <w:sz w:val="28"/>
        </w:rPr>
        <w:t xml:space="preserve"> </w:t>
      </w:r>
      <w:r>
        <w:rPr>
          <w:spacing w:val="-2"/>
          <w:sz w:val="28"/>
        </w:rPr>
        <w:t>Viva-Voce</w:t>
      </w:r>
      <w:r>
        <w:rPr>
          <w:spacing w:val="-6"/>
          <w:sz w:val="28"/>
        </w:rPr>
        <w:t xml:space="preserve"> </w:t>
      </w:r>
      <w:r>
        <w:rPr>
          <w:spacing w:val="-2"/>
          <w:sz w:val="28"/>
        </w:rPr>
        <w:t>Examination</w:t>
      </w:r>
      <w:r>
        <w:rPr>
          <w:spacing w:val="-4"/>
          <w:sz w:val="28"/>
        </w:rPr>
        <w:t xml:space="preserve"> </w:t>
      </w:r>
      <w:r>
        <w:rPr>
          <w:spacing w:val="-2"/>
          <w:sz w:val="28"/>
        </w:rPr>
        <w:t>held</w:t>
      </w:r>
      <w:r>
        <w:rPr>
          <w:spacing w:val="-5"/>
          <w:sz w:val="28"/>
        </w:rPr>
        <w:t xml:space="preserve"> </w:t>
      </w:r>
      <w:r>
        <w:rPr>
          <w:spacing w:val="-2"/>
          <w:sz w:val="28"/>
        </w:rPr>
        <w:t>on</w:t>
      </w:r>
      <w:r>
        <w:rPr>
          <w:sz w:val="28"/>
        </w:rPr>
        <w:t xml:space="preserve"> </w:t>
      </w:r>
      <w:r>
        <w:rPr>
          <w:sz w:val="28"/>
          <w:u w:val="single"/>
        </w:rPr>
        <w:tab/>
      </w:r>
    </w:p>
    <w:p w14:paraId="232E006F" w14:textId="77777777" w:rsidR="00AD17A8" w:rsidRDefault="00AD17A8">
      <w:pPr>
        <w:pStyle w:val="BodyText"/>
        <w:rPr>
          <w:sz w:val="28"/>
        </w:rPr>
      </w:pPr>
    </w:p>
    <w:p w14:paraId="36D36935" w14:textId="77777777" w:rsidR="00AD17A8" w:rsidRDefault="00AD17A8">
      <w:pPr>
        <w:pStyle w:val="BodyText"/>
        <w:rPr>
          <w:sz w:val="28"/>
        </w:rPr>
      </w:pPr>
    </w:p>
    <w:p w14:paraId="6777E9A6" w14:textId="77777777" w:rsidR="00AD17A8" w:rsidRDefault="00AD17A8">
      <w:pPr>
        <w:pStyle w:val="BodyText"/>
        <w:rPr>
          <w:sz w:val="28"/>
        </w:rPr>
      </w:pPr>
    </w:p>
    <w:p w14:paraId="7E4B6582" w14:textId="77777777" w:rsidR="00AD17A8" w:rsidRDefault="00AD17A8">
      <w:pPr>
        <w:pStyle w:val="BodyText"/>
        <w:rPr>
          <w:sz w:val="28"/>
        </w:rPr>
      </w:pPr>
    </w:p>
    <w:p w14:paraId="2D82351F" w14:textId="77777777" w:rsidR="00AD17A8" w:rsidRDefault="00AD17A8">
      <w:pPr>
        <w:pStyle w:val="BodyText"/>
        <w:spacing w:before="161"/>
        <w:rPr>
          <w:sz w:val="28"/>
        </w:rPr>
      </w:pPr>
    </w:p>
    <w:p w14:paraId="773CBAB4" w14:textId="77777777" w:rsidR="00AD17A8" w:rsidRDefault="009B5914">
      <w:pPr>
        <w:tabs>
          <w:tab w:val="left" w:pos="5926"/>
        </w:tabs>
        <w:ind w:left="165"/>
        <w:rPr>
          <w:b/>
          <w:sz w:val="28"/>
        </w:rPr>
      </w:pPr>
      <w:r>
        <w:rPr>
          <w:b/>
          <w:w w:val="90"/>
          <w:sz w:val="28"/>
        </w:rPr>
        <w:t>INTERNAL</w:t>
      </w:r>
      <w:r>
        <w:rPr>
          <w:b/>
          <w:spacing w:val="67"/>
          <w:sz w:val="28"/>
        </w:rPr>
        <w:t xml:space="preserve"> </w:t>
      </w:r>
      <w:r>
        <w:rPr>
          <w:b/>
          <w:spacing w:val="-2"/>
          <w:sz w:val="28"/>
        </w:rPr>
        <w:t>EXAMINER</w:t>
      </w:r>
      <w:r>
        <w:rPr>
          <w:b/>
          <w:sz w:val="28"/>
        </w:rPr>
        <w:tab/>
      </w:r>
      <w:r>
        <w:rPr>
          <w:b/>
          <w:w w:val="90"/>
          <w:sz w:val="28"/>
        </w:rPr>
        <w:t>EXTERNAL</w:t>
      </w:r>
      <w:r>
        <w:rPr>
          <w:b/>
          <w:spacing w:val="49"/>
          <w:w w:val="150"/>
          <w:sz w:val="28"/>
        </w:rPr>
        <w:t xml:space="preserve"> </w:t>
      </w:r>
      <w:r>
        <w:rPr>
          <w:b/>
          <w:spacing w:val="-2"/>
          <w:sz w:val="28"/>
        </w:rPr>
        <w:t>EXAMINER</w:t>
      </w:r>
    </w:p>
    <w:p w14:paraId="6FD3806D" w14:textId="77777777" w:rsidR="00AD17A8" w:rsidRDefault="00AD17A8">
      <w:pPr>
        <w:rPr>
          <w:b/>
          <w:sz w:val="28"/>
        </w:rPr>
        <w:sectPr w:rsidR="00AD17A8">
          <w:pgSz w:w="11910" w:h="16840"/>
          <w:pgMar w:top="1180" w:right="850" w:bottom="1200" w:left="1275" w:header="0" w:footer="965" w:gutter="0"/>
          <w:cols w:space="720"/>
        </w:sectPr>
      </w:pPr>
    </w:p>
    <w:p w14:paraId="1FF2CB50" w14:textId="77777777" w:rsidR="00C3245B" w:rsidRDefault="00C3245B" w:rsidP="00C3245B">
      <w:pPr>
        <w:spacing w:before="68" w:line="297" w:lineRule="auto"/>
        <w:ind w:left="2635" w:right="2582" w:hanging="385"/>
        <w:jc w:val="center"/>
        <w:rPr>
          <w:spacing w:val="-2"/>
        </w:rPr>
      </w:pPr>
      <w:r>
        <w:rPr>
          <w:b/>
          <w:bCs/>
          <w:noProof/>
          <w:sz w:val="28"/>
          <w:szCs w:val="28"/>
        </w:rPr>
        <w:lastRenderedPageBreak/>
        <mc:AlternateContent>
          <mc:Choice Requires="wps">
            <w:drawing>
              <wp:anchor distT="0" distB="0" distL="0" distR="0" simplePos="0" relativeHeight="487346688" behindDoc="1" locked="0" layoutInCell="1" allowOverlap="1" wp14:anchorId="12D767D3" wp14:editId="6CB6C298">
                <wp:simplePos x="0" y="0"/>
                <wp:positionH relativeFrom="page">
                  <wp:posOffset>1866900</wp:posOffset>
                </wp:positionH>
                <wp:positionV relativeFrom="paragraph">
                  <wp:posOffset>572017</wp:posOffset>
                </wp:positionV>
                <wp:extent cx="805180" cy="317500"/>
                <wp:effectExtent l="0" t="0" r="0" b="0"/>
                <wp:wrapNone/>
                <wp:docPr id="6"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5180" cy="317500"/>
                        </a:xfrm>
                        <a:custGeom>
                          <a:avLst/>
                          <a:gdLst/>
                          <a:ahLst/>
                          <a:cxnLst/>
                          <a:rect l="l" t="t" r="r" b="b"/>
                          <a:pathLst>
                            <a:path w="805180" h="317500">
                              <a:moveTo>
                                <a:pt x="805134" y="0"/>
                              </a:moveTo>
                              <a:lnTo>
                                <a:pt x="0" y="0"/>
                              </a:lnTo>
                              <a:lnTo>
                                <a:pt x="0" y="316982"/>
                              </a:lnTo>
                              <a:lnTo>
                                <a:pt x="805134" y="316982"/>
                              </a:lnTo>
                              <a:lnTo>
                                <a:pt x="80513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id="Graphic 4" o:spid="_x0000_s1026" style="position:absolute;margin-left:147pt;margin-top:45.05pt;width:63.4pt;height:25pt;z-index:-15969792;visibility:visible;mso-wrap-style:square;mso-wrap-distance-left:0;mso-wrap-distance-top:0;mso-wrap-distance-right:0;mso-wrap-distance-bottom:0;mso-position-horizontal:absolute;mso-position-horizontal-relative:page;mso-position-vertical:absolute;mso-position-vertical-relative:text;v-text-anchor:top" coordsize="805180,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" path="m805134,l,,,316982r805134,l805134,xe" stroked="f">
                <v:path arrowok="t"/>
                <w10:wrap anchorx="page"/>
              </v:shape>
            </w:pict>
          </mc:Fallback>
        </mc:AlternateContent>
      </w:r>
      <w:r>
        <w:rPr>
          <w:b/>
          <w:bCs/>
          <w:spacing w:val="-2"/>
          <w:sz w:val="28"/>
          <w:szCs w:val="28"/>
        </w:rPr>
        <w:t>Sona</w:t>
      </w:r>
      <w:r>
        <w:rPr>
          <w:b/>
          <w:bCs/>
          <w:spacing w:val="-19"/>
          <w:sz w:val="28"/>
          <w:szCs w:val="28"/>
        </w:rPr>
        <w:t xml:space="preserve"> </w:t>
      </w:r>
      <w:r>
        <w:rPr>
          <w:b/>
          <w:bCs/>
          <w:spacing w:val="-2"/>
          <w:sz w:val="28"/>
          <w:szCs w:val="28"/>
        </w:rPr>
        <w:t>College</w:t>
      </w:r>
      <w:r>
        <w:rPr>
          <w:b/>
          <w:bCs/>
          <w:spacing w:val="-22"/>
          <w:sz w:val="28"/>
          <w:szCs w:val="28"/>
        </w:rPr>
        <w:t xml:space="preserve"> </w:t>
      </w:r>
      <w:r>
        <w:rPr>
          <w:b/>
          <w:bCs/>
          <w:spacing w:val="-2"/>
          <w:sz w:val="28"/>
          <w:szCs w:val="28"/>
        </w:rPr>
        <w:t>of</w:t>
      </w:r>
      <w:r>
        <w:rPr>
          <w:b/>
          <w:bCs/>
          <w:spacing w:val="-25"/>
          <w:sz w:val="28"/>
          <w:szCs w:val="28"/>
        </w:rPr>
        <w:t xml:space="preserve"> </w:t>
      </w:r>
      <w:r>
        <w:rPr>
          <w:b/>
          <w:bCs/>
          <w:spacing w:val="-2"/>
          <w:sz w:val="28"/>
          <w:szCs w:val="28"/>
        </w:rPr>
        <w:t>Technology</w:t>
      </w:r>
    </w:p>
    <w:p w14:paraId="406E7D53" w14:textId="77777777" w:rsidR="00C3245B" w:rsidRDefault="00C3245B" w:rsidP="00C3245B">
      <w:pPr>
        <w:spacing w:before="68" w:line="297" w:lineRule="auto"/>
        <w:ind w:left="2635" w:right="2582" w:hanging="385"/>
        <w:jc w:val="center"/>
      </w:pPr>
      <w:r>
        <w:rPr>
          <w:b/>
          <w:bCs/>
          <w:sz w:val="28"/>
          <w:szCs w:val="28"/>
        </w:rPr>
        <w:t>Department</w:t>
      </w:r>
      <w:r>
        <w:rPr>
          <w:b/>
          <w:bCs/>
          <w:spacing w:val="-18"/>
          <w:sz w:val="28"/>
          <w:szCs w:val="28"/>
        </w:rPr>
        <w:t xml:space="preserve"> </w:t>
      </w:r>
      <w:r>
        <w:rPr>
          <w:b/>
          <w:bCs/>
          <w:sz w:val="28"/>
          <w:szCs w:val="28"/>
        </w:rPr>
        <w:t>of</w:t>
      </w:r>
      <w:r>
        <w:rPr>
          <w:b/>
          <w:bCs/>
          <w:spacing w:val="-17"/>
          <w:sz w:val="28"/>
          <w:szCs w:val="28"/>
        </w:rPr>
        <w:t xml:space="preserve"> </w:t>
      </w:r>
      <w:r>
        <w:rPr>
          <w:b/>
          <w:bCs/>
          <w:sz w:val="28"/>
          <w:szCs w:val="28"/>
        </w:rPr>
        <w:t>Information Technology</w:t>
      </w:r>
    </w:p>
    <w:p w14:paraId="69CABB02" w14:textId="77777777" w:rsidR="00C3245B" w:rsidRDefault="00C3245B" w:rsidP="00C3245B">
      <w:pPr>
        <w:spacing w:before="132"/>
        <w:ind w:left="467"/>
        <w:rPr>
          <w:b/>
          <w:sz w:val="28"/>
        </w:rPr>
      </w:pPr>
      <w:r w:rsidRPr="00FD60E0">
        <w:rPr>
          <w:b/>
          <w:noProof/>
          <w:sz w:val="28"/>
        </w:rPr>
        <mc:AlternateContent>
          <mc:Choice Requires="wps">
            <w:drawing>
              <wp:anchor distT="0" distB="0" distL="0" distR="0" simplePos="0" relativeHeight="487345664" behindDoc="1" locked="0" layoutInCell="1" allowOverlap="1" wp14:anchorId="3A544338" wp14:editId="4DA39AE0">
                <wp:simplePos x="0" y="0"/>
                <wp:positionH relativeFrom="page">
                  <wp:posOffset>1879600</wp:posOffset>
                </wp:positionH>
                <wp:positionV relativeFrom="paragraph">
                  <wp:posOffset>90984</wp:posOffset>
                </wp:positionV>
                <wp:extent cx="763270" cy="197485"/>
                <wp:effectExtent l="0" t="0" r="0" b="0"/>
                <wp:wrapNone/>
                <wp:docPr id="7"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3270" cy="197485"/>
                        </a:xfrm>
                        <a:prstGeom prst="rect">
                          <a:avLst/>
                        </a:prstGeom>
                      </wps:spPr>
                      <wps:txbx>
                        <w:txbxContent>
                          <w:p w14:paraId="5FA1318A" w14:textId="77777777" w:rsidR="00C3245B" w:rsidRDefault="00C3245B" w:rsidP="00C3245B">
                            <w:pPr>
                              <w:spacing w:line="311" w:lineRule="exact"/>
                              <w:rPr>
                                <w:b/>
                                <w:sz w:val="28"/>
                              </w:rPr>
                            </w:pPr>
                            <w:r>
                              <w:rPr>
                                <w:b/>
                                <w:spacing w:val="-2"/>
                                <w:sz w:val="28"/>
                              </w:rPr>
                              <w:t>U19IT801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left:0;text-align:left;margin-left:148pt;margin-top:7.15pt;width:60.1pt;height:15.55pt;z-index:-15970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" filled="f" stroked="f">
                <v:path arrowok="t"/>
                <v:textbox inset="0,0,0,0">
                  <w:txbxContent>
                    <w:p w:rsidR="00C3245B" w:rsidRDefault="00C3245B" w:rsidP="00C3245B">
                      <w:pPr>
                        <w:spacing w:line="311" w:lineRule="exact"/>
                        <w:rPr>
                          <w:b/>
                          <w:sz w:val="28"/>
                        </w:rPr>
                      </w:pPr>
                      <w:r>
                        <w:rPr>
                          <w:b/>
                          <w:spacing w:val="-2"/>
                          <w:sz w:val="28"/>
                        </w:rPr>
                        <w:t>U19IT801</w:t>
                      </w:r>
                    </w:p>
                  </w:txbxContent>
                </v:textbox>
                <w10:wrap anchorx="page"/>
              </v:shape>
            </w:pict>
          </mc:Fallback>
        </mc:AlternateContent>
      </w:r>
      <w:r w:rsidRPr="00FD60E0">
        <w:rPr>
          <w:b/>
          <w:position w:val="-1"/>
          <w:sz w:val="26"/>
        </w:rPr>
        <w:t>U23IT705/U23ADS705</w:t>
      </w:r>
      <w:r w:rsidRPr="00FD60E0">
        <w:rPr>
          <w:b/>
          <w:spacing w:val="24"/>
          <w:position w:val="-1"/>
          <w:sz w:val="26"/>
        </w:rPr>
        <w:t xml:space="preserve"> </w:t>
      </w:r>
      <w:r w:rsidRPr="00FD60E0">
        <w:rPr>
          <w:b/>
          <w:sz w:val="28"/>
        </w:rPr>
        <w:t>-</w:t>
      </w:r>
      <w:r w:rsidRPr="00FD60E0">
        <w:rPr>
          <w:b/>
          <w:spacing w:val="70"/>
          <w:sz w:val="28"/>
        </w:rPr>
        <w:t xml:space="preserve"> </w:t>
      </w:r>
      <w:r w:rsidRPr="00FD60E0">
        <w:rPr>
          <w:b/>
          <w:sz w:val="28"/>
        </w:rPr>
        <w:t>PROJECT</w:t>
      </w:r>
      <w:r>
        <w:rPr>
          <w:b/>
          <w:sz w:val="28"/>
        </w:rPr>
        <w:t xml:space="preserve"> - DECLARATION </w:t>
      </w:r>
      <w:r>
        <w:rPr>
          <w:b/>
          <w:spacing w:val="-4"/>
          <w:sz w:val="28"/>
        </w:rPr>
        <w:t>FORM</w:t>
      </w:r>
    </w:p>
    <w:p w14:paraId="21751E1C" w14:textId="77777777" w:rsidR="00C3245B" w:rsidRDefault="00C3245B" w:rsidP="00C3245B">
      <w:pPr>
        <w:pStyle w:val="BodyText"/>
        <w:rPr>
          <w:b/>
          <w:sz w:val="28"/>
        </w:rPr>
      </w:pPr>
    </w:p>
    <w:p w14:paraId="2510DE9B" w14:textId="77777777" w:rsidR="00C3245B" w:rsidRDefault="00C3245B" w:rsidP="00C3245B">
      <w:pPr>
        <w:pStyle w:val="BodyText"/>
        <w:spacing w:before="39"/>
        <w:rPr>
          <w:b/>
          <w:sz w:val="28"/>
        </w:rPr>
      </w:pPr>
    </w:p>
    <w:p w14:paraId="1338B043" w14:textId="77777777" w:rsidR="00C3245B" w:rsidRDefault="00C3245B" w:rsidP="00C3245B">
      <w:pPr>
        <w:ind w:left="3233"/>
      </w:pPr>
      <w:r>
        <w:rPr>
          <w:b/>
          <w:bCs/>
          <w:sz w:val="28"/>
          <w:szCs w:val="28"/>
        </w:rPr>
        <w:t>Declaration</w:t>
      </w:r>
      <w:r>
        <w:rPr>
          <w:b/>
          <w:bCs/>
          <w:spacing w:val="-5"/>
          <w:sz w:val="28"/>
          <w:szCs w:val="28"/>
        </w:rPr>
        <w:t xml:space="preserve"> </w:t>
      </w:r>
      <w:r>
        <w:rPr>
          <w:b/>
          <w:bCs/>
          <w:sz w:val="28"/>
          <w:szCs w:val="28"/>
        </w:rPr>
        <w:t>by</w:t>
      </w:r>
      <w:r>
        <w:rPr>
          <w:b/>
          <w:bCs/>
          <w:spacing w:val="-3"/>
          <w:sz w:val="28"/>
          <w:szCs w:val="28"/>
        </w:rPr>
        <w:t xml:space="preserve"> </w:t>
      </w:r>
      <w:r>
        <w:rPr>
          <w:b/>
          <w:bCs/>
          <w:sz w:val="28"/>
          <w:szCs w:val="28"/>
        </w:rPr>
        <w:t>the</w:t>
      </w:r>
      <w:r>
        <w:rPr>
          <w:b/>
          <w:bCs/>
          <w:spacing w:val="-4"/>
          <w:sz w:val="28"/>
          <w:szCs w:val="28"/>
        </w:rPr>
        <w:t xml:space="preserve"> </w:t>
      </w:r>
      <w:r>
        <w:rPr>
          <w:b/>
          <w:bCs/>
          <w:spacing w:val="-2"/>
          <w:sz w:val="28"/>
          <w:szCs w:val="28"/>
        </w:rPr>
        <w:t>Student(s)</w:t>
      </w:r>
    </w:p>
    <w:p w14:paraId="00CEA68D" w14:textId="77777777" w:rsidR="00C3245B" w:rsidRDefault="00C3245B" w:rsidP="00C3245B">
      <w:pPr>
        <w:pStyle w:val="BodyText"/>
        <w:rPr>
          <w:b/>
          <w:sz w:val="28"/>
        </w:rPr>
      </w:pPr>
    </w:p>
    <w:p w14:paraId="12D82925" w14:textId="77777777" w:rsidR="00C3245B" w:rsidRDefault="00C3245B" w:rsidP="00C3245B">
      <w:pPr>
        <w:pStyle w:val="BodyText"/>
        <w:spacing w:before="14"/>
        <w:rPr>
          <w:b/>
          <w:sz w:val="28"/>
        </w:rPr>
      </w:pPr>
    </w:p>
    <w:p w14:paraId="09AF3395" w14:textId="77777777" w:rsidR="00363EE0" w:rsidRDefault="00C3245B" w:rsidP="00363EE0">
      <w:pPr>
        <w:tabs>
          <w:tab w:val="left" w:pos="8878"/>
        </w:tabs>
        <w:spacing w:line="278" w:lineRule="auto"/>
        <w:ind w:left="307" w:right="1017"/>
        <w:jc w:val="both"/>
        <w:rPr>
          <w:sz w:val="28"/>
        </w:rPr>
      </w:pPr>
      <w:r>
        <w:rPr>
          <w:sz w:val="28"/>
        </w:rPr>
        <w:t xml:space="preserve">We hereby declare that the project titled </w:t>
      </w:r>
      <w:r>
        <w:rPr>
          <w:b/>
          <w:sz w:val="28"/>
        </w:rPr>
        <w:t>“AQUASENTINEL: AGENTIC FLOOD RESPONSE AND EVACUATION OPTIMIZATION WITH DIGITAL TWIN”</w:t>
      </w:r>
    </w:p>
    <w:p w14:paraId="215A9084" w14:textId="77777777" w:rsidR="00C3245B" w:rsidRDefault="00C3245B" w:rsidP="00363EE0">
      <w:pPr>
        <w:tabs>
          <w:tab w:val="left" w:pos="8878"/>
        </w:tabs>
        <w:spacing w:line="278" w:lineRule="auto"/>
        <w:ind w:left="307" w:right="1017"/>
        <w:jc w:val="both"/>
        <w:rPr>
          <w:sz w:val="28"/>
        </w:rPr>
      </w:pPr>
      <w:r>
        <w:rPr>
          <w:sz w:val="28"/>
        </w:rPr>
        <w:t xml:space="preserve">is an original work carried out by us under the guidance of </w:t>
      </w:r>
      <w:r>
        <w:rPr>
          <w:b/>
          <w:sz w:val="28"/>
        </w:rPr>
        <w:t>Nandakumar T</w:t>
      </w:r>
      <w:r>
        <w:rPr>
          <w:sz w:val="28"/>
        </w:rPr>
        <w:t>.</w:t>
      </w:r>
    </w:p>
    <w:p w14:paraId="2A66EEAF" w14:textId="77777777" w:rsidR="00C3245B" w:rsidRDefault="00C3245B" w:rsidP="00363EE0">
      <w:pPr>
        <w:tabs>
          <w:tab w:val="left" w:pos="8878"/>
        </w:tabs>
        <w:spacing w:line="278" w:lineRule="auto"/>
        <w:ind w:left="307" w:right="1017"/>
        <w:jc w:val="both"/>
        <w:rPr>
          <w:sz w:val="28"/>
        </w:rPr>
      </w:pPr>
      <w:r>
        <w:rPr>
          <w:sz w:val="28"/>
        </w:rPr>
        <w:t xml:space="preserve">This project has not been submitted elsewhere for the </w:t>
      </w:r>
      <w:r>
        <w:rPr>
          <w:spacing w:val="-2"/>
          <w:sz w:val="28"/>
        </w:rPr>
        <w:t xml:space="preserve">award </w:t>
      </w:r>
      <w:r>
        <w:rPr>
          <w:spacing w:val="-5"/>
          <w:sz w:val="28"/>
        </w:rPr>
        <w:t xml:space="preserve">of any </w:t>
      </w:r>
      <w:r>
        <w:rPr>
          <w:spacing w:val="-2"/>
          <w:sz w:val="28"/>
        </w:rPr>
        <w:t>degree.</w:t>
      </w:r>
    </w:p>
    <w:p w14:paraId="49DF7FC9" w14:textId="77777777" w:rsidR="00C3245B" w:rsidRDefault="00C3245B" w:rsidP="00363EE0">
      <w:pPr>
        <w:pStyle w:val="BodyText"/>
        <w:spacing w:before="49"/>
        <w:jc w:val="both"/>
        <w:rPr>
          <w:sz w:val="28"/>
        </w:rPr>
      </w:pPr>
    </w:p>
    <w:p w14:paraId="1E3619CD" w14:textId="77777777" w:rsidR="00C3245B" w:rsidRDefault="00C3245B" w:rsidP="00363EE0">
      <w:pPr>
        <w:spacing w:line="278" w:lineRule="auto"/>
        <w:ind w:left="307" w:right="969"/>
        <w:jc w:val="both"/>
        <w:rPr>
          <w:b/>
          <w:sz w:val="28"/>
        </w:rPr>
      </w:pPr>
      <w:r>
        <w:rPr>
          <w:sz w:val="28"/>
        </w:rPr>
        <w:t xml:space="preserve">We also affirm that all the data and information used in this project are genuine and properly acknowledged. This project work is carried out with reference to the United Nations Sustainable Development Goals </w:t>
      </w:r>
      <w:r>
        <w:rPr>
          <w:b/>
          <w:sz w:val="28"/>
        </w:rPr>
        <w:t>SDG 11 – Sustainable Cities and Communities and SDG 13 – Climate Action.</w:t>
      </w:r>
    </w:p>
    <w:p w14:paraId="1C888C1D" w14:textId="77777777" w:rsidR="00C3245B" w:rsidRDefault="00C3245B" w:rsidP="00C3245B">
      <w:pPr>
        <w:pStyle w:val="BodyText"/>
        <w:rPr>
          <w:b/>
          <w:sz w:val="20"/>
        </w:rPr>
      </w:pPr>
    </w:p>
    <w:p w14:paraId="3D7408AE" w14:textId="77777777" w:rsidR="00C3245B" w:rsidRDefault="00C3245B" w:rsidP="00C3245B">
      <w:pPr>
        <w:pStyle w:val="BodyText"/>
        <w:rPr>
          <w:b/>
          <w:sz w:val="20"/>
        </w:rPr>
      </w:pPr>
    </w:p>
    <w:p w14:paraId="277DD461" w14:textId="77777777" w:rsidR="00C3245B" w:rsidRDefault="00C3245B" w:rsidP="00C3245B">
      <w:pPr>
        <w:pStyle w:val="BodyText"/>
        <w:spacing w:before="187" w:after="1"/>
        <w:rPr>
          <w:b/>
          <w:sz w:val="20"/>
        </w:rPr>
      </w:pPr>
    </w:p>
    <w:tbl>
      <w:tblPr>
        <w:tblW w:w="9341" w:type="dxa"/>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
        <w:gridCol w:w="2489"/>
        <w:gridCol w:w="2867"/>
        <w:gridCol w:w="2970"/>
      </w:tblGrid>
      <w:tr w:rsidR="00C3245B" w14:paraId="658D63E2" w14:textId="77777777" w:rsidTr="00C3245B">
        <w:trPr>
          <w:trHeight w:val="998"/>
        </w:trPr>
        <w:tc>
          <w:tcPr>
            <w:tcW w:w="1015" w:type="dxa"/>
          </w:tcPr>
          <w:p w14:paraId="21494690" w14:textId="77777777" w:rsidR="00C3245B" w:rsidRDefault="00C3245B" w:rsidP="00AC44CA">
            <w:pPr>
              <w:pStyle w:val="TableParagraph"/>
              <w:spacing w:line="315" w:lineRule="exact"/>
              <w:ind w:left="107"/>
              <w:rPr>
                <w:sz w:val="28"/>
              </w:rPr>
            </w:pPr>
            <w:r>
              <w:rPr>
                <w:spacing w:val="-4"/>
                <w:sz w:val="28"/>
              </w:rPr>
              <w:t>S.No</w:t>
            </w:r>
          </w:p>
        </w:tc>
        <w:tc>
          <w:tcPr>
            <w:tcW w:w="2489" w:type="dxa"/>
          </w:tcPr>
          <w:p w14:paraId="1324B411" w14:textId="77777777" w:rsidR="00C3245B" w:rsidRDefault="00C3245B" w:rsidP="00AC44CA">
            <w:pPr>
              <w:pStyle w:val="TableParagraph"/>
              <w:spacing w:line="315" w:lineRule="exact"/>
              <w:ind w:left="107"/>
              <w:rPr>
                <w:sz w:val="28"/>
              </w:rPr>
            </w:pPr>
            <w:r>
              <w:rPr>
                <w:sz w:val="28"/>
              </w:rPr>
              <w:t>Register</w:t>
            </w:r>
            <w:r>
              <w:rPr>
                <w:spacing w:val="-4"/>
                <w:sz w:val="28"/>
              </w:rPr>
              <w:t xml:space="preserve"> </w:t>
            </w:r>
            <w:r>
              <w:rPr>
                <w:spacing w:val="-2"/>
                <w:sz w:val="28"/>
              </w:rPr>
              <w:t>Number</w:t>
            </w:r>
          </w:p>
        </w:tc>
        <w:tc>
          <w:tcPr>
            <w:tcW w:w="2867" w:type="dxa"/>
          </w:tcPr>
          <w:p w14:paraId="021CBB09" w14:textId="77777777" w:rsidR="00C3245B" w:rsidRDefault="00C3245B" w:rsidP="00AC44CA">
            <w:pPr>
              <w:pStyle w:val="TableParagraph"/>
              <w:spacing w:line="315" w:lineRule="exact"/>
              <w:ind w:left="108"/>
              <w:rPr>
                <w:sz w:val="28"/>
              </w:rPr>
            </w:pPr>
            <w:r>
              <w:rPr>
                <w:spacing w:val="-4"/>
                <w:sz w:val="28"/>
              </w:rPr>
              <w:t>Name</w:t>
            </w:r>
          </w:p>
        </w:tc>
        <w:tc>
          <w:tcPr>
            <w:tcW w:w="2970" w:type="dxa"/>
          </w:tcPr>
          <w:p w14:paraId="233FE6FE" w14:textId="77777777" w:rsidR="00C3245B" w:rsidRDefault="00C3245B" w:rsidP="00AC44CA">
            <w:pPr>
              <w:pStyle w:val="TableParagraph"/>
              <w:spacing w:line="315" w:lineRule="exact"/>
              <w:ind w:left="108"/>
              <w:rPr>
                <w:sz w:val="28"/>
              </w:rPr>
            </w:pPr>
            <w:r>
              <w:rPr>
                <w:spacing w:val="-2"/>
                <w:sz w:val="28"/>
              </w:rPr>
              <w:t>Signature</w:t>
            </w:r>
          </w:p>
        </w:tc>
      </w:tr>
      <w:tr w:rsidR="00C3245B" w14:paraId="39D3FD54" w14:textId="77777777" w:rsidTr="00C3245B">
        <w:trPr>
          <w:trHeight w:val="997"/>
        </w:trPr>
        <w:tc>
          <w:tcPr>
            <w:tcW w:w="1015" w:type="dxa"/>
          </w:tcPr>
          <w:p w14:paraId="7C3DBC20" w14:textId="77777777" w:rsidR="00C3245B" w:rsidRDefault="00C3245B" w:rsidP="00AC44CA">
            <w:pPr>
              <w:pStyle w:val="TableParagraph"/>
              <w:spacing w:line="315" w:lineRule="exact"/>
              <w:ind w:left="107"/>
              <w:rPr>
                <w:sz w:val="28"/>
              </w:rPr>
            </w:pPr>
            <w:r>
              <w:rPr>
                <w:spacing w:val="-5"/>
                <w:sz w:val="28"/>
              </w:rPr>
              <w:t>1.</w:t>
            </w:r>
          </w:p>
        </w:tc>
        <w:tc>
          <w:tcPr>
            <w:tcW w:w="2489" w:type="dxa"/>
          </w:tcPr>
          <w:p w14:paraId="67670E76" w14:textId="77777777" w:rsidR="00C3245B" w:rsidRDefault="00C3245B" w:rsidP="00AC44CA">
            <w:pPr>
              <w:pStyle w:val="TableParagraph"/>
              <w:ind w:left="80"/>
              <w:rPr>
                <w:sz w:val="28"/>
              </w:rPr>
            </w:pPr>
            <w:r>
              <w:rPr>
                <w:sz w:val="24"/>
                <w:szCs w:val="24"/>
              </w:rPr>
              <w:t>6178232311005</w:t>
            </w:r>
          </w:p>
        </w:tc>
        <w:tc>
          <w:tcPr>
            <w:tcW w:w="2867" w:type="dxa"/>
          </w:tcPr>
          <w:p w14:paraId="77A2A200" w14:textId="77777777" w:rsidR="00C3245B" w:rsidRDefault="00C3245B" w:rsidP="00AC44CA">
            <w:pPr>
              <w:pStyle w:val="TableParagraph"/>
              <w:ind w:left="80"/>
              <w:rPr>
                <w:sz w:val="28"/>
              </w:rPr>
            </w:pPr>
            <w:r>
              <w:rPr>
                <w:sz w:val="24"/>
                <w:szCs w:val="24"/>
              </w:rPr>
              <w:t>ABISHAK S</w:t>
            </w:r>
          </w:p>
        </w:tc>
        <w:tc>
          <w:tcPr>
            <w:tcW w:w="2970" w:type="dxa"/>
          </w:tcPr>
          <w:p w14:paraId="352DD1BD" w14:textId="77777777" w:rsidR="00C3245B" w:rsidRDefault="00C3245B" w:rsidP="00AC44CA">
            <w:pPr>
              <w:pStyle w:val="TableParagraph"/>
              <w:rPr>
                <w:sz w:val="28"/>
              </w:rPr>
            </w:pPr>
          </w:p>
        </w:tc>
      </w:tr>
      <w:tr w:rsidR="00C3245B" w14:paraId="283F4BAF" w14:textId="77777777" w:rsidTr="00C3245B">
        <w:trPr>
          <w:trHeight w:val="998"/>
        </w:trPr>
        <w:tc>
          <w:tcPr>
            <w:tcW w:w="1015" w:type="dxa"/>
          </w:tcPr>
          <w:p w14:paraId="14AA45CD" w14:textId="77777777" w:rsidR="00C3245B" w:rsidRDefault="00C3245B" w:rsidP="00AC44CA">
            <w:pPr>
              <w:pStyle w:val="TableParagraph"/>
              <w:spacing w:line="315" w:lineRule="exact"/>
              <w:ind w:left="107"/>
              <w:rPr>
                <w:sz w:val="28"/>
              </w:rPr>
            </w:pPr>
            <w:r>
              <w:rPr>
                <w:spacing w:val="-5"/>
                <w:sz w:val="28"/>
              </w:rPr>
              <w:t>2.</w:t>
            </w:r>
          </w:p>
        </w:tc>
        <w:tc>
          <w:tcPr>
            <w:tcW w:w="2489" w:type="dxa"/>
          </w:tcPr>
          <w:p w14:paraId="63448B7C" w14:textId="77777777" w:rsidR="00C3245B" w:rsidRDefault="00C3245B" w:rsidP="00AC44CA">
            <w:pPr>
              <w:pStyle w:val="TableParagraph"/>
              <w:ind w:left="80"/>
              <w:rPr>
                <w:sz w:val="28"/>
              </w:rPr>
            </w:pPr>
            <w:r>
              <w:rPr>
                <w:sz w:val="24"/>
                <w:szCs w:val="24"/>
              </w:rPr>
              <w:t>61782323110701</w:t>
            </w:r>
          </w:p>
        </w:tc>
        <w:tc>
          <w:tcPr>
            <w:tcW w:w="2867" w:type="dxa"/>
          </w:tcPr>
          <w:p w14:paraId="57A7EEDC" w14:textId="77777777" w:rsidR="00C3245B" w:rsidRDefault="00C3245B" w:rsidP="00AC44CA">
            <w:pPr>
              <w:pStyle w:val="TableParagraph"/>
              <w:ind w:left="80"/>
              <w:rPr>
                <w:sz w:val="28"/>
              </w:rPr>
            </w:pPr>
            <w:r>
              <w:rPr>
                <w:sz w:val="24"/>
                <w:szCs w:val="24"/>
              </w:rPr>
              <w:t>BALAKARTHIKKEYAN B S</w:t>
            </w:r>
          </w:p>
        </w:tc>
        <w:tc>
          <w:tcPr>
            <w:tcW w:w="2970" w:type="dxa"/>
          </w:tcPr>
          <w:p w14:paraId="60834D74" w14:textId="77777777" w:rsidR="00C3245B" w:rsidRDefault="00C3245B" w:rsidP="00AC44CA">
            <w:pPr>
              <w:pStyle w:val="TableParagraph"/>
              <w:rPr>
                <w:sz w:val="28"/>
              </w:rPr>
            </w:pPr>
          </w:p>
        </w:tc>
      </w:tr>
      <w:tr w:rsidR="00C3245B" w14:paraId="796B8606" w14:textId="77777777" w:rsidTr="00C3245B">
        <w:trPr>
          <w:trHeight w:val="1046"/>
        </w:trPr>
        <w:tc>
          <w:tcPr>
            <w:tcW w:w="1015" w:type="dxa"/>
          </w:tcPr>
          <w:p w14:paraId="1F474BAC" w14:textId="77777777" w:rsidR="00C3245B" w:rsidRDefault="00C3245B" w:rsidP="00AC44CA">
            <w:pPr>
              <w:pStyle w:val="TableParagraph"/>
              <w:spacing w:line="315" w:lineRule="exact"/>
              <w:ind w:left="107"/>
              <w:rPr>
                <w:sz w:val="28"/>
              </w:rPr>
            </w:pPr>
            <w:r>
              <w:rPr>
                <w:spacing w:val="-5"/>
                <w:sz w:val="28"/>
              </w:rPr>
              <w:t>3.</w:t>
            </w:r>
          </w:p>
        </w:tc>
        <w:tc>
          <w:tcPr>
            <w:tcW w:w="2489" w:type="dxa"/>
          </w:tcPr>
          <w:p w14:paraId="0D2EC9D3" w14:textId="77777777" w:rsidR="00C3245B" w:rsidRDefault="00C3245B" w:rsidP="00AC44CA">
            <w:pPr>
              <w:pStyle w:val="TableParagraph"/>
              <w:ind w:left="80"/>
              <w:rPr>
                <w:sz w:val="28"/>
              </w:rPr>
            </w:pPr>
            <w:r>
              <w:rPr>
                <w:sz w:val="24"/>
                <w:szCs w:val="24"/>
              </w:rPr>
              <w:t>61782323110702</w:t>
            </w:r>
          </w:p>
        </w:tc>
        <w:tc>
          <w:tcPr>
            <w:tcW w:w="2867" w:type="dxa"/>
          </w:tcPr>
          <w:p w14:paraId="570149F1" w14:textId="77777777" w:rsidR="00C3245B" w:rsidRDefault="00C3245B" w:rsidP="00AC44CA">
            <w:pPr>
              <w:pStyle w:val="TableParagraph"/>
              <w:ind w:left="80"/>
              <w:rPr>
                <w:sz w:val="28"/>
              </w:rPr>
            </w:pPr>
            <w:r>
              <w:rPr>
                <w:sz w:val="24"/>
                <w:szCs w:val="24"/>
              </w:rPr>
              <w:t>GOWTHMAN J</w:t>
            </w:r>
          </w:p>
        </w:tc>
        <w:tc>
          <w:tcPr>
            <w:tcW w:w="2970" w:type="dxa"/>
          </w:tcPr>
          <w:p w14:paraId="677E756B" w14:textId="77777777" w:rsidR="00C3245B" w:rsidRDefault="00C3245B" w:rsidP="00AC44CA">
            <w:pPr>
              <w:pStyle w:val="TableParagraph"/>
              <w:rPr>
                <w:sz w:val="28"/>
              </w:rPr>
            </w:pPr>
          </w:p>
        </w:tc>
      </w:tr>
    </w:tbl>
    <w:p w14:paraId="2D01938F" w14:textId="77777777" w:rsidR="00C3245B" w:rsidRDefault="00C3245B" w:rsidP="00C3245B">
      <w:pPr>
        <w:pStyle w:val="BodyText"/>
        <w:spacing w:before="205"/>
        <w:rPr>
          <w:b/>
          <w:sz w:val="28"/>
        </w:rPr>
      </w:pPr>
    </w:p>
    <w:p w14:paraId="3086A6B2" w14:textId="77777777" w:rsidR="00C3245B" w:rsidRDefault="00C3245B" w:rsidP="00C3245B">
      <w:pPr>
        <w:tabs>
          <w:tab w:val="left" w:pos="3848"/>
        </w:tabs>
        <w:ind w:left="307"/>
        <w:jc w:val="both"/>
        <w:rPr>
          <w:sz w:val="28"/>
        </w:rPr>
      </w:pPr>
      <w:r>
        <w:rPr>
          <w:sz w:val="28"/>
        </w:rPr>
        <w:t xml:space="preserve">Date: </w:t>
      </w:r>
      <w:r>
        <w:rPr>
          <w:sz w:val="28"/>
          <w:u w:val="single"/>
        </w:rPr>
        <w:tab/>
      </w:r>
    </w:p>
    <w:p w14:paraId="38B5DB06" w14:textId="77777777" w:rsidR="00C3245B" w:rsidRDefault="00C3245B" w:rsidP="00C3245B">
      <w:pPr>
        <w:spacing w:before="210"/>
        <w:ind w:left="307"/>
        <w:jc w:val="both"/>
        <w:rPr>
          <w:sz w:val="28"/>
        </w:rPr>
      </w:pPr>
      <w:r>
        <w:rPr>
          <w:sz w:val="28"/>
        </w:rPr>
        <w:t>Place:</w:t>
      </w:r>
      <w:r>
        <w:rPr>
          <w:spacing w:val="-3"/>
          <w:sz w:val="28"/>
        </w:rPr>
        <w:t xml:space="preserve"> </w:t>
      </w:r>
      <w:r>
        <w:rPr>
          <w:sz w:val="28"/>
        </w:rPr>
        <w:t>Sona</w:t>
      </w:r>
      <w:r>
        <w:rPr>
          <w:spacing w:val="-4"/>
          <w:sz w:val="28"/>
        </w:rPr>
        <w:t xml:space="preserve"> </w:t>
      </w:r>
      <w:r>
        <w:rPr>
          <w:sz w:val="28"/>
        </w:rPr>
        <w:t>College</w:t>
      </w:r>
      <w:r>
        <w:rPr>
          <w:spacing w:val="-7"/>
          <w:sz w:val="28"/>
        </w:rPr>
        <w:t xml:space="preserve"> </w:t>
      </w:r>
      <w:r>
        <w:rPr>
          <w:sz w:val="28"/>
        </w:rPr>
        <w:t>of</w:t>
      </w:r>
      <w:r>
        <w:rPr>
          <w:spacing w:val="-9"/>
          <w:sz w:val="28"/>
        </w:rPr>
        <w:t xml:space="preserve"> </w:t>
      </w:r>
      <w:r>
        <w:rPr>
          <w:spacing w:val="-2"/>
          <w:sz w:val="28"/>
        </w:rPr>
        <w:t>Technology</w:t>
      </w:r>
    </w:p>
    <w:p w14:paraId="33A03F49" w14:textId="77777777" w:rsidR="00C3245B" w:rsidRPr="00C3245B" w:rsidRDefault="00C3245B" w:rsidP="00C3245B">
      <w:pPr>
        <w:widowControl/>
        <w:autoSpaceDE/>
        <w:autoSpaceDN/>
        <w:spacing w:after="200" w:line="276" w:lineRule="auto"/>
        <w:rPr>
          <w:sz w:val="24"/>
        </w:rPr>
      </w:pPr>
      <w:r w:rsidRPr="00C3245B">
        <w:rPr>
          <w:sz w:val="24"/>
        </w:rPr>
        <w:br w:type="page"/>
      </w:r>
    </w:p>
    <w:p w14:paraId="25A89FA6" w14:textId="77777777" w:rsidR="00C3245B" w:rsidRPr="002954F0" w:rsidRDefault="00C3245B" w:rsidP="00C3245B">
      <w:pPr>
        <w:keepNext/>
        <w:keepLines/>
        <w:widowControl/>
        <w:autoSpaceDE/>
        <w:autoSpaceDN/>
        <w:spacing w:before="480" w:line="276" w:lineRule="auto"/>
        <w:jc w:val="center"/>
        <w:outlineLvl w:val="0"/>
        <w:rPr>
          <w:rFonts w:eastAsia="MS Gothic"/>
          <w:b/>
          <w:bCs/>
          <w:sz w:val="28"/>
          <w:szCs w:val="28"/>
        </w:rPr>
      </w:pPr>
      <w:bookmarkStart w:id="0" w:name="_Toc242216627"/>
      <w:r w:rsidRPr="002954F0">
        <w:rPr>
          <w:rFonts w:eastAsia="MS Gothic"/>
          <w:b/>
          <w:bCs/>
          <w:sz w:val="28"/>
          <w:szCs w:val="28"/>
        </w:rPr>
        <w:lastRenderedPageBreak/>
        <w:t>ACKNOWLEDGMENT</w:t>
      </w:r>
      <w:bookmarkEnd w:id="0"/>
    </w:p>
    <w:p w14:paraId="51016BC2" w14:textId="77777777" w:rsidR="00E77C13" w:rsidRDefault="006974BC">
      <w:pPr>
        <w:spacing w:after="160" w:line="360" w:lineRule="auto"/>
        <w:jc w:val="both"/>
      </w:pPr>
      <w:r>
        <w:rPr>
          <w:sz w:val="28"/>
          <w:szCs w:val="28"/>
        </w:rPr>
        <w:t>We express our sincere gratitude to the Management and the Principal of Sona College of Technology, Salem, for providing the facilities and the encouraging academic environment that made this project possible.</w:t>
      </w:r>
    </w:p>
    <w:p w14:paraId="3E8FE41E" w14:textId="77777777" w:rsidR="00E77C13" w:rsidRDefault="006974BC">
      <w:pPr>
        <w:spacing w:after="160" w:line="360" w:lineRule="auto"/>
        <w:jc w:val="both"/>
      </w:pPr>
      <w:r>
        <w:rPr>
          <w:sz w:val="28"/>
          <w:szCs w:val="28"/>
        </w:rPr>
        <w:t>We thank the Head of the Depart</w:t>
      </w:r>
      <w:r>
        <w:rPr>
          <w:sz w:val="28"/>
          <w:szCs w:val="28"/>
        </w:rPr>
        <w:t>ment of Information Technology for continuous support, timely reviews and valuable suggestions throughout the course of the project.</w:t>
      </w:r>
    </w:p>
    <w:p w14:paraId="312F294B" w14:textId="77777777" w:rsidR="00E77C13" w:rsidRDefault="006974BC">
      <w:pPr>
        <w:spacing w:after="160" w:line="360" w:lineRule="auto"/>
        <w:jc w:val="both"/>
      </w:pPr>
      <w:r>
        <w:rPr>
          <w:sz w:val="28"/>
          <w:szCs w:val="28"/>
        </w:rPr>
        <w:t>We are deeply grateful to our project supervisor for guidance on the problem formulation, the evaluation methodology and th</w:t>
      </w:r>
      <w:r>
        <w:rPr>
          <w:sz w:val="28"/>
          <w:szCs w:val="28"/>
        </w:rPr>
        <w:t>e honest reporting of results, and for patiently reviewing each stage of the work.</w:t>
      </w:r>
    </w:p>
    <w:p w14:paraId="794FE647" w14:textId="77777777" w:rsidR="00E77C13" w:rsidRDefault="006974BC">
      <w:pPr>
        <w:spacing w:after="160" w:line="360" w:lineRule="auto"/>
        <w:jc w:val="both"/>
      </w:pPr>
      <w:r>
        <w:rPr>
          <w:sz w:val="28"/>
          <w:szCs w:val="28"/>
        </w:rPr>
        <w:t>We also thank the project coordinators, the review panel members and all faculty members of the department for their feedback during the project reviews.</w:t>
      </w:r>
    </w:p>
    <w:p w14:paraId="09422F4D" w14:textId="77777777" w:rsidR="00E77C13" w:rsidRDefault="006974BC">
      <w:pPr>
        <w:spacing w:after="160" w:line="360" w:lineRule="auto"/>
        <w:jc w:val="both"/>
      </w:pPr>
      <w:r>
        <w:rPr>
          <w:sz w:val="28"/>
          <w:szCs w:val="28"/>
        </w:rPr>
        <w:t>We acknowledge the providers of the open datasets and services used in this work: the INDOFLOODS flood</w:t>
      </w:r>
      <w:r>
        <w:rPr>
          <w:sz w:val="28"/>
          <w:szCs w:val="28"/>
        </w:rPr>
        <w:t>-event database, the CAMELS-IND hydrometeorological dataset, the Open-Meteo weather and flood APIs and the OpenStreetMap community.</w:t>
      </w:r>
    </w:p>
    <w:p w14:paraId="4B1D5A0A" w14:textId="77777777" w:rsidR="00E77C13" w:rsidRDefault="006974BC">
      <w:pPr>
        <w:spacing w:after="160" w:line="360" w:lineRule="auto"/>
        <w:jc w:val="both"/>
      </w:pPr>
      <w:r>
        <w:rPr>
          <w:sz w:val="28"/>
          <w:szCs w:val="28"/>
        </w:rPr>
        <w:t>Finally, we thank our parents and friends for their constant encouragement and support.</w:t>
      </w:r>
    </w:p>
    <w:p w14:paraId="40140CE5" w14:textId="77777777" w:rsidR="00C3245B" w:rsidRPr="00C3245B" w:rsidRDefault="00C3245B" w:rsidP="00C3245B">
      <w:pPr>
        <w:widowControl/>
        <w:autoSpaceDE/>
        <w:autoSpaceDN/>
        <w:spacing w:after="200" w:line="276" w:lineRule="auto"/>
        <w:rPr>
          <w:sz w:val="24"/>
        </w:rPr>
      </w:pPr>
      <w:r w:rsidRPr="00C3245B">
        <w:rPr>
          <w:sz w:val="24"/>
        </w:rPr>
        <w:br w:type="page"/>
      </w:r>
    </w:p>
    <w:p w14:paraId="5C3F902C" w14:textId="77777777" w:rsidR="00C3245B" w:rsidRPr="002954F0" w:rsidRDefault="00C3245B" w:rsidP="00C3245B">
      <w:pPr>
        <w:keepNext/>
        <w:keepLines/>
        <w:widowControl/>
        <w:autoSpaceDE/>
        <w:autoSpaceDN/>
        <w:spacing w:before="480" w:line="276" w:lineRule="auto"/>
        <w:jc w:val="center"/>
        <w:outlineLvl w:val="0"/>
        <w:rPr>
          <w:rFonts w:eastAsia="MS Gothic"/>
          <w:b/>
          <w:bCs/>
          <w:sz w:val="28"/>
          <w:szCs w:val="28"/>
        </w:rPr>
      </w:pPr>
      <w:bookmarkStart w:id="1" w:name="_Toc242216628"/>
      <w:r w:rsidRPr="002954F0">
        <w:rPr>
          <w:rFonts w:eastAsia="MS Gothic"/>
          <w:b/>
          <w:bCs/>
          <w:sz w:val="28"/>
          <w:szCs w:val="28"/>
        </w:rPr>
        <w:lastRenderedPageBreak/>
        <w:t>ABSTRACT</w:t>
      </w:r>
      <w:bookmarkEnd w:id="1"/>
    </w:p>
    <w:p w14:paraId="0D8ABFCE" w14:textId="77777777" w:rsidR="00E77C13" w:rsidRDefault="006974BC">
      <w:pPr>
        <w:spacing w:after="160" w:line="360" w:lineRule="auto"/>
        <w:jc w:val="both"/>
      </w:pPr>
      <w:r>
        <w:rPr>
          <w:sz w:val="28"/>
          <w:szCs w:val="28"/>
        </w:rPr>
        <w:t>Floods are the most frequ</w:t>
      </w:r>
      <w:r>
        <w:rPr>
          <w:sz w:val="28"/>
          <w:szCs w:val="28"/>
        </w:rPr>
        <w:t>ent natural disaster in India, and the time between a rising river and an overwhelmed road network is often only a few hours. Existing tools usually forecast the hazard or display it on a map, but rarely connect the forecast to the decisions that follow: w</w:t>
      </w:r>
      <w:r>
        <w:rPr>
          <w:sz w:val="28"/>
          <w:szCs w:val="28"/>
        </w:rPr>
        <w:t>hether to evacuate, which shelter still has space, which road is open and which rescue team should go first.</w:t>
      </w:r>
    </w:p>
    <w:p w14:paraId="1EECF0D1" w14:textId="77777777" w:rsidR="00E77C13" w:rsidRDefault="006974BC">
      <w:pPr>
        <w:spacing w:after="160" w:line="360" w:lineRule="auto"/>
        <w:jc w:val="both"/>
      </w:pPr>
      <w:r>
        <w:rPr>
          <w:sz w:val="28"/>
          <w:szCs w:val="28"/>
        </w:rPr>
        <w:t>This project presents AquaSentinel, an agentic real-time flood response and evacuation optimization system with a digital twin. A single Sense → Pr</w:t>
      </w:r>
      <w:r>
        <w:rPr>
          <w:sz w:val="28"/>
          <w:szCs w:val="28"/>
        </w:rPr>
        <w:t>edict → Reason → Decide → Optimize → Respond pipeline collects live weather and river-stage data from Open-Meteo, scores it with machine-learning models trained on the INDOFLOODS and CAMELS-IND datasets, and combines the result with rainfall and stage-vers</w:t>
      </w:r>
      <w:r>
        <w:rPr>
          <w:sz w:val="28"/>
          <w:szCs w:val="28"/>
        </w:rPr>
        <w:t>us-danger terms in a documented risk engine. A gated policy chooses MONITOR, HUMAN REVIEW or AUTOMATED RESPONSE, and seven cooperating agents record every step as an auditable event. Flood-aware routes are computed with Dijkstra, A* and Yen’s algorithm, zo</w:t>
      </w:r>
      <w:r>
        <w:rPr>
          <w:sz w:val="28"/>
          <w:szCs w:val="28"/>
        </w:rPr>
        <w:t>ne-to-shelter assignment is solved as a QUBO problem with greedy, simulated-annealing and QAOA-inspired solvers, and SOS calls are clustered with K-means and served vulnerable-first. A digital twin and a five-dam monitor reuse the same pipeline on syntheti</w:t>
      </w:r>
      <w:r>
        <w:rPr>
          <w:sz w:val="28"/>
          <w:szCs w:val="28"/>
        </w:rPr>
        <w:t>c scenarios.</w:t>
      </w:r>
    </w:p>
    <w:p w14:paraId="02DF577F" w14:textId="77777777" w:rsidR="00E77C13" w:rsidRDefault="006974BC">
      <w:pPr>
        <w:spacing w:after="160" w:line="360" w:lineRule="auto"/>
        <w:jc w:val="both"/>
      </w:pPr>
      <w:r>
        <w:rPr>
          <w:sz w:val="28"/>
          <w:szCs w:val="28"/>
        </w:rPr>
        <w:t>The system is built with React and Vite, FastAPI, MongoDB, scikit-learn, XGBoost, SHAP and NetworkX, with WebSocket updates and Docker deployment. The production 3-day flood forecast (XGBoost) reached a balanced accuracy of 0.898, recall of 0.</w:t>
      </w:r>
      <w:r>
        <w:rPr>
          <w:sz w:val="28"/>
          <w:szCs w:val="28"/>
        </w:rPr>
        <w:t>902 and ROC-AUC of 0.965 on gauges never seen in training. In a seed-fixed benchmark of 30 synthetic scenarios, constraint-aware HQRL routing achieved 100 % safe evacuation with no capacity violations, against 90 % for shortest-path and RL-only routing.</w:t>
      </w:r>
    </w:p>
    <w:p w14:paraId="4D2C673F" w14:textId="77777777" w:rsidR="00E77C13" w:rsidRDefault="006974BC">
      <w:pPr>
        <w:spacing w:before="120" w:line="360" w:lineRule="auto"/>
        <w:jc w:val="both"/>
      </w:pPr>
      <w:r>
        <w:rPr>
          <w:b/>
          <w:bCs/>
          <w:sz w:val="28"/>
          <w:szCs w:val="28"/>
        </w:rPr>
        <w:t>Ke</w:t>
      </w:r>
      <w:r>
        <w:rPr>
          <w:b/>
          <w:bCs/>
          <w:sz w:val="28"/>
          <w:szCs w:val="28"/>
        </w:rPr>
        <w:t xml:space="preserve">ywords: </w:t>
      </w:r>
      <w:r>
        <w:rPr>
          <w:i/>
          <w:iCs/>
          <w:sz w:val="28"/>
          <w:szCs w:val="28"/>
        </w:rPr>
        <w:t>flood forecasting, digital twin, multi-agent systems, evacuation routing, QUBO, explainable AI, XGBoost.</w:t>
      </w:r>
    </w:p>
    <w:p w14:paraId="3B81BA00" w14:textId="77777777" w:rsidR="00C3245B" w:rsidRPr="00C3245B" w:rsidRDefault="00C3245B" w:rsidP="00C3245B">
      <w:pPr>
        <w:widowControl/>
        <w:autoSpaceDE/>
        <w:autoSpaceDN/>
        <w:spacing w:after="200" w:line="276" w:lineRule="auto"/>
        <w:rPr>
          <w:sz w:val="24"/>
        </w:rPr>
      </w:pPr>
      <w:r w:rsidRPr="00C3245B">
        <w:rPr>
          <w:sz w:val="24"/>
        </w:rPr>
        <w:br w:type="page"/>
      </w:r>
    </w:p>
    <w:p w14:paraId="7AC961DF" w14:textId="77777777" w:rsidR="00C3245B" w:rsidRPr="002954F0" w:rsidRDefault="00C3245B" w:rsidP="002954F0">
      <w:pPr>
        <w:keepNext/>
        <w:keepLines/>
        <w:widowControl/>
        <w:autoSpaceDE/>
        <w:autoSpaceDN/>
        <w:spacing w:before="480" w:line="276" w:lineRule="auto"/>
        <w:jc w:val="center"/>
        <w:outlineLvl w:val="0"/>
        <w:rPr>
          <w:rFonts w:eastAsia="MS Gothic"/>
          <w:b/>
          <w:bCs/>
          <w:sz w:val="28"/>
          <w:szCs w:val="28"/>
        </w:rPr>
      </w:pPr>
      <w:bookmarkStart w:id="2" w:name="_Toc242216629"/>
      <w:r w:rsidRPr="002954F0">
        <w:rPr>
          <w:rFonts w:eastAsia="MS Gothic"/>
          <w:b/>
          <w:bCs/>
          <w:sz w:val="28"/>
          <w:szCs w:val="28"/>
        </w:rPr>
        <w:lastRenderedPageBreak/>
        <w:t>TABLE OF CONTENTS</w:t>
      </w:r>
      <w:bookmarkEnd w:id="2"/>
    </w:p>
    <w:p w14:paraId="3C505A4D" w14:textId="481057A0" w:rsidR="006974BC" w:rsidRDefault="006974BC">
      <w:pPr>
        <w:pStyle w:val="TOC1"/>
        <w:rPr>
          <w:rFonts w:asciiTheme="minorHAnsi" w:eastAsiaTheme="minorEastAsia" w:hAnsiTheme="minorHAnsi" w:cstheme="minorBidi"/>
          <w:b w:val="0"/>
          <w:bCs w:val="0"/>
          <w:noProof/>
          <w:sz w:val="22"/>
          <w:szCs w:val="22"/>
          <w:lang w:val="en-IN" w:eastAsia="en-IN"/>
        </w:rPr>
      </w:pPr>
      <w:r>
        <w:fldChar w:fldCharType="begin"/>
      </w:r>
      <w:r>
        <w:instrText xml:space="preserve"> TOC \o "1-3" \h \z \u </w:instrText>
      </w:r>
      <w:r>
        <w:fldChar w:fldCharType="separate"/>
      </w:r>
      <w:hyperlink w:anchor="_Toc242216627" w:history="1">
        <w:r w:rsidRPr="00EC57B5">
          <w:rPr>
            <w:rStyle w:val="Hyperlink"/>
            <w:rFonts w:eastAsia="MS Gothic"/>
            <w:noProof/>
          </w:rPr>
          <w:t>ACKNOWLEDGMENT</w:t>
        </w:r>
        <w:r>
          <w:rPr>
            <w:noProof/>
            <w:webHidden/>
          </w:rPr>
          <w:tab/>
        </w:r>
        <w:r>
          <w:rPr>
            <w:noProof/>
            <w:webHidden/>
          </w:rPr>
          <w:fldChar w:fldCharType="begin"/>
        </w:r>
        <w:r>
          <w:rPr>
            <w:noProof/>
            <w:webHidden/>
          </w:rPr>
          <w:instrText xml:space="preserve"> PAGEREF _Toc242216627 \h </w:instrText>
        </w:r>
        <w:r>
          <w:rPr>
            <w:noProof/>
            <w:webHidden/>
          </w:rPr>
        </w:r>
        <w:r>
          <w:rPr>
            <w:noProof/>
            <w:webHidden/>
          </w:rPr>
          <w:fldChar w:fldCharType="separate"/>
        </w:r>
        <w:r>
          <w:rPr>
            <w:noProof/>
            <w:webHidden/>
          </w:rPr>
          <w:t>4</w:t>
        </w:r>
        <w:r>
          <w:rPr>
            <w:noProof/>
            <w:webHidden/>
          </w:rPr>
          <w:fldChar w:fldCharType="end"/>
        </w:r>
      </w:hyperlink>
    </w:p>
    <w:p w14:paraId="71A5173C" w14:textId="7F04B39A" w:rsidR="006974BC" w:rsidRDefault="006974BC">
      <w:pPr>
        <w:pStyle w:val="TOC1"/>
        <w:rPr>
          <w:rFonts w:asciiTheme="minorHAnsi" w:eastAsiaTheme="minorEastAsia" w:hAnsiTheme="minorHAnsi" w:cstheme="minorBidi"/>
          <w:b w:val="0"/>
          <w:bCs w:val="0"/>
          <w:noProof/>
          <w:sz w:val="22"/>
          <w:szCs w:val="22"/>
          <w:lang w:val="en-IN" w:eastAsia="en-IN"/>
        </w:rPr>
      </w:pPr>
      <w:hyperlink w:anchor="_Toc242216628" w:history="1">
        <w:r w:rsidRPr="00EC57B5">
          <w:rPr>
            <w:rStyle w:val="Hyperlink"/>
            <w:rFonts w:eastAsia="MS Gothic"/>
            <w:noProof/>
          </w:rPr>
          <w:t>ABSTRACT</w:t>
        </w:r>
        <w:r>
          <w:rPr>
            <w:noProof/>
            <w:webHidden/>
          </w:rPr>
          <w:tab/>
        </w:r>
        <w:r>
          <w:rPr>
            <w:noProof/>
            <w:webHidden/>
          </w:rPr>
          <w:fldChar w:fldCharType="begin"/>
        </w:r>
        <w:r>
          <w:rPr>
            <w:noProof/>
            <w:webHidden/>
          </w:rPr>
          <w:instrText xml:space="preserve"> PAGEREF _Toc242216628 \h </w:instrText>
        </w:r>
        <w:r>
          <w:rPr>
            <w:noProof/>
            <w:webHidden/>
          </w:rPr>
        </w:r>
        <w:r>
          <w:rPr>
            <w:noProof/>
            <w:webHidden/>
          </w:rPr>
          <w:fldChar w:fldCharType="separate"/>
        </w:r>
        <w:r>
          <w:rPr>
            <w:noProof/>
            <w:webHidden/>
          </w:rPr>
          <w:t>5</w:t>
        </w:r>
        <w:r>
          <w:rPr>
            <w:noProof/>
            <w:webHidden/>
          </w:rPr>
          <w:fldChar w:fldCharType="end"/>
        </w:r>
      </w:hyperlink>
    </w:p>
    <w:p w14:paraId="65793BC6" w14:textId="134503D0" w:rsidR="006974BC" w:rsidRDefault="006974BC">
      <w:pPr>
        <w:pStyle w:val="TOC1"/>
        <w:rPr>
          <w:rFonts w:asciiTheme="minorHAnsi" w:eastAsiaTheme="minorEastAsia" w:hAnsiTheme="minorHAnsi" w:cstheme="minorBidi"/>
          <w:b w:val="0"/>
          <w:bCs w:val="0"/>
          <w:noProof/>
          <w:sz w:val="22"/>
          <w:szCs w:val="22"/>
          <w:lang w:val="en-IN" w:eastAsia="en-IN"/>
        </w:rPr>
      </w:pPr>
      <w:hyperlink w:anchor="_Toc242216629" w:history="1">
        <w:r w:rsidRPr="00EC57B5">
          <w:rPr>
            <w:rStyle w:val="Hyperlink"/>
            <w:rFonts w:eastAsia="MS Gothic"/>
            <w:noProof/>
          </w:rPr>
          <w:t>TABLE OF CONTENTS</w:t>
        </w:r>
        <w:r>
          <w:rPr>
            <w:noProof/>
            <w:webHidden/>
          </w:rPr>
          <w:tab/>
        </w:r>
        <w:r>
          <w:rPr>
            <w:noProof/>
            <w:webHidden/>
          </w:rPr>
          <w:fldChar w:fldCharType="begin"/>
        </w:r>
        <w:r>
          <w:rPr>
            <w:noProof/>
            <w:webHidden/>
          </w:rPr>
          <w:instrText xml:space="preserve"> PAGEREF _Toc242216629 \h </w:instrText>
        </w:r>
        <w:r>
          <w:rPr>
            <w:noProof/>
            <w:webHidden/>
          </w:rPr>
        </w:r>
        <w:r>
          <w:rPr>
            <w:noProof/>
            <w:webHidden/>
          </w:rPr>
          <w:fldChar w:fldCharType="separate"/>
        </w:r>
        <w:r>
          <w:rPr>
            <w:noProof/>
            <w:webHidden/>
          </w:rPr>
          <w:t>6</w:t>
        </w:r>
        <w:r>
          <w:rPr>
            <w:noProof/>
            <w:webHidden/>
          </w:rPr>
          <w:fldChar w:fldCharType="end"/>
        </w:r>
      </w:hyperlink>
    </w:p>
    <w:p w14:paraId="76F7192E" w14:textId="4E117438" w:rsidR="006974BC" w:rsidRDefault="006974BC">
      <w:pPr>
        <w:pStyle w:val="TOC1"/>
        <w:rPr>
          <w:rFonts w:asciiTheme="minorHAnsi" w:eastAsiaTheme="minorEastAsia" w:hAnsiTheme="minorHAnsi" w:cstheme="minorBidi"/>
          <w:b w:val="0"/>
          <w:bCs w:val="0"/>
          <w:noProof/>
          <w:sz w:val="22"/>
          <w:szCs w:val="22"/>
          <w:lang w:val="en-IN" w:eastAsia="en-IN"/>
        </w:rPr>
      </w:pPr>
      <w:hyperlink w:anchor="_Toc242216630" w:history="1">
        <w:r w:rsidRPr="00EC57B5">
          <w:rPr>
            <w:rStyle w:val="Hyperlink"/>
            <w:rFonts w:eastAsia="MS Gothic"/>
            <w:noProof/>
          </w:rPr>
          <w:t>LIST OF FIGURES</w:t>
        </w:r>
        <w:r>
          <w:rPr>
            <w:noProof/>
            <w:webHidden/>
          </w:rPr>
          <w:tab/>
        </w:r>
        <w:r>
          <w:rPr>
            <w:noProof/>
            <w:webHidden/>
          </w:rPr>
          <w:fldChar w:fldCharType="begin"/>
        </w:r>
        <w:r>
          <w:rPr>
            <w:noProof/>
            <w:webHidden/>
          </w:rPr>
          <w:instrText xml:space="preserve"> PAGEREF _Toc242216630 \h </w:instrText>
        </w:r>
        <w:r>
          <w:rPr>
            <w:noProof/>
            <w:webHidden/>
          </w:rPr>
        </w:r>
        <w:r>
          <w:rPr>
            <w:noProof/>
            <w:webHidden/>
          </w:rPr>
          <w:fldChar w:fldCharType="separate"/>
        </w:r>
        <w:r>
          <w:rPr>
            <w:noProof/>
            <w:webHidden/>
          </w:rPr>
          <w:t>9</w:t>
        </w:r>
        <w:r>
          <w:rPr>
            <w:noProof/>
            <w:webHidden/>
          </w:rPr>
          <w:fldChar w:fldCharType="end"/>
        </w:r>
      </w:hyperlink>
    </w:p>
    <w:p w14:paraId="008DFC64" w14:textId="53BEF217" w:rsidR="006974BC" w:rsidRDefault="006974BC">
      <w:pPr>
        <w:pStyle w:val="TOC1"/>
        <w:rPr>
          <w:rFonts w:asciiTheme="minorHAnsi" w:eastAsiaTheme="minorEastAsia" w:hAnsiTheme="minorHAnsi" w:cstheme="minorBidi"/>
          <w:b w:val="0"/>
          <w:bCs w:val="0"/>
          <w:noProof/>
          <w:sz w:val="22"/>
          <w:szCs w:val="22"/>
          <w:lang w:val="en-IN" w:eastAsia="en-IN"/>
        </w:rPr>
      </w:pPr>
      <w:hyperlink w:anchor="_Toc242216631" w:history="1">
        <w:r w:rsidRPr="00EC57B5">
          <w:rPr>
            <w:rStyle w:val="Hyperlink"/>
            <w:rFonts w:eastAsia="MS Gothic"/>
            <w:noProof/>
          </w:rPr>
          <w:t>LIST OF TABLES</w:t>
        </w:r>
        <w:r>
          <w:rPr>
            <w:noProof/>
            <w:webHidden/>
          </w:rPr>
          <w:tab/>
        </w:r>
        <w:r>
          <w:rPr>
            <w:noProof/>
            <w:webHidden/>
          </w:rPr>
          <w:fldChar w:fldCharType="begin"/>
        </w:r>
        <w:r>
          <w:rPr>
            <w:noProof/>
            <w:webHidden/>
          </w:rPr>
          <w:instrText xml:space="preserve"> PAGEREF _Toc242216631 \h </w:instrText>
        </w:r>
        <w:r>
          <w:rPr>
            <w:noProof/>
            <w:webHidden/>
          </w:rPr>
        </w:r>
        <w:r>
          <w:rPr>
            <w:noProof/>
            <w:webHidden/>
          </w:rPr>
          <w:fldChar w:fldCharType="separate"/>
        </w:r>
        <w:r>
          <w:rPr>
            <w:noProof/>
            <w:webHidden/>
          </w:rPr>
          <w:t>10</w:t>
        </w:r>
        <w:r>
          <w:rPr>
            <w:noProof/>
            <w:webHidden/>
          </w:rPr>
          <w:fldChar w:fldCharType="end"/>
        </w:r>
      </w:hyperlink>
    </w:p>
    <w:p w14:paraId="62183369" w14:textId="239025D2" w:rsidR="006974BC" w:rsidRDefault="006974BC">
      <w:pPr>
        <w:pStyle w:val="TOC1"/>
        <w:rPr>
          <w:rFonts w:asciiTheme="minorHAnsi" w:eastAsiaTheme="minorEastAsia" w:hAnsiTheme="minorHAnsi" w:cstheme="minorBidi"/>
          <w:b w:val="0"/>
          <w:bCs w:val="0"/>
          <w:noProof/>
          <w:sz w:val="22"/>
          <w:szCs w:val="22"/>
          <w:lang w:val="en-IN" w:eastAsia="en-IN"/>
        </w:rPr>
      </w:pPr>
      <w:hyperlink w:anchor="_Toc242216632" w:history="1">
        <w:r w:rsidRPr="00EC57B5">
          <w:rPr>
            <w:rStyle w:val="Hyperlink"/>
            <w:rFonts w:eastAsia="MS Gothic"/>
            <w:noProof/>
          </w:rPr>
          <w:t>LIST OF ABBREVIATIONS</w:t>
        </w:r>
        <w:r>
          <w:rPr>
            <w:noProof/>
            <w:webHidden/>
          </w:rPr>
          <w:tab/>
        </w:r>
        <w:r>
          <w:rPr>
            <w:noProof/>
            <w:webHidden/>
          </w:rPr>
          <w:fldChar w:fldCharType="begin"/>
        </w:r>
        <w:r>
          <w:rPr>
            <w:noProof/>
            <w:webHidden/>
          </w:rPr>
          <w:instrText xml:space="preserve"> PAGEREF _Toc242216632 \h </w:instrText>
        </w:r>
        <w:r>
          <w:rPr>
            <w:noProof/>
            <w:webHidden/>
          </w:rPr>
        </w:r>
        <w:r>
          <w:rPr>
            <w:noProof/>
            <w:webHidden/>
          </w:rPr>
          <w:fldChar w:fldCharType="separate"/>
        </w:r>
        <w:r>
          <w:rPr>
            <w:noProof/>
            <w:webHidden/>
          </w:rPr>
          <w:t>11</w:t>
        </w:r>
        <w:r>
          <w:rPr>
            <w:noProof/>
            <w:webHidden/>
          </w:rPr>
          <w:fldChar w:fldCharType="end"/>
        </w:r>
      </w:hyperlink>
    </w:p>
    <w:p w14:paraId="55792DFE" w14:textId="7CF8C725" w:rsidR="006974BC" w:rsidRDefault="006974BC">
      <w:pPr>
        <w:pStyle w:val="TOC1"/>
        <w:rPr>
          <w:rFonts w:asciiTheme="minorHAnsi" w:eastAsiaTheme="minorEastAsia" w:hAnsiTheme="minorHAnsi" w:cstheme="minorBidi"/>
          <w:b w:val="0"/>
          <w:bCs w:val="0"/>
          <w:noProof/>
          <w:sz w:val="22"/>
          <w:szCs w:val="22"/>
          <w:lang w:val="en-IN" w:eastAsia="en-IN"/>
        </w:rPr>
      </w:pPr>
      <w:hyperlink w:anchor="_Toc242216633" w:history="1">
        <w:r w:rsidRPr="00EC57B5">
          <w:rPr>
            <w:rStyle w:val="Hyperlink"/>
            <w:noProof/>
          </w:rPr>
          <w:t>1. INTRODUCTION</w:t>
        </w:r>
        <w:r>
          <w:rPr>
            <w:noProof/>
            <w:webHidden/>
          </w:rPr>
          <w:tab/>
        </w:r>
        <w:r>
          <w:rPr>
            <w:noProof/>
            <w:webHidden/>
          </w:rPr>
          <w:fldChar w:fldCharType="begin"/>
        </w:r>
        <w:r>
          <w:rPr>
            <w:noProof/>
            <w:webHidden/>
          </w:rPr>
          <w:instrText xml:space="preserve"> PAGEREF _Toc242216633 \h </w:instrText>
        </w:r>
        <w:r>
          <w:rPr>
            <w:noProof/>
            <w:webHidden/>
          </w:rPr>
        </w:r>
        <w:r>
          <w:rPr>
            <w:noProof/>
            <w:webHidden/>
          </w:rPr>
          <w:fldChar w:fldCharType="separate"/>
        </w:r>
        <w:r>
          <w:rPr>
            <w:noProof/>
            <w:webHidden/>
          </w:rPr>
          <w:t>12</w:t>
        </w:r>
        <w:r>
          <w:rPr>
            <w:noProof/>
            <w:webHidden/>
          </w:rPr>
          <w:fldChar w:fldCharType="end"/>
        </w:r>
      </w:hyperlink>
    </w:p>
    <w:p w14:paraId="24E64F54" w14:textId="7472CD4E" w:rsidR="006974BC" w:rsidRDefault="006974BC">
      <w:pPr>
        <w:pStyle w:val="TOC2"/>
        <w:rPr>
          <w:rFonts w:asciiTheme="minorHAnsi" w:eastAsiaTheme="minorEastAsia" w:hAnsiTheme="minorHAnsi" w:cstheme="minorBidi"/>
          <w:noProof/>
          <w:sz w:val="22"/>
          <w:szCs w:val="22"/>
          <w:lang w:val="en-IN" w:eastAsia="en-IN"/>
        </w:rPr>
      </w:pPr>
      <w:hyperlink w:anchor="_Toc242216634" w:history="1">
        <w:r w:rsidRPr="00EC57B5">
          <w:rPr>
            <w:rStyle w:val="Hyperlink"/>
            <w:b/>
            <w:bCs/>
            <w:noProof/>
          </w:rPr>
          <w:t>1.1 Background of the Project</w:t>
        </w:r>
        <w:r>
          <w:rPr>
            <w:noProof/>
            <w:webHidden/>
          </w:rPr>
          <w:tab/>
        </w:r>
        <w:r>
          <w:rPr>
            <w:noProof/>
            <w:webHidden/>
          </w:rPr>
          <w:fldChar w:fldCharType="begin"/>
        </w:r>
        <w:r>
          <w:rPr>
            <w:noProof/>
            <w:webHidden/>
          </w:rPr>
          <w:instrText xml:space="preserve"> PAGEREF _Toc242216634 \h </w:instrText>
        </w:r>
        <w:r>
          <w:rPr>
            <w:noProof/>
            <w:webHidden/>
          </w:rPr>
        </w:r>
        <w:r>
          <w:rPr>
            <w:noProof/>
            <w:webHidden/>
          </w:rPr>
          <w:fldChar w:fldCharType="separate"/>
        </w:r>
        <w:r>
          <w:rPr>
            <w:noProof/>
            <w:webHidden/>
          </w:rPr>
          <w:t>12</w:t>
        </w:r>
        <w:r>
          <w:rPr>
            <w:noProof/>
            <w:webHidden/>
          </w:rPr>
          <w:fldChar w:fldCharType="end"/>
        </w:r>
      </w:hyperlink>
    </w:p>
    <w:p w14:paraId="327E0C21" w14:textId="40BDD8FB" w:rsidR="006974BC" w:rsidRDefault="006974BC">
      <w:pPr>
        <w:pStyle w:val="TOC2"/>
        <w:rPr>
          <w:rFonts w:asciiTheme="minorHAnsi" w:eastAsiaTheme="minorEastAsia" w:hAnsiTheme="minorHAnsi" w:cstheme="minorBidi"/>
          <w:noProof/>
          <w:sz w:val="22"/>
          <w:szCs w:val="22"/>
          <w:lang w:val="en-IN" w:eastAsia="en-IN"/>
        </w:rPr>
      </w:pPr>
      <w:hyperlink w:anchor="_Toc242216635" w:history="1">
        <w:r w:rsidRPr="00EC57B5">
          <w:rPr>
            <w:rStyle w:val="Hyperlink"/>
            <w:b/>
            <w:bCs/>
            <w:noProof/>
          </w:rPr>
          <w:t>1.2 Problem Statement</w:t>
        </w:r>
        <w:r>
          <w:rPr>
            <w:noProof/>
            <w:webHidden/>
          </w:rPr>
          <w:tab/>
        </w:r>
        <w:r>
          <w:rPr>
            <w:noProof/>
            <w:webHidden/>
          </w:rPr>
          <w:fldChar w:fldCharType="begin"/>
        </w:r>
        <w:r>
          <w:rPr>
            <w:noProof/>
            <w:webHidden/>
          </w:rPr>
          <w:instrText xml:space="preserve"> PAGEREF _Toc242216635 \h </w:instrText>
        </w:r>
        <w:r>
          <w:rPr>
            <w:noProof/>
            <w:webHidden/>
          </w:rPr>
        </w:r>
        <w:r>
          <w:rPr>
            <w:noProof/>
            <w:webHidden/>
          </w:rPr>
          <w:fldChar w:fldCharType="separate"/>
        </w:r>
        <w:r>
          <w:rPr>
            <w:noProof/>
            <w:webHidden/>
          </w:rPr>
          <w:t>12</w:t>
        </w:r>
        <w:r>
          <w:rPr>
            <w:noProof/>
            <w:webHidden/>
          </w:rPr>
          <w:fldChar w:fldCharType="end"/>
        </w:r>
      </w:hyperlink>
    </w:p>
    <w:p w14:paraId="28A413D3" w14:textId="213CF7B7" w:rsidR="006974BC" w:rsidRDefault="006974BC">
      <w:pPr>
        <w:pStyle w:val="TOC2"/>
        <w:rPr>
          <w:rFonts w:asciiTheme="minorHAnsi" w:eastAsiaTheme="minorEastAsia" w:hAnsiTheme="minorHAnsi" w:cstheme="minorBidi"/>
          <w:noProof/>
          <w:sz w:val="22"/>
          <w:szCs w:val="22"/>
          <w:lang w:val="en-IN" w:eastAsia="en-IN"/>
        </w:rPr>
      </w:pPr>
      <w:hyperlink w:anchor="_Toc242216636" w:history="1">
        <w:r w:rsidRPr="00EC57B5">
          <w:rPr>
            <w:rStyle w:val="Hyperlink"/>
            <w:b/>
            <w:bCs/>
            <w:noProof/>
          </w:rPr>
          <w:t>1.3 Motivation</w:t>
        </w:r>
        <w:r>
          <w:rPr>
            <w:noProof/>
            <w:webHidden/>
          </w:rPr>
          <w:tab/>
        </w:r>
        <w:r>
          <w:rPr>
            <w:noProof/>
            <w:webHidden/>
          </w:rPr>
          <w:fldChar w:fldCharType="begin"/>
        </w:r>
        <w:r>
          <w:rPr>
            <w:noProof/>
            <w:webHidden/>
          </w:rPr>
          <w:instrText xml:space="preserve"> PAGEREF _Toc242216636 \h </w:instrText>
        </w:r>
        <w:r>
          <w:rPr>
            <w:noProof/>
            <w:webHidden/>
          </w:rPr>
        </w:r>
        <w:r>
          <w:rPr>
            <w:noProof/>
            <w:webHidden/>
          </w:rPr>
          <w:fldChar w:fldCharType="separate"/>
        </w:r>
        <w:r>
          <w:rPr>
            <w:noProof/>
            <w:webHidden/>
          </w:rPr>
          <w:t>13</w:t>
        </w:r>
        <w:r>
          <w:rPr>
            <w:noProof/>
            <w:webHidden/>
          </w:rPr>
          <w:fldChar w:fldCharType="end"/>
        </w:r>
      </w:hyperlink>
    </w:p>
    <w:p w14:paraId="39994438" w14:textId="521BF4BA" w:rsidR="006974BC" w:rsidRDefault="006974BC">
      <w:pPr>
        <w:pStyle w:val="TOC2"/>
        <w:rPr>
          <w:rFonts w:asciiTheme="minorHAnsi" w:eastAsiaTheme="minorEastAsia" w:hAnsiTheme="minorHAnsi" w:cstheme="minorBidi"/>
          <w:noProof/>
          <w:sz w:val="22"/>
          <w:szCs w:val="22"/>
          <w:lang w:val="en-IN" w:eastAsia="en-IN"/>
        </w:rPr>
      </w:pPr>
      <w:hyperlink w:anchor="_Toc242216637" w:history="1">
        <w:r w:rsidRPr="00EC57B5">
          <w:rPr>
            <w:rStyle w:val="Hyperlink"/>
            <w:b/>
            <w:bCs/>
            <w:noProof/>
          </w:rPr>
          <w:t>1.4 Objectives</w:t>
        </w:r>
        <w:r>
          <w:rPr>
            <w:noProof/>
            <w:webHidden/>
          </w:rPr>
          <w:tab/>
        </w:r>
        <w:r>
          <w:rPr>
            <w:noProof/>
            <w:webHidden/>
          </w:rPr>
          <w:fldChar w:fldCharType="begin"/>
        </w:r>
        <w:r>
          <w:rPr>
            <w:noProof/>
            <w:webHidden/>
          </w:rPr>
          <w:instrText xml:space="preserve"> PAGEREF _Toc242216637 \h </w:instrText>
        </w:r>
        <w:r>
          <w:rPr>
            <w:noProof/>
            <w:webHidden/>
          </w:rPr>
        </w:r>
        <w:r>
          <w:rPr>
            <w:noProof/>
            <w:webHidden/>
          </w:rPr>
          <w:fldChar w:fldCharType="separate"/>
        </w:r>
        <w:r>
          <w:rPr>
            <w:noProof/>
            <w:webHidden/>
          </w:rPr>
          <w:t>13</w:t>
        </w:r>
        <w:r>
          <w:rPr>
            <w:noProof/>
            <w:webHidden/>
          </w:rPr>
          <w:fldChar w:fldCharType="end"/>
        </w:r>
      </w:hyperlink>
    </w:p>
    <w:p w14:paraId="47DAE585" w14:textId="2BB953B7" w:rsidR="006974BC" w:rsidRDefault="006974BC">
      <w:pPr>
        <w:pStyle w:val="TOC2"/>
        <w:rPr>
          <w:rFonts w:asciiTheme="minorHAnsi" w:eastAsiaTheme="minorEastAsia" w:hAnsiTheme="minorHAnsi" w:cstheme="minorBidi"/>
          <w:noProof/>
          <w:sz w:val="22"/>
          <w:szCs w:val="22"/>
          <w:lang w:val="en-IN" w:eastAsia="en-IN"/>
        </w:rPr>
      </w:pPr>
      <w:hyperlink w:anchor="_Toc242216638" w:history="1">
        <w:r w:rsidRPr="00EC57B5">
          <w:rPr>
            <w:rStyle w:val="Hyperlink"/>
            <w:b/>
            <w:bCs/>
            <w:noProof/>
          </w:rPr>
          <w:t>1.5 Scope of the Project</w:t>
        </w:r>
        <w:r>
          <w:rPr>
            <w:noProof/>
            <w:webHidden/>
          </w:rPr>
          <w:tab/>
        </w:r>
        <w:r>
          <w:rPr>
            <w:noProof/>
            <w:webHidden/>
          </w:rPr>
          <w:fldChar w:fldCharType="begin"/>
        </w:r>
        <w:r>
          <w:rPr>
            <w:noProof/>
            <w:webHidden/>
          </w:rPr>
          <w:instrText xml:space="preserve"> PAGEREF _Toc242216638 \h </w:instrText>
        </w:r>
        <w:r>
          <w:rPr>
            <w:noProof/>
            <w:webHidden/>
          </w:rPr>
        </w:r>
        <w:r>
          <w:rPr>
            <w:noProof/>
            <w:webHidden/>
          </w:rPr>
          <w:fldChar w:fldCharType="separate"/>
        </w:r>
        <w:r>
          <w:rPr>
            <w:noProof/>
            <w:webHidden/>
          </w:rPr>
          <w:t>14</w:t>
        </w:r>
        <w:r>
          <w:rPr>
            <w:noProof/>
            <w:webHidden/>
          </w:rPr>
          <w:fldChar w:fldCharType="end"/>
        </w:r>
      </w:hyperlink>
    </w:p>
    <w:p w14:paraId="33A3FC9A" w14:textId="03839B85" w:rsidR="006974BC" w:rsidRDefault="006974BC">
      <w:pPr>
        <w:pStyle w:val="TOC1"/>
        <w:rPr>
          <w:rFonts w:asciiTheme="minorHAnsi" w:eastAsiaTheme="minorEastAsia" w:hAnsiTheme="minorHAnsi" w:cstheme="minorBidi"/>
          <w:b w:val="0"/>
          <w:bCs w:val="0"/>
          <w:noProof/>
          <w:sz w:val="22"/>
          <w:szCs w:val="22"/>
          <w:lang w:val="en-IN" w:eastAsia="en-IN"/>
        </w:rPr>
      </w:pPr>
      <w:hyperlink w:anchor="_Toc242216639" w:history="1">
        <w:r w:rsidRPr="00EC57B5">
          <w:rPr>
            <w:rStyle w:val="Hyperlink"/>
            <w:noProof/>
          </w:rPr>
          <w:t>2. LITERATURE REVIEW</w:t>
        </w:r>
        <w:r>
          <w:rPr>
            <w:noProof/>
            <w:webHidden/>
          </w:rPr>
          <w:tab/>
        </w:r>
        <w:r>
          <w:rPr>
            <w:noProof/>
            <w:webHidden/>
          </w:rPr>
          <w:fldChar w:fldCharType="begin"/>
        </w:r>
        <w:r>
          <w:rPr>
            <w:noProof/>
            <w:webHidden/>
          </w:rPr>
          <w:instrText xml:space="preserve"> PAGEREF _Toc242216639 \h </w:instrText>
        </w:r>
        <w:r>
          <w:rPr>
            <w:noProof/>
            <w:webHidden/>
          </w:rPr>
        </w:r>
        <w:r>
          <w:rPr>
            <w:noProof/>
            <w:webHidden/>
          </w:rPr>
          <w:fldChar w:fldCharType="separate"/>
        </w:r>
        <w:r>
          <w:rPr>
            <w:noProof/>
            <w:webHidden/>
          </w:rPr>
          <w:t>15</w:t>
        </w:r>
        <w:r>
          <w:rPr>
            <w:noProof/>
            <w:webHidden/>
          </w:rPr>
          <w:fldChar w:fldCharType="end"/>
        </w:r>
      </w:hyperlink>
    </w:p>
    <w:p w14:paraId="351E7F41" w14:textId="6127D0F7" w:rsidR="006974BC" w:rsidRDefault="006974BC">
      <w:pPr>
        <w:pStyle w:val="TOC2"/>
        <w:rPr>
          <w:rFonts w:asciiTheme="minorHAnsi" w:eastAsiaTheme="minorEastAsia" w:hAnsiTheme="minorHAnsi" w:cstheme="minorBidi"/>
          <w:noProof/>
          <w:sz w:val="22"/>
          <w:szCs w:val="22"/>
          <w:lang w:val="en-IN" w:eastAsia="en-IN"/>
        </w:rPr>
      </w:pPr>
      <w:hyperlink w:anchor="_Toc242216640" w:history="1">
        <w:r w:rsidRPr="00EC57B5">
          <w:rPr>
            <w:rStyle w:val="Hyperlink"/>
            <w:b/>
            <w:bCs/>
            <w:noProof/>
          </w:rPr>
          <w:t>2.1 Introduction</w:t>
        </w:r>
        <w:r>
          <w:rPr>
            <w:noProof/>
            <w:webHidden/>
          </w:rPr>
          <w:tab/>
        </w:r>
        <w:r>
          <w:rPr>
            <w:noProof/>
            <w:webHidden/>
          </w:rPr>
          <w:fldChar w:fldCharType="begin"/>
        </w:r>
        <w:r>
          <w:rPr>
            <w:noProof/>
            <w:webHidden/>
          </w:rPr>
          <w:instrText xml:space="preserve"> PAGEREF _Toc242216640 \h </w:instrText>
        </w:r>
        <w:r>
          <w:rPr>
            <w:noProof/>
            <w:webHidden/>
          </w:rPr>
        </w:r>
        <w:r>
          <w:rPr>
            <w:noProof/>
            <w:webHidden/>
          </w:rPr>
          <w:fldChar w:fldCharType="separate"/>
        </w:r>
        <w:r>
          <w:rPr>
            <w:noProof/>
            <w:webHidden/>
          </w:rPr>
          <w:t>15</w:t>
        </w:r>
        <w:r>
          <w:rPr>
            <w:noProof/>
            <w:webHidden/>
          </w:rPr>
          <w:fldChar w:fldCharType="end"/>
        </w:r>
      </w:hyperlink>
    </w:p>
    <w:p w14:paraId="6E04BC40" w14:textId="41F133EA" w:rsidR="006974BC" w:rsidRDefault="006974BC">
      <w:pPr>
        <w:pStyle w:val="TOC2"/>
        <w:rPr>
          <w:rFonts w:asciiTheme="minorHAnsi" w:eastAsiaTheme="minorEastAsia" w:hAnsiTheme="minorHAnsi" w:cstheme="minorBidi"/>
          <w:noProof/>
          <w:sz w:val="22"/>
          <w:szCs w:val="22"/>
          <w:lang w:val="en-IN" w:eastAsia="en-IN"/>
        </w:rPr>
      </w:pPr>
      <w:hyperlink w:anchor="_Toc242216641" w:history="1">
        <w:r w:rsidRPr="00EC57B5">
          <w:rPr>
            <w:rStyle w:val="Hyperlink"/>
            <w:b/>
            <w:bCs/>
            <w:noProof/>
          </w:rPr>
          <w:t>2.2 Review of Related Studies</w:t>
        </w:r>
        <w:r>
          <w:rPr>
            <w:noProof/>
            <w:webHidden/>
          </w:rPr>
          <w:tab/>
        </w:r>
        <w:r>
          <w:rPr>
            <w:noProof/>
            <w:webHidden/>
          </w:rPr>
          <w:fldChar w:fldCharType="begin"/>
        </w:r>
        <w:r>
          <w:rPr>
            <w:noProof/>
            <w:webHidden/>
          </w:rPr>
          <w:instrText xml:space="preserve"> PAGEREF _Toc242216641 \h </w:instrText>
        </w:r>
        <w:r>
          <w:rPr>
            <w:noProof/>
            <w:webHidden/>
          </w:rPr>
        </w:r>
        <w:r>
          <w:rPr>
            <w:noProof/>
            <w:webHidden/>
          </w:rPr>
          <w:fldChar w:fldCharType="separate"/>
        </w:r>
        <w:r>
          <w:rPr>
            <w:noProof/>
            <w:webHidden/>
          </w:rPr>
          <w:t>15</w:t>
        </w:r>
        <w:r>
          <w:rPr>
            <w:noProof/>
            <w:webHidden/>
          </w:rPr>
          <w:fldChar w:fldCharType="end"/>
        </w:r>
      </w:hyperlink>
    </w:p>
    <w:p w14:paraId="46B6C2B5" w14:textId="7FA114C2" w:rsidR="006974BC" w:rsidRDefault="006974BC">
      <w:pPr>
        <w:pStyle w:val="TOC3"/>
        <w:rPr>
          <w:rFonts w:asciiTheme="minorHAnsi" w:eastAsiaTheme="minorEastAsia" w:hAnsiTheme="minorHAnsi" w:cstheme="minorBidi"/>
          <w:noProof/>
          <w:sz w:val="22"/>
          <w:szCs w:val="22"/>
          <w:lang w:val="en-IN" w:eastAsia="en-IN"/>
        </w:rPr>
      </w:pPr>
      <w:hyperlink w:anchor="_Toc242216642" w:history="1">
        <w:r w:rsidRPr="00EC57B5">
          <w:rPr>
            <w:rStyle w:val="Hyperlink"/>
            <w:b/>
            <w:bCs/>
            <w:noProof/>
          </w:rPr>
          <w:t>2.2.1 Data-driven flood forecasting</w:t>
        </w:r>
        <w:r>
          <w:rPr>
            <w:noProof/>
            <w:webHidden/>
          </w:rPr>
          <w:tab/>
        </w:r>
        <w:r>
          <w:rPr>
            <w:noProof/>
            <w:webHidden/>
          </w:rPr>
          <w:fldChar w:fldCharType="begin"/>
        </w:r>
        <w:r>
          <w:rPr>
            <w:noProof/>
            <w:webHidden/>
          </w:rPr>
          <w:instrText xml:space="preserve"> PAGEREF _Toc242216642 \h </w:instrText>
        </w:r>
        <w:r>
          <w:rPr>
            <w:noProof/>
            <w:webHidden/>
          </w:rPr>
        </w:r>
        <w:r>
          <w:rPr>
            <w:noProof/>
            <w:webHidden/>
          </w:rPr>
          <w:fldChar w:fldCharType="separate"/>
        </w:r>
        <w:r>
          <w:rPr>
            <w:noProof/>
            <w:webHidden/>
          </w:rPr>
          <w:t>15</w:t>
        </w:r>
        <w:r>
          <w:rPr>
            <w:noProof/>
            <w:webHidden/>
          </w:rPr>
          <w:fldChar w:fldCharType="end"/>
        </w:r>
      </w:hyperlink>
    </w:p>
    <w:p w14:paraId="6C58837A" w14:textId="43DCB407" w:rsidR="006974BC" w:rsidRDefault="006974BC">
      <w:pPr>
        <w:pStyle w:val="TOC3"/>
        <w:rPr>
          <w:rFonts w:asciiTheme="minorHAnsi" w:eastAsiaTheme="minorEastAsia" w:hAnsiTheme="minorHAnsi" w:cstheme="minorBidi"/>
          <w:noProof/>
          <w:sz w:val="22"/>
          <w:szCs w:val="22"/>
          <w:lang w:val="en-IN" w:eastAsia="en-IN"/>
        </w:rPr>
      </w:pPr>
      <w:hyperlink w:anchor="_Toc242216643" w:history="1">
        <w:r w:rsidRPr="00EC57B5">
          <w:rPr>
            <w:rStyle w:val="Hyperlink"/>
            <w:b/>
            <w:bCs/>
            <w:noProof/>
          </w:rPr>
          <w:t>2.2.2 Gradient boosting, random forests and explainability</w:t>
        </w:r>
        <w:r>
          <w:rPr>
            <w:noProof/>
            <w:webHidden/>
          </w:rPr>
          <w:tab/>
        </w:r>
        <w:r>
          <w:rPr>
            <w:noProof/>
            <w:webHidden/>
          </w:rPr>
          <w:fldChar w:fldCharType="begin"/>
        </w:r>
        <w:r>
          <w:rPr>
            <w:noProof/>
            <w:webHidden/>
          </w:rPr>
          <w:instrText xml:space="preserve"> PAGEREF _Toc242216643 \h </w:instrText>
        </w:r>
        <w:r>
          <w:rPr>
            <w:noProof/>
            <w:webHidden/>
          </w:rPr>
        </w:r>
        <w:r>
          <w:rPr>
            <w:noProof/>
            <w:webHidden/>
          </w:rPr>
          <w:fldChar w:fldCharType="separate"/>
        </w:r>
        <w:r>
          <w:rPr>
            <w:noProof/>
            <w:webHidden/>
          </w:rPr>
          <w:t>16</w:t>
        </w:r>
        <w:r>
          <w:rPr>
            <w:noProof/>
            <w:webHidden/>
          </w:rPr>
          <w:fldChar w:fldCharType="end"/>
        </w:r>
      </w:hyperlink>
    </w:p>
    <w:p w14:paraId="1AB8C47A" w14:textId="067BEC21" w:rsidR="006974BC" w:rsidRDefault="006974BC">
      <w:pPr>
        <w:pStyle w:val="TOC3"/>
        <w:rPr>
          <w:rFonts w:asciiTheme="minorHAnsi" w:eastAsiaTheme="minorEastAsia" w:hAnsiTheme="minorHAnsi" w:cstheme="minorBidi"/>
          <w:noProof/>
          <w:sz w:val="22"/>
          <w:szCs w:val="22"/>
          <w:lang w:val="en-IN" w:eastAsia="en-IN"/>
        </w:rPr>
      </w:pPr>
      <w:hyperlink w:anchor="_Toc242216644" w:history="1">
        <w:r w:rsidRPr="00EC57B5">
          <w:rPr>
            <w:rStyle w:val="Hyperlink"/>
            <w:b/>
            <w:bCs/>
            <w:noProof/>
          </w:rPr>
          <w:t>2.2.3 Indian flood datasets</w:t>
        </w:r>
        <w:r>
          <w:rPr>
            <w:noProof/>
            <w:webHidden/>
          </w:rPr>
          <w:tab/>
        </w:r>
        <w:r>
          <w:rPr>
            <w:noProof/>
            <w:webHidden/>
          </w:rPr>
          <w:fldChar w:fldCharType="begin"/>
        </w:r>
        <w:r>
          <w:rPr>
            <w:noProof/>
            <w:webHidden/>
          </w:rPr>
          <w:instrText xml:space="preserve"> PAGEREF _Toc242216644 \h </w:instrText>
        </w:r>
        <w:r>
          <w:rPr>
            <w:noProof/>
            <w:webHidden/>
          </w:rPr>
        </w:r>
        <w:r>
          <w:rPr>
            <w:noProof/>
            <w:webHidden/>
          </w:rPr>
          <w:fldChar w:fldCharType="separate"/>
        </w:r>
        <w:r>
          <w:rPr>
            <w:noProof/>
            <w:webHidden/>
          </w:rPr>
          <w:t>17</w:t>
        </w:r>
        <w:r>
          <w:rPr>
            <w:noProof/>
            <w:webHidden/>
          </w:rPr>
          <w:fldChar w:fldCharType="end"/>
        </w:r>
      </w:hyperlink>
    </w:p>
    <w:p w14:paraId="3D563830" w14:textId="362C53CF" w:rsidR="006974BC" w:rsidRDefault="006974BC">
      <w:pPr>
        <w:pStyle w:val="TOC3"/>
        <w:rPr>
          <w:rFonts w:asciiTheme="minorHAnsi" w:eastAsiaTheme="minorEastAsia" w:hAnsiTheme="minorHAnsi" w:cstheme="minorBidi"/>
          <w:noProof/>
          <w:sz w:val="22"/>
          <w:szCs w:val="22"/>
          <w:lang w:val="en-IN" w:eastAsia="en-IN"/>
        </w:rPr>
      </w:pPr>
      <w:hyperlink w:anchor="_Toc242216645" w:history="1">
        <w:r w:rsidRPr="00EC57B5">
          <w:rPr>
            <w:rStyle w:val="Hyperlink"/>
            <w:b/>
            <w:bCs/>
            <w:noProof/>
          </w:rPr>
          <w:t>2.2.4 Digital twins for flood management</w:t>
        </w:r>
        <w:r>
          <w:rPr>
            <w:noProof/>
            <w:webHidden/>
          </w:rPr>
          <w:tab/>
        </w:r>
        <w:r>
          <w:rPr>
            <w:noProof/>
            <w:webHidden/>
          </w:rPr>
          <w:fldChar w:fldCharType="begin"/>
        </w:r>
        <w:r>
          <w:rPr>
            <w:noProof/>
            <w:webHidden/>
          </w:rPr>
          <w:instrText xml:space="preserve"> PAGEREF _Toc242216645 \h </w:instrText>
        </w:r>
        <w:r>
          <w:rPr>
            <w:noProof/>
            <w:webHidden/>
          </w:rPr>
        </w:r>
        <w:r>
          <w:rPr>
            <w:noProof/>
            <w:webHidden/>
          </w:rPr>
          <w:fldChar w:fldCharType="separate"/>
        </w:r>
        <w:r>
          <w:rPr>
            <w:noProof/>
            <w:webHidden/>
          </w:rPr>
          <w:t>17</w:t>
        </w:r>
        <w:r>
          <w:rPr>
            <w:noProof/>
            <w:webHidden/>
          </w:rPr>
          <w:fldChar w:fldCharType="end"/>
        </w:r>
      </w:hyperlink>
    </w:p>
    <w:p w14:paraId="2FB6684C" w14:textId="2D5491FC" w:rsidR="006974BC" w:rsidRDefault="006974BC">
      <w:pPr>
        <w:pStyle w:val="TOC3"/>
        <w:rPr>
          <w:rFonts w:asciiTheme="minorHAnsi" w:eastAsiaTheme="minorEastAsia" w:hAnsiTheme="minorHAnsi" w:cstheme="minorBidi"/>
          <w:noProof/>
          <w:sz w:val="22"/>
          <w:szCs w:val="22"/>
          <w:lang w:val="en-IN" w:eastAsia="en-IN"/>
        </w:rPr>
      </w:pPr>
      <w:hyperlink w:anchor="_Toc242216646" w:history="1">
        <w:r w:rsidRPr="00EC57B5">
          <w:rPr>
            <w:rStyle w:val="Hyperlink"/>
            <w:b/>
            <w:bCs/>
            <w:noProof/>
          </w:rPr>
          <w:t>2.2.5 Evacuation routing and optimisation</w:t>
        </w:r>
        <w:r>
          <w:rPr>
            <w:noProof/>
            <w:webHidden/>
          </w:rPr>
          <w:tab/>
        </w:r>
        <w:r>
          <w:rPr>
            <w:noProof/>
            <w:webHidden/>
          </w:rPr>
          <w:fldChar w:fldCharType="begin"/>
        </w:r>
        <w:r>
          <w:rPr>
            <w:noProof/>
            <w:webHidden/>
          </w:rPr>
          <w:instrText xml:space="preserve"> PAGEREF _Toc242216646 \h </w:instrText>
        </w:r>
        <w:r>
          <w:rPr>
            <w:noProof/>
            <w:webHidden/>
          </w:rPr>
        </w:r>
        <w:r>
          <w:rPr>
            <w:noProof/>
            <w:webHidden/>
          </w:rPr>
          <w:fldChar w:fldCharType="separate"/>
        </w:r>
        <w:r>
          <w:rPr>
            <w:noProof/>
            <w:webHidden/>
          </w:rPr>
          <w:t>17</w:t>
        </w:r>
        <w:r>
          <w:rPr>
            <w:noProof/>
            <w:webHidden/>
          </w:rPr>
          <w:fldChar w:fldCharType="end"/>
        </w:r>
      </w:hyperlink>
    </w:p>
    <w:p w14:paraId="03CC03CE" w14:textId="34CF6EAE" w:rsidR="006974BC" w:rsidRDefault="006974BC">
      <w:pPr>
        <w:pStyle w:val="TOC3"/>
        <w:rPr>
          <w:rFonts w:asciiTheme="minorHAnsi" w:eastAsiaTheme="minorEastAsia" w:hAnsiTheme="minorHAnsi" w:cstheme="minorBidi"/>
          <w:noProof/>
          <w:sz w:val="22"/>
          <w:szCs w:val="22"/>
          <w:lang w:val="en-IN" w:eastAsia="en-IN"/>
        </w:rPr>
      </w:pPr>
      <w:hyperlink w:anchor="_Toc242216647" w:history="1">
        <w:r w:rsidRPr="00EC57B5">
          <w:rPr>
            <w:rStyle w:val="Hyperlink"/>
            <w:b/>
            <w:bCs/>
            <w:noProof/>
          </w:rPr>
          <w:t>2.2.6 Reinforcement learning for evacuation</w:t>
        </w:r>
        <w:r>
          <w:rPr>
            <w:noProof/>
            <w:webHidden/>
          </w:rPr>
          <w:tab/>
        </w:r>
        <w:r>
          <w:rPr>
            <w:noProof/>
            <w:webHidden/>
          </w:rPr>
          <w:fldChar w:fldCharType="begin"/>
        </w:r>
        <w:r>
          <w:rPr>
            <w:noProof/>
            <w:webHidden/>
          </w:rPr>
          <w:instrText xml:space="preserve"> PAGEREF _Toc242216647 \h </w:instrText>
        </w:r>
        <w:r>
          <w:rPr>
            <w:noProof/>
            <w:webHidden/>
          </w:rPr>
        </w:r>
        <w:r>
          <w:rPr>
            <w:noProof/>
            <w:webHidden/>
          </w:rPr>
          <w:fldChar w:fldCharType="separate"/>
        </w:r>
        <w:r>
          <w:rPr>
            <w:noProof/>
            <w:webHidden/>
          </w:rPr>
          <w:t>18</w:t>
        </w:r>
        <w:r>
          <w:rPr>
            <w:noProof/>
            <w:webHidden/>
          </w:rPr>
          <w:fldChar w:fldCharType="end"/>
        </w:r>
      </w:hyperlink>
    </w:p>
    <w:p w14:paraId="44BAA14B" w14:textId="6D79CFA0" w:rsidR="006974BC" w:rsidRDefault="006974BC">
      <w:pPr>
        <w:pStyle w:val="TOC3"/>
        <w:rPr>
          <w:rFonts w:asciiTheme="minorHAnsi" w:eastAsiaTheme="minorEastAsia" w:hAnsiTheme="minorHAnsi" w:cstheme="minorBidi"/>
          <w:noProof/>
          <w:sz w:val="22"/>
          <w:szCs w:val="22"/>
          <w:lang w:val="en-IN" w:eastAsia="en-IN"/>
        </w:rPr>
      </w:pPr>
      <w:hyperlink w:anchor="_Toc242216648" w:history="1">
        <w:r w:rsidRPr="00EC57B5">
          <w:rPr>
            <w:rStyle w:val="Hyperlink"/>
            <w:b/>
            <w:bCs/>
            <w:noProof/>
          </w:rPr>
          <w:t>2.2.7 LLM agents for disaster response</w:t>
        </w:r>
        <w:r>
          <w:rPr>
            <w:noProof/>
            <w:webHidden/>
          </w:rPr>
          <w:tab/>
        </w:r>
        <w:r>
          <w:rPr>
            <w:noProof/>
            <w:webHidden/>
          </w:rPr>
          <w:fldChar w:fldCharType="begin"/>
        </w:r>
        <w:r>
          <w:rPr>
            <w:noProof/>
            <w:webHidden/>
          </w:rPr>
          <w:instrText xml:space="preserve"> PAGEREF _Toc242216648 \h </w:instrText>
        </w:r>
        <w:r>
          <w:rPr>
            <w:noProof/>
            <w:webHidden/>
          </w:rPr>
        </w:r>
        <w:r>
          <w:rPr>
            <w:noProof/>
            <w:webHidden/>
          </w:rPr>
          <w:fldChar w:fldCharType="separate"/>
        </w:r>
        <w:r>
          <w:rPr>
            <w:noProof/>
            <w:webHidden/>
          </w:rPr>
          <w:t>18</w:t>
        </w:r>
        <w:r>
          <w:rPr>
            <w:noProof/>
            <w:webHidden/>
          </w:rPr>
          <w:fldChar w:fldCharType="end"/>
        </w:r>
      </w:hyperlink>
    </w:p>
    <w:p w14:paraId="46CAA192" w14:textId="4394554E" w:rsidR="006974BC" w:rsidRDefault="006974BC">
      <w:pPr>
        <w:pStyle w:val="TOC2"/>
        <w:rPr>
          <w:rFonts w:asciiTheme="minorHAnsi" w:eastAsiaTheme="minorEastAsia" w:hAnsiTheme="minorHAnsi" w:cstheme="minorBidi"/>
          <w:noProof/>
          <w:sz w:val="22"/>
          <w:szCs w:val="22"/>
          <w:lang w:val="en-IN" w:eastAsia="en-IN"/>
        </w:rPr>
      </w:pPr>
      <w:hyperlink w:anchor="_Toc242216649" w:history="1">
        <w:r w:rsidRPr="00EC57B5">
          <w:rPr>
            <w:rStyle w:val="Hyperlink"/>
            <w:b/>
            <w:bCs/>
            <w:noProof/>
          </w:rPr>
          <w:t>2.3 Techniques and Technologies Used in Existing Systems</w:t>
        </w:r>
        <w:r>
          <w:rPr>
            <w:noProof/>
            <w:webHidden/>
          </w:rPr>
          <w:tab/>
        </w:r>
        <w:r>
          <w:rPr>
            <w:noProof/>
            <w:webHidden/>
          </w:rPr>
          <w:fldChar w:fldCharType="begin"/>
        </w:r>
        <w:r>
          <w:rPr>
            <w:noProof/>
            <w:webHidden/>
          </w:rPr>
          <w:instrText xml:space="preserve"> PAGEREF _Toc242216649 \h </w:instrText>
        </w:r>
        <w:r>
          <w:rPr>
            <w:noProof/>
            <w:webHidden/>
          </w:rPr>
        </w:r>
        <w:r>
          <w:rPr>
            <w:noProof/>
            <w:webHidden/>
          </w:rPr>
          <w:fldChar w:fldCharType="separate"/>
        </w:r>
        <w:r>
          <w:rPr>
            <w:noProof/>
            <w:webHidden/>
          </w:rPr>
          <w:t>19</w:t>
        </w:r>
        <w:r>
          <w:rPr>
            <w:noProof/>
            <w:webHidden/>
          </w:rPr>
          <w:fldChar w:fldCharType="end"/>
        </w:r>
      </w:hyperlink>
    </w:p>
    <w:p w14:paraId="66A54A62" w14:textId="164F5C66" w:rsidR="006974BC" w:rsidRDefault="006974BC">
      <w:pPr>
        <w:pStyle w:val="TOC2"/>
        <w:rPr>
          <w:rFonts w:asciiTheme="minorHAnsi" w:eastAsiaTheme="minorEastAsia" w:hAnsiTheme="minorHAnsi" w:cstheme="minorBidi"/>
          <w:noProof/>
          <w:sz w:val="22"/>
          <w:szCs w:val="22"/>
          <w:lang w:val="en-IN" w:eastAsia="en-IN"/>
        </w:rPr>
      </w:pPr>
      <w:hyperlink w:anchor="_Toc242216650" w:history="1">
        <w:r w:rsidRPr="00EC57B5">
          <w:rPr>
            <w:rStyle w:val="Hyperlink"/>
            <w:b/>
            <w:bCs/>
            <w:noProof/>
          </w:rPr>
          <w:t>2.4 Research Gap</w:t>
        </w:r>
        <w:r>
          <w:rPr>
            <w:noProof/>
            <w:webHidden/>
          </w:rPr>
          <w:tab/>
        </w:r>
        <w:r>
          <w:rPr>
            <w:noProof/>
            <w:webHidden/>
          </w:rPr>
          <w:fldChar w:fldCharType="begin"/>
        </w:r>
        <w:r>
          <w:rPr>
            <w:noProof/>
            <w:webHidden/>
          </w:rPr>
          <w:instrText xml:space="preserve"> PAGEREF _Toc242216650 \h </w:instrText>
        </w:r>
        <w:r>
          <w:rPr>
            <w:noProof/>
            <w:webHidden/>
          </w:rPr>
        </w:r>
        <w:r>
          <w:rPr>
            <w:noProof/>
            <w:webHidden/>
          </w:rPr>
          <w:fldChar w:fldCharType="separate"/>
        </w:r>
        <w:r>
          <w:rPr>
            <w:noProof/>
            <w:webHidden/>
          </w:rPr>
          <w:t>19</w:t>
        </w:r>
        <w:r>
          <w:rPr>
            <w:noProof/>
            <w:webHidden/>
          </w:rPr>
          <w:fldChar w:fldCharType="end"/>
        </w:r>
      </w:hyperlink>
    </w:p>
    <w:p w14:paraId="6E238477" w14:textId="5DEB98AD" w:rsidR="006974BC" w:rsidRDefault="006974BC">
      <w:pPr>
        <w:pStyle w:val="TOC2"/>
        <w:rPr>
          <w:rFonts w:asciiTheme="minorHAnsi" w:eastAsiaTheme="minorEastAsia" w:hAnsiTheme="minorHAnsi" w:cstheme="minorBidi"/>
          <w:noProof/>
          <w:sz w:val="22"/>
          <w:szCs w:val="22"/>
          <w:lang w:val="en-IN" w:eastAsia="en-IN"/>
        </w:rPr>
      </w:pPr>
      <w:hyperlink w:anchor="_Toc242216651" w:history="1">
        <w:r w:rsidRPr="00EC57B5">
          <w:rPr>
            <w:rStyle w:val="Hyperlink"/>
            <w:b/>
            <w:bCs/>
            <w:noProof/>
          </w:rPr>
          <w:t>2.5 Summary</w:t>
        </w:r>
        <w:r>
          <w:rPr>
            <w:noProof/>
            <w:webHidden/>
          </w:rPr>
          <w:tab/>
        </w:r>
        <w:r>
          <w:rPr>
            <w:noProof/>
            <w:webHidden/>
          </w:rPr>
          <w:fldChar w:fldCharType="begin"/>
        </w:r>
        <w:r>
          <w:rPr>
            <w:noProof/>
            <w:webHidden/>
          </w:rPr>
          <w:instrText xml:space="preserve"> PAGEREF _Toc242216651 \h </w:instrText>
        </w:r>
        <w:r>
          <w:rPr>
            <w:noProof/>
            <w:webHidden/>
          </w:rPr>
        </w:r>
        <w:r>
          <w:rPr>
            <w:noProof/>
            <w:webHidden/>
          </w:rPr>
          <w:fldChar w:fldCharType="separate"/>
        </w:r>
        <w:r>
          <w:rPr>
            <w:noProof/>
            <w:webHidden/>
          </w:rPr>
          <w:t>20</w:t>
        </w:r>
        <w:r>
          <w:rPr>
            <w:noProof/>
            <w:webHidden/>
          </w:rPr>
          <w:fldChar w:fldCharType="end"/>
        </w:r>
      </w:hyperlink>
    </w:p>
    <w:p w14:paraId="639DB487" w14:textId="5134DC31" w:rsidR="006974BC" w:rsidRDefault="006974BC">
      <w:pPr>
        <w:pStyle w:val="TOC1"/>
        <w:rPr>
          <w:rFonts w:asciiTheme="minorHAnsi" w:eastAsiaTheme="minorEastAsia" w:hAnsiTheme="minorHAnsi" w:cstheme="minorBidi"/>
          <w:b w:val="0"/>
          <w:bCs w:val="0"/>
          <w:noProof/>
          <w:sz w:val="22"/>
          <w:szCs w:val="22"/>
          <w:lang w:val="en-IN" w:eastAsia="en-IN"/>
        </w:rPr>
      </w:pPr>
      <w:hyperlink w:anchor="_Toc242216652" w:history="1">
        <w:r w:rsidRPr="00EC57B5">
          <w:rPr>
            <w:rStyle w:val="Hyperlink"/>
            <w:noProof/>
          </w:rPr>
          <w:t>3. CHAPTER 1 – NEED FOR PROPOSED TECHNIQUE</w:t>
        </w:r>
        <w:r>
          <w:rPr>
            <w:noProof/>
            <w:webHidden/>
          </w:rPr>
          <w:tab/>
        </w:r>
        <w:r>
          <w:rPr>
            <w:noProof/>
            <w:webHidden/>
          </w:rPr>
          <w:fldChar w:fldCharType="begin"/>
        </w:r>
        <w:r>
          <w:rPr>
            <w:noProof/>
            <w:webHidden/>
          </w:rPr>
          <w:instrText xml:space="preserve"> PAGEREF _Toc242216652 \h </w:instrText>
        </w:r>
        <w:r>
          <w:rPr>
            <w:noProof/>
            <w:webHidden/>
          </w:rPr>
        </w:r>
        <w:r>
          <w:rPr>
            <w:noProof/>
            <w:webHidden/>
          </w:rPr>
          <w:fldChar w:fldCharType="separate"/>
        </w:r>
        <w:r>
          <w:rPr>
            <w:noProof/>
            <w:webHidden/>
          </w:rPr>
          <w:t>21</w:t>
        </w:r>
        <w:r>
          <w:rPr>
            <w:noProof/>
            <w:webHidden/>
          </w:rPr>
          <w:fldChar w:fldCharType="end"/>
        </w:r>
      </w:hyperlink>
    </w:p>
    <w:p w14:paraId="34237D14" w14:textId="5EEA2006" w:rsidR="006974BC" w:rsidRDefault="006974BC">
      <w:pPr>
        <w:pStyle w:val="TOC2"/>
        <w:rPr>
          <w:rFonts w:asciiTheme="minorHAnsi" w:eastAsiaTheme="minorEastAsia" w:hAnsiTheme="minorHAnsi" w:cstheme="minorBidi"/>
          <w:noProof/>
          <w:sz w:val="22"/>
          <w:szCs w:val="22"/>
          <w:lang w:val="en-IN" w:eastAsia="en-IN"/>
        </w:rPr>
      </w:pPr>
      <w:hyperlink w:anchor="_Toc242216653" w:history="1">
        <w:r w:rsidRPr="00EC57B5">
          <w:rPr>
            <w:rStyle w:val="Hyperlink"/>
            <w:b/>
            <w:bCs/>
            <w:noProof/>
          </w:rPr>
          <w:t>3.1 Existing Techniques</w:t>
        </w:r>
        <w:r>
          <w:rPr>
            <w:noProof/>
            <w:webHidden/>
          </w:rPr>
          <w:tab/>
        </w:r>
        <w:r>
          <w:rPr>
            <w:noProof/>
            <w:webHidden/>
          </w:rPr>
          <w:fldChar w:fldCharType="begin"/>
        </w:r>
        <w:r>
          <w:rPr>
            <w:noProof/>
            <w:webHidden/>
          </w:rPr>
          <w:instrText xml:space="preserve"> PAGEREF _Toc242216653 \h </w:instrText>
        </w:r>
        <w:r>
          <w:rPr>
            <w:noProof/>
            <w:webHidden/>
          </w:rPr>
        </w:r>
        <w:r>
          <w:rPr>
            <w:noProof/>
            <w:webHidden/>
          </w:rPr>
          <w:fldChar w:fldCharType="separate"/>
        </w:r>
        <w:r>
          <w:rPr>
            <w:noProof/>
            <w:webHidden/>
          </w:rPr>
          <w:t>21</w:t>
        </w:r>
        <w:r>
          <w:rPr>
            <w:noProof/>
            <w:webHidden/>
          </w:rPr>
          <w:fldChar w:fldCharType="end"/>
        </w:r>
      </w:hyperlink>
    </w:p>
    <w:p w14:paraId="50824088" w14:textId="39FC661C" w:rsidR="006974BC" w:rsidRDefault="006974BC">
      <w:pPr>
        <w:pStyle w:val="TOC2"/>
        <w:rPr>
          <w:rFonts w:asciiTheme="minorHAnsi" w:eastAsiaTheme="minorEastAsia" w:hAnsiTheme="minorHAnsi" w:cstheme="minorBidi"/>
          <w:noProof/>
          <w:sz w:val="22"/>
          <w:szCs w:val="22"/>
          <w:lang w:val="en-IN" w:eastAsia="en-IN"/>
        </w:rPr>
      </w:pPr>
      <w:hyperlink w:anchor="_Toc242216654" w:history="1">
        <w:r w:rsidRPr="00EC57B5">
          <w:rPr>
            <w:rStyle w:val="Hyperlink"/>
            <w:b/>
            <w:bCs/>
            <w:noProof/>
          </w:rPr>
          <w:t>3.2 Limitations of Existing Techniques</w:t>
        </w:r>
        <w:r>
          <w:rPr>
            <w:noProof/>
            <w:webHidden/>
          </w:rPr>
          <w:tab/>
        </w:r>
        <w:r>
          <w:rPr>
            <w:noProof/>
            <w:webHidden/>
          </w:rPr>
          <w:fldChar w:fldCharType="begin"/>
        </w:r>
        <w:r>
          <w:rPr>
            <w:noProof/>
            <w:webHidden/>
          </w:rPr>
          <w:instrText xml:space="preserve"> PAGEREF _Toc242216654 \h </w:instrText>
        </w:r>
        <w:r>
          <w:rPr>
            <w:noProof/>
            <w:webHidden/>
          </w:rPr>
        </w:r>
        <w:r>
          <w:rPr>
            <w:noProof/>
            <w:webHidden/>
          </w:rPr>
          <w:fldChar w:fldCharType="separate"/>
        </w:r>
        <w:r>
          <w:rPr>
            <w:noProof/>
            <w:webHidden/>
          </w:rPr>
          <w:t>21</w:t>
        </w:r>
        <w:r>
          <w:rPr>
            <w:noProof/>
            <w:webHidden/>
          </w:rPr>
          <w:fldChar w:fldCharType="end"/>
        </w:r>
      </w:hyperlink>
    </w:p>
    <w:p w14:paraId="2FF27A33" w14:textId="6DD4958A" w:rsidR="006974BC" w:rsidRDefault="006974BC">
      <w:pPr>
        <w:pStyle w:val="TOC2"/>
        <w:rPr>
          <w:rFonts w:asciiTheme="minorHAnsi" w:eastAsiaTheme="minorEastAsia" w:hAnsiTheme="minorHAnsi" w:cstheme="minorBidi"/>
          <w:noProof/>
          <w:sz w:val="22"/>
          <w:szCs w:val="22"/>
          <w:lang w:val="en-IN" w:eastAsia="en-IN"/>
        </w:rPr>
      </w:pPr>
      <w:hyperlink w:anchor="_Toc242216655" w:history="1">
        <w:r w:rsidRPr="00EC57B5">
          <w:rPr>
            <w:rStyle w:val="Hyperlink"/>
            <w:b/>
            <w:bCs/>
            <w:noProof/>
          </w:rPr>
          <w:t>3.3 Proposed Technique</w:t>
        </w:r>
        <w:r>
          <w:rPr>
            <w:noProof/>
            <w:webHidden/>
          </w:rPr>
          <w:tab/>
        </w:r>
        <w:r>
          <w:rPr>
            <w:noProof/>
            <w:webHidden/>
          </w:rPr>
          <w:fldChar w:fldCharType="begin"/>
        </w:r>
        <w:r>
          <w:rPr>
            <w:noProof/>
            <w:webHidden/>
          </w:rPr>
          <w:instrText xml:space="preserve"> PAGEREF _Toc242216655 \h </w:instrText>
        </w:r>
        <w:r>
          <w:rPr>
            <w:noProof/>
            <w:webHidden/>
          </w:rPr>
        </w:r>
        <w:r>
          <w:rPr>
            <w:noProof/>
            <w:webHidden/>
          </w:rPr>
          <w:fldChar w:fldCharType="separate"/>
        </w:r>
        <w:r>
          <w:rPr>
            <w:noProof/>
            <w:webHidden/>
          </w:rPr>
          <w:t>22</w:t>
        </w:r>
        <w:r>
          <w:rPr>
            <w:noProof/>
            <w:webHidden/>
          </w:rPr>
          <w:fldChar w:fldCharType="end"/>
        </w:r>
      </w:hyperlink>
    </w:p>
    <w:p w14:paraId="0446B360" w14:textId="4C84857A" w:rsidR="006974BC" w:rsidRDefault="006974BC">
      <w:pPr>
        <w:pStyle w:val="TOC2"/>
        <w:rPr>
          <w:rFonts w:asciiTheme="minorHAnsi" w:eastAsiaTheme="minorEastAsia" w:hAnsiTheme="minorHAnsi" w:cstheme="minorBidi"/>
          <w:noProof/>
          <w:sz w:val="22"/>
          <w:szCs w:val="22"/>
          <w:lang w:val="en-IN" w:eastAsia="en-IN"/>
        </w:rPr>
      </w:pPr>
      <w:hyperlink w:anchor="_Toc242216656" w:history="1">
        <w:r w:rsidRPr="00EC57B5">
          <w:rPr>
            <w:rStyle w:val="Hyperlink"/>
            <w:b/>
            <w:bCs/>
            <w:noProof/>
          </w:rPr>
          <w:t>3.4 Objectives of the Proposed Technique</w:t>
        </w:r>
        <w:r>
          <w:rPr>
            <w:noProof/>
            <w:webHidden/>
          </w:rPr>
          <w:tab/>
        </w:r>
        <w:r>
          <w:rPr>
            <w:noProof/>
            <w:webHidden/>
          </w:rPr>
          <w:fldChar w:fldCharType="begin"/>
        </w:r>
        <w:r>
          <w:rPr>
            <w:noProof/>
            <w:webHidden/>
          </w:rPr>
          <w:instrText xml:space="preserve"> PAGEREF _Toc242216656 \h </w:instrText>
        </w:r>
        <w:r>
          <w:rPr>
            <w:noProof/>
            <w:webHidden/>
          </w:rPr>
        </w:r>
        <w:r>
          <w:rPr>
            <w:noProof/>
            <w:webHidden/>
          </w:rPr>
          <w:fldChar w:fldCharType="separate"/>
        </w:r>
        <w:r>
          <w:rPr>
            <w:noProof/>
            <w:webHidden/>
          </w:rPr>
          <w:t>23</w:t>
        </w:r>
        <w:r>
          <w:rPr>
            <w:noProof/>
            <w:webHidden/>
          </w:rPr>
          <w:fldChar w:fldCharType="end"/>
        </w:r>
      </w:hyperlink>
    </w:p>
    <w:p w14:paraId="275C09DF" w14:textId="37BA73F1" w:rsidR="006974BC" w:rsidRDefault="006974BC">
      <w:pPr>
        <w:pStyle w:val="TOC2"/>
        <w:rPr>
          <w:rFonts w:asciiTheme="minorHAnsi" w:eastAsiaTheme="minorEastAsia" w:hAnsiTheme="minorHAnsi" w:cstheme="minorBidi"/>
          <w:noProof/>
          <w:sz w:val="22"/>
          <w:szCs w:val="22"/>
          <w:lang w:val="en-IN" w:eastAsia="en-IN"/>
        </w:rPr>
      </w:pPr>
      <w:hyperlink w:anchor="_Toc242216657" w:history="1">
        <w:r w:rsidRPr="00EC57B5">
          <w:rPr>
            <w:rStyle w:val="Hyperlink"/>
            <w:b/>
            <w:bCs/>
            <w:noProof/>
          </w:rPr>
          <w:t>3.5 Advantages of the Proposed Technique</w:t>
        </w:r>
        <w:r>
          <w:rPr>
            <w:noProof/>
            <w:webHidden/>
          </w:rPr>
          <w:tab/>
        </w:r>
        <w:r>
          <w:rPr>
            <w:noProof/>
            <w:webHidden/>
          </w:rPr>
          <w:fldChar w:fldCharType="begin"/>
        </w:r>
        <w:r>
          <w:rPr>
            <w:noProof/>
            <w:webHidden/>
          </w:rPr>
          <w:instrText xml:space="preserve"> PAGEREF _Toc242216657 \h </w:instrText>
        </w:r>
        <w:r>
          <w:rPr>
            <w:noProof/>
            <w:webHidden/>
          </w:rPr>
        </w:r>
        <w:r>
          <w:rPr>
            <w:noProof/>
            <w:webHidden/>
          </w:rPr>
          <w:fldChar w:fldCharType="separate"/>
        </w:r>
        <w:r>
          <w:rPr>
            <w:noProof/>
            <w:webHidden/>
          </w:rPr>
          <w:t>23</w:t>
        </w:r>
        <w:r>
          <w:rPr>
            <w:noProof/>
            <w:webHidden/>
          </w:rPr>
          <w:fldChar w:fldCharType="end"/>
        </w:r>
      </w:hyperlink>
    </w:p>
    <w:p w14:paraId="10F378FF" w14:textId="73655052" w:rsidR="006974BC" w:rsidRDefault="006974BC">
      <w:pPr>
        <w:pStyle w:val="TOC1"/>
        <w:rPr>
          <w:rFonts w:asciiTheme="minorHAnsi" w:eastAsiaTheme="minorEastAsia" w:hAnsiTheme="minorHAnsi" w:cstheme="minorBidi"/>
          <w:b w:val="0"/>
          <w:bCs w:val="0"/>
          <w:noProof/>
          <w:sz w:val="22"/>
          <w:szCs w:val="22"/>
          <w:lang w:val="en-IN" w:eastAsia="en-IN"/>
        </w:rPr>
      </w:pPr>
      <w:hyperlink w:anchor="_Toc242216658" w:history="1">
        <w:r w:rsidRPr="00EC57B5">
          <w:rPr>
            <w:rStyle w:val="Hyperlink"/>
            <w:noProof/>
          </w:rPr>
          <w:t>4. CHAPTER 2 – DESIGN OF PROPOSED SYSTEM AND ITS IMPLEMENTATION</w:t>
        </w:r>
        <w:r>
          <w:rPr>
            <w:noProof/>
            <w:webHidden/>
          </w:rPr>
          <w:tab/>
        </w:r>
        <w:r>
          <w:rPr>
            <w:noProof/>
            <w:webHidden/>
          </w:rPr>
          <w:fldChar w:fldCharType="begin"/>
        </w:r>
        <w:r>
          <w:rPr>
            <w:noProof/>
            <w:webHidden/>
          </w:rPr>
          <w:instrText xml:space="preserve"> PAGEREF _Toc242216658 \h </w:instrText>
        </w:r>
        <w:r>
          <w:rPr>
            <w:noProof/>
            <w:webHidden/>
          </w:rPr>
        </w:r>
        <w:r>
          <w:rPr>
            <w:noProof/>
            <w:webHidden/>
          </w:rPr>
          <w:fldChar w:fldCharType="separate"/>
        </w:r>
        <w:r>
          <w:rPr>
            <w:noProof/>
            <w:webHidden/>
          </w:rPr>
          <w:t>24</w:t>
        </w:r>
        <w:r>
          <w:rPr>
            <w:noProof/>
            <w:webHidden/>
          </w:rPr>
          <w:fldChar w:fldCharType="end"/>
        </w:r>
      </w:hyperlink>
    </w:p>
    <w:p w14:paraId="67757EF7" w14:textId="4808774C" w:rsidR="006974BC" w:rsidRDefault="006974BC">
      <w:pPr>
        <w:pStyle w:val="TOC2"/>
        <w:rPr>
          <w:rFonts w:asciiTheme="minorHAnsi" w:eastAsiaTheme="minorEastAsia" w:hAnsiTheme="minorHAnsi" w:cstheme="minorBidi"/>
          <w:noProof/>
          <w:sz w:val="22"/>
          <w:szCs w:val="22"/>
          <w:lang w:val="en-IN" w:eastAsia="en-IN"/>
        </w:rPr>
      </w:pPr>
      <w:hyperlink w:anchor="_Toc242216659" w:history="1">
        <w:r w:rsidRPr="00EC57B5">
          <w:rPr>
            <w:rStyle w:val="Hyperlink"/>
            <w:b/>
            <w:bCs/>
            <w:noProof/>
          </w:rPr>
          <w:t>4.1 Introduction</w:t>
        </w:r>
        <w:r>
          <w:rPr>
            <w:noProof/>
            <w:webHidden/>
          </w:rPr>
          <w:tab/>
        </w:r>
        <w:r>
          <w:rPr>
            <w:noProof/>
            <w:webHidden/>
          </w:rPr>
          <w:fldChar w:fldCharType="begin"/>
        </w:r>
        <w:r>
          <w:rPr>
            <w:noProof/>
            <w:webHidden/>
          </w:rPr>
          <w:instrText xml:space="preserve"> PAGEREF _Toc242216659 \h </w:instrText>
        </w:r>
        <w:r>
          <w:rPr>
            <w:noProof/>
            <w:webHidden/>
          </w:rPr>
        </w:r>
        <w:r>
          <w:rPr>
            <w:noProof/>
            <w:webHidden/>
          </w:rPr>
          <w:fldChar w:fldCharType="separate"/>
        </w:r>
        <w:r>
          <w:rPr>
            <w:noProof/>
            <w:webHidden/>
          </w:rPr>
          <w:t>24</w:t>
        </w:r>
        <w:r>
          <w:rPr>
            <w:noProof/>
            <w:webHidden/>
          </w:rPr>
          <w:fldChar w:fldCharType="end"/>
        </w:r>
      </w:hyperlink>
    </w:p>
    <w:p w14:paraId="2194A9A4" w14:textId="240D3EDB" w:rsidR="006974BC" w:rsidRDefault="006974BC">
      <w:pPr>
        <w:pStyle w:val="TOC2"/>
        <w:rPr>
          <w:rFonts w:asciiTheme="minorHAnsi" w:eastAsiaTheme="minorEastAsia" w:hAnsiTheme="minorHAnsi" w:cstheme="minorBidi"/>
          <w:noProof/>
          <w:sz w:val="22"/>
          <w:szCs w:val="22"/>
          <w:lang w:val="en-IN" w:eastAsia="en-IN"/>
        </w:rPr>
      </w:pPr>
      <w:hyperlink w:anchor="_Toc242216660" w:history="1">
        <w:r w:rsidRPr="00EC57B5">
          <w:rPr>
            <w:rStyle w:val="Hyperlink"/>
            <w:b/>
            <w:bCs/>
            <w:noProof/>
          </w:rPr>
          <w:t>4.2 System Requirements</w:t>
        </w:r>
        <w:r>
          <w:rPr>
            <w:noProof/>
            <w:webHidden/>
          </w:rPr>
          <w:tab/>
        </w:r>
        <w:r>
          <w:rPr>
            <w:noProof/>
            <w:webHidden/>
          </w:rPr>
          <w:fldChar w:fldCharType="begin"/>
        </w:r>
        <w:r>
          <w:rPr>
            <w:noProof/>
            <w:webHidden/>
          </w:rPr>
          <w:instrText xml:space="preserve"> PAGEREF _Toc242216660 \h </w:instrText>
        </w:r>
        <w:r>
          <w:rPr>
            <w:noProof/>
            <w:webHidden/>
          </w:rPr>
        </w:r>
        <w:r>
          <w:rPr>
            <w:noProof/>
            <w:webHidden/>
          </w:rPr>
          <w:fldChar w:fldCharType="separate"/>
        </w:r>
        <w:r>
          <w:rPr>
            <w:noProof/>
            <w:webHidden/>
          </w:rPr>
          <w:t>24</w:t>
        </w:r>
        <w:r>
          <w:rPr>
            <w:noProof/>
            <w:webHidden/>
          </w:rPr>
          <w:fldChar w:fldCharType="end"/>
        </w:r>
      </w:hyperlink>
    </w:p>
    <w:p w14:paraId="5F3CBF3C" w14:textId="166F6831" w:rsidR="006974BC" w:rsidRDefault="006974BC">
      <w:pPr>
        <w:pStyle w:val="TOC3"/>
        <w:rPr>
          <w:rFonts w:asciiTheme="minorHAnsi" w:eastAsiaTheme="minorEastAsia" w:hAnsiTheme="minorHAnsi" w:cstheme="minorBidi"/>
          <w:noProof/>
          <w:sz w:val="22"/>
          <w:szCs w:val="22"/>
          <w:lang w:val="en-IN" w:eastAsia="en-IN"/>
        </w:rPr>
      </w:pPr>
      <w:hyperlink w:anchor="_Toc242216661" w:history="1">
        <w:r w:rsidRPr="00EC57B5">
          <w:rPr>
            <w:rStyle w:val="Hyperlink"/>
            <w:b/>
            <w:bCs/>
            <w:noProof/>
          </w:rPr>
          <w:t>4.2.1 Hardware Requirements</w:t>
        </w:r>
        <w:r>
          <w:rPr>
            <w:noProof/>
            <w:webHidden/>
          </w:rPr>
          <w:tab/>
        </w:r>
        <w:r>
          <w:rPr>
            <w:noProof/>
            <w:webHidden/>
          </w:rPr>
          <w:fldChar w:fldCharType="begin"/>
        </w:r>
        <w:r>
          <w:rPr>
            <w:noProof/>
            <w:webHidden/>
          </w:rPr>
          <w:instrText xml:space="preserve"> PAGEREF _Toc242216661 \h </w:instrText>
        </w:r>
        <w:r>
          <w:rPr>
            <w:noProof/>
            <w:webHidden/>
          </w:rPr>
        </w:r>
        <w:r>
          <w:rPr>
            <w:noProof/>
            <w:webHidden/>
          </w:rPr>
          <w:fldChar w:fldCharType="separate"/>
        </w:r>
        <w:r>
          <w:rPr>
            <w:noProof/>
            <w:webHidden/>
          </w:rPr>
          <w:t>24</w:t>
        </w:r>
        <w:r>
          <w:rPr>
            <w:noProof/>
            <w:webHidden/>
          </w:rPr>
          <w:fldChar w:fldCharType="end"/>
        </w:r>
      </w:hyperlink>
    </w:p>
    <w:p w14:paraId="388145A7" w14:textId="5FFA3FB2" w:rsidR="006974BC" w:rsidRDefault="006974BC">
      <w:pPr>
        <w:pStyle w:val="TOC3"/>
        <w:rPr>
          <w:rFonts w:asciiTheme="minorHAnsi" w:eastAsiaTheme="minorEastAsia" w:hAnsiTheme="minorHAnsi" w:cstheme="minorBidi"/>
          <w:noProof/>
          <w:sz w:val="22"/>
          <w:szCs w:val="22"/>
          <w:lang w:val="en-IN" w:eastAsia="en-IN"/>
        </w:rPr>
      </w:pPr>
      <w:hyperlink w:anchor="_Toc242216662" w:history="1">
        <w:r w:rsidRPr="00EC57B5">
          <w:rPr>
            <w:rStyle w:val="Hyperlink"/>
            <w:b/>
            <w:bCs/>
            <w:noProof/>
          </w:rPr>
          <w:t>4.2.2 Software Requirements</w:t>
        </w:r>
        <w:r>
          <w:rPr>
            <w:noProof/>
            <w:webHidden/>
          </w:rPr>
          <w:tab/>
        </w:r>
        <w:r>
          <w:rPr>
            <w:noProof/>
            <w:webHidden/>
          </w:rPr>
          <w:fldChar w:fldCharType="begin"/>
        </w:r>
        <w:r>
          <w:rPr>
            <w:noProof/>
            <w:webHidden/>
          </w:rPr>
          <w:instrText xml:space="preserve"> PAGEREF _Toc242216662 \h </w:instrText>
        </w:r>
        <w:r>
          <w:rPr>
            <w:noProof/>
            <w:webHidden/>
          </w:rPr>
        </w:r>
        <w:r>
          <w:rPr>
            <w:noProof/>
            <w:webHidden/>
          </w:rPr>
          <w:fldChar w:fldCharType="separate"/>
        </w:r>
        <w:r>
          <w:rPr>
            <w:noProof/>
            <w:webHidden/>
          </w:rPr>
          <w:t>24</w:t>
        </w:r>
        <w:r>
          <w:rPr>
            <w:noProof/>
            <w:webHidden/>
          </w:rPr>
          <w:fldChar w:fldCharType="end"/>
        </w:r>
      </w:hyperlink>
    </w:p>
    <w:p w14:paraId="5259DDE0" w14:textId="773DFEEA" w:rsidR="006974BC" w:rsidRDefault="006974BC">
      <w:pPr>
        <w:pStyle w:val="TOC2"/>
        <w:rPr>
          <w:rFonts w:asciiTheme="minorHAnsi" w:eastAsiaTheme="minorEastAsia" w:hAnsiTheme="minorHAnsi" w:cstheme="minorBidi"/>
          <w:noProof/>
          <w:sz w:val="22"/>
          <w:szCs w:val="22"/>
          <w:lang w:val="en-IN" w:eastAsia="en-IN"/>
        </w:rPr>
      </w:pPr>
      <w:hyperlink w:anchor="_Toc242216663" w:history="1">
        <w:r w:rsidRPr="00EC57B5">
          <w:rPr>
            <w:rStyle w:val="Hyperlink"/>
            <w:b/>
            <w:bCs/>
            <w:noProof/>
          </w:rPr>
          <w:t>4.3 System Architecture</w:t>
        </w:r>
        <w:r>
          <w:rPr>
            <w:noProof/>
            <w:webHidden/>
          </w:rPr>
          <w:tab/>
        </w:r>
        <w:r>
          <w:rPr>
            <w:noProof/>
            <w:webHidden/>
          </w:rPr>
          <w:fldChar w:fldCharType="begin"/>
        </w:r>
        <w:r>
          <w:rPr>
            <w:noProof/>
            <w:webHidden/>
          </w:rPr>
          <w:instrText xml:space="preserve"> PAGEREF _Toc242216663 \h </w:instrText>
        </w:r>
        <w:r>
          <w:rPr>
            <w:noProof/>
            <w:webHidden/>
          </w:rPr>
        </w:r>
        <w:r>
          <w:rPr>
            <w:noProof/>
            <w:webHidden/>
          </w:rPr>
          <w:fldChar w:fldCharType="separate"/>
        </w:r>
        <w:r>
          <w:rPr>
            <w:noProof/>
            <w:webHidden/>
          </w:rPr>
          <w:t>25</w:t>
        </w:r>
        <w:r>
          <w:rPr>
            <w:noProof/>
            <w:webHidden/>
          </w:rPr>
          <w:fldChar w:fldCharType="end"/>
        </w:r>
      </w:hyperlink>
    </w:p>
    <w:p w14:paraId="5CA1BBC8" w14:textId="03D9293A" w:rsidR="006974BC" w:rsidRDefault="006974BC">
      <w:pPr>
        <w:pStyle w:val="TOC2"/>
        <w:rPr>
          <w:rFonts w:asciiTheme="minorHAnsi" w:eastAsiaTheme="minorEastAsia" w:hAnsiTheme="minorHAnsi" w:cstheme="minorBidi"/>
          <w:noProof/>
          <w:sz w:val="22"/>
          <w:szCs w:val="22"/>
          <w:lang w:val="en-IN" w:eastAsia="en-IN"/>
        </w:rPr>
      </w:pPr>
      <w:hyperlink w:anchor="_Toc242216664" w:history="1">
        <w:r w:rsidRPr="00EC57B5">
          <w:rPr>
            <w:rStyle w:val="Hyperlink"/>
            <w:b/>
            <w:bCs/>
            <w:noProof/>
          </w:rPr>
          <w:t>4.4 System Components/Modules</w:t>
        </w:r>
        <w:r>
          <w:rPr>
            <w:noProof/>
            <w:webHidden/>
          </w:rPr>
          <w:tab/>
        </w:r>
        <w:r>
          <w:rPr>
            <w:noProof/>
            <w:webHidden/>
          </w:rPr>
          <w:fldChar w:fldCharType="begin"/>
        </w:r>
        <w:r>
          <w:rPr>
            <w:noProof/>
            <w:webHidden/>
          </w:rPr>
          <w:instrText xml:space="preserve"> PAGEREF _Toc242216664 \h </w:instrText>
        </w:r>
        <w:r>
          <w:rPr>
            <w:noProof/>
            <w:webHidden/>
          </w:rPr>
        </w:r>
        <w:r>
          <w:rPr>
            <w:noProof/>
            <w:webHidden/>
          </w:rPr>
          <w:fldChar w:fldCharType="separate"/>
        </w:r>
        <w:r>
          <w:rPr>
            <w:noProof/>
            <w:webHidden/>
          </w:rPr>
          <w:t>27</w:t>
        </w:r>
        <w:r>
          <w:rPr>
            <w:noProof/>
            <w:webHidden/>
          </w:rPr>
          <w:fldChar w:fldCharType="end"/>
        </w:r>
      </w:hyperlink>
    </w:p>
    <w:p w14:paraId="43ADC697" w14:textId="10655BF0" w:rsidR="006974BC" w:rsidRDefault="006974BC">
      <w:pPr>
        <w:pStyle w:val="TOC3"/>
        <w:rPr>
          <w:rFonts w:asciiTheme="minorHAnsi" w:eastAsiaTheme="minorEastAsia" w:hAnsiTheme="minorHAnsi" w:cstheme="minorBidi"/>
          <w:noProof/>
          <w:sz w:val="22"/>
          <w:szCs w:val="22"/>
          <w:lang w:val="en-IN" w:eastAsia="en-IN"/>
        </w:rPr>
      </w:pPr>
      <w:hyperlink w:anchor="_Toc242216665" w:history="1">
        <w:r w:rsidRPr="00EC57B5">
          <w:rPr>
            <w:rStyle w:val="Hyperlink"/>
            <w:b/>
            <w:bCs/>
            <w:noProof/>
          </w:rPr>
          <w:t>4.4.1 Module 1 – Live Data Ingestion</w:t>
        </w:r>
        <w:r>
          <w:rPr>
            <w:noProof/>
            <w:webHidden/>
          </w:rPr>
          <w:tab/>
        </w:r>
        <w:r>
          <w:rPr>
            <w:noProof/>
            <w:webHidden/>
          </w:rPr>
          <w:fldChar w:fldCharType="begin"/>
        </w:r>
        <w:r>
          <w:rPr>
            <w:noProof/>
            <w:webHidden/>
          </w:rPr>
          <w:instrText xml:space="preserve"> PAGEREF _Toc242216665 \h </w:instrText>
        </w:r>
        <w:r>
          <w:rPr>
            <w:noProof/>
            <w:webHidden/>
          </w:rPr>
        </w:r>
        <w:r>
          <w:rPr>
            <w:noProof/>
            <w:webHidden/>
          </w:rPr>
          <w:fldChar w:fldCharType="separate"/>
        </w:r>
        <w:r>
          <w:rPr>
            <w:noProof/>
            <w:webHidden/>
          </w:rPr>
          <w:t>27</w:t>
        </w:r>
        <w:r>
          <w:rPr>
            <w:noProof/>
            <w:webHidden/>
          </w:rPr>
          <w:fldChar w:fldCharType="end"/>
        </w:r>
      </w:hyperlink>
    </w:p>
    <w:p w14:paraId="7CA86E03" w14:textId="4E1B5D32" w:rsidR="006974BC" w:rsidRDefault="006974BC">
      <w:pPr>
        <w:pStyle w:val="TOC3"/>
        <w:rPr>
          <w:rFonts w:asciiTheme="minorHAnsi" w:eastAsiaTheme="minorEastAsia" w:hAnsiTheme="minorHAnsi" w:cstheme="minorBidi"/>
          <w:noProof/>
          <w:sz w:val="22"/>
          <w:szCs w:val="22"/>
          <w:lang w:val="en-IN" w:eastAsia="en-IN"/>
        </w:rPr>
      </w:pPr>
      <w:hyperlink w:anchor="_Toc242216666" w:history="1">
        <w:r w:rsidRPr="00EC57B5">
          <w:rPr>
            <w:rStyle w:val="Hyperlink"/>
            <w:b/>
            <w:bCs/>
            <w:noProof/>
          </w:rPr>
          <w:t>4.4.2 Module 2 – Flood Prediction (Machine Learning)</w:t>
        </w:r>
        <w:r>
          <w:rPr>
            <w:noProof/>
            <w:webHidden/>
          </w:rPr>
          <w:tab/>
        </w:r>
        <w:r>
          <w:rPr>
            <w:noProof/>
            <w:webHidden/>
          </w:rPr>
          <w:fldChar w:fldCharType="begin"/>
        </w:r>
        <w:r>
          <w:rPr>
            <w:noProof/>
            <w:webHidden/>
          </w:rPr>
          <w:instrText xml:space="preserve"> PAGEREF _Toc242216666 \h </w:instrText>
        </w:r>
        <w:r>
          <w:rPr>
            <w:noProof/>
            <w:webHidden/>
          </w:rPr>
        </w:r>
        <w:r>
          <w:rPr>
            <w:noProof/>
            <w:webHidden/>
          </w:rPr>
          <w:fldChar w:fldCharType="separate"/>
        </w:r>
        <w:r>
          <w:rPr>
            <w:noProof/>
            <w:webHidden/>
          </w:rPr>
          <w:t>27</w:t>
        </w:r>
        <w:r>
          <w:rPr>
            <w:noProof/>
            <w:webHidden/>
          </w:rPr>
          <w:fldChar w:fldCharType="end"/>
        </w:r>
      </w:hyperlink>
    </w:p>
    <w:p w14:paraId="64915D27" w14:textId="626380FD" w:rsidR="006974BC" w:rsidRDefault="006974BC">
      <w:pPr>
        <w:pStyle w:val="TOC3"/>
        <w:rPr>
          <w:rFonts w:asciiTheme="minorHAnsi" w:eastAsiaTheme="minorEastAsia" w:hAnsiTheme="minorHAnsi" w:cstheme="minorBidi"/>
          <w:noProof/>
          <w:sz w:val="22"/>
          <w:szCs w:val="22"/>
          <w:lang w:val="en-IN" w:eastAsia="en-IN"/>
        </w:rPr>
      </w:pPr>
      <w:hyperlink w:anchor="_Toc242216667" w:history="1">
        <w:r w:rsidRPr="00EC57B5">
          <w:rPr>
            <w:rStyle w:val="Hyperlink"/>
            <w:b/>
            <w:bCs/>
            <w:noProof/>
          </w:rPr>
          <w:t>4.4.3 Module 3 – Operational Risk and Decision Policy</w:t>
        </w:r>
        <w:r>
          <w:rPr>
            <w:noProof/>
            <w:webHidden/>
          </w:rPr>
          <w:tab/>
        </w:r>
        <w:r>
          <w:rPr>
            <w:noProof/>
            <w:webHidden/>
          </w:rPr>
          <w:fldChar w:fldCharType="begin"/>
        </w:r>
        <w:r>
          <w:rPr>
            <w:noProof/>
            <w:webHidden/>
          </w:rPr>
          <w:instrText xml:space="preserve"> PAGEREF _Toc242216667 \h </w:instrText>
        </w:r>
        <w:r>
          <w:rPr>
            <w:noProof/>
            <w:webHidden/>
          </w:rPr>
        </w:r>
        <w:r>
          <w:rPr>
            <w:noProof/>
            <w:webHidden/>
          </w:rPr>
          <w:fldChar w:fldCharType="separate"/>
        </w:r>
        <w:r>
          <w:rPr>
            <w:noProof/>
            <w:webHidden/>
          </w:rPr>
          <w:t>27</w:t>
        </w:r>
        <w:r>
          <w:rPr>
            <w:noProof/>
            <w:webHidden/>
          </w:rPr>
          <w:fldChar w:fldCharType="end"/>
        </w:r>
      </w:hyperlink>
    </w:p>
    <w:p w14:paraId="37AF88F2" w14:textId="3D1D380D" w:rsidR="006974BC" w:rsidRDefault="006974BC">
      <w:pPr>
        <w:pStyle w:val="TOC3"/>
        <w:rPr>
          <w:rFonts w:asciiTheme="minorHAnsi" w:eastAsiaTheme="minorEastAsia" w:hAnsiTheme="minorHAnsi" w:cstheme="minorBidi"/>
          <w:noProof/>
          <w:sz w:val="22"/>
          <w:szCs w:val="22"/>
          <w:lang w:val="en-IN" w:eastAsia="en-IN"/>
        </w:rPr>
      </w:pPr>
      <w:hyperlink w:anchor="_Toc242216668" w:history="1">
        <w:r w:rsidRPr="00EC57B5">
          <w:rPr>
            <w:rStyle w:val="Hyperlink"/>
            <w:b/>
            <w:bCs/>
            <w:noProof/>
          </w:rPr>
          <w:t>4.4.4 Module 4 – Multi-Agent Coordination</w:t>
        </w:r>
        <w:r>
          <w:rPr>
            <w:noProof/>
            <w:webHidden/>
          </w:rPr>
          <w:tab/>
        </w:r>
        <w:r>
          <w:rPr>
            <w:noProof/>
            <w:webHidden/>
          </w:rPr>
          <w:fldChar w:fldCharType="begin"/>
        </w:r>
        <w:r>
          <w:rPr>
            <w:noProof/>
            <w:webHidden/>
          </w:rPr>
          <w:instrText xml:space="preserve"> PAGEREF _Toc242216668 \h </w:instrText>
        </w:r>
        <w:r>
          <w:rPr>
            <w:noProof/>
            <w:webHidden/>
          </w:rPr>
        </w:r>
        <w:r>
          <w:rPr>
            <w:noProof/>
            <w:webHidden/>
          </w:rPr>
          <w:fldChar w:fldCharType="separate"/>
        </w:r>
        <w:r>
          <w:rPr>
            <w:noProof/>
            <w:webHidden/>
          </w:rPr>
          <w:t>28</w:t>
        </w:r>
        <w:r>
          <w:rPr>
            <w:noProof/>
            <w:webHidden/>
          </w:rPr>
          <w:fldChar w:fldCharType="end"/>
        </w:r>
      </w:hyperlink>
    </w:p>
    <w:p w14:paraId="64257558" w14:textId="74A6C16D" w:rsidR="006974BC" w:rsidRDefault="006974BC">
      <w:pPr>
        <w:pStyle w:val="TOC3"/>
        <w:rPr>
          <w:rFonts w:asciiTheme="minorHAnsi" w:eastAsiaTheme="minorEastAsia" w:hAnsiTheme="minorHAnsi" w:cstheme="minorBidi"/>
          <w:noProof/>
          <w:sz w:val="22"/>
          <w:szCs w:val="22"/>
          <w:lang w:val="en-IN" w:eastAsia="en-IN"/>
        </w:rPr>
      </w:pPr>
      <w:hyperlink w:anchor="_Toc242216669" w:history="1">
        <w:r w:rsidRPr="00EC57B5">
          <w:rPr>
            <w:rStyle w:val="Hyperlink"/>
            <w:b/>
            <w:bCs/>
            <w:noProof/>
          </w:rPr>
          <w:t>4.4.5 Module 5 – Shelter, Route and Optimisation</w:t>
        </w:r>
        <w:r>
          <w:rPr>
            <w:noProof/>
            <w:webHidden/>
          </w:rPr>
          <w:tab/>
        </w:r>
        <w:r>
          <w:rPr>
            <w:noProof/>
            <w:webHidden/>
          </w:rPr>
          <w:fldChar w:fldCharType="begin"/>
        </w:r>
        <w:r>
          <w:rPr>
            <w:noProof/>
            <w:webHidden/>
          </w:rPr>
          <w:instrText xml:space="preserve"> PAGEREF _Toc242216669 \h </w:instrText>
        </w:r>
        <w:r>
          <w:rPr>
            <w:noProof/>
            <w:webHidden/>
          </w:rPr>
        </w:r>
        <w:r>
          <w:rPr>
            <w:noProof/>
            <w:webHidden/>
          </w:rPr>
          <w:fldChar w:fldCharType="separate"/>
        </w:r>
        <w:r>
          <w:rPr>
            <w:noProof/>
            <w:webHidden/>
          </w:rPr>
          <w:t>28</w:t>
        </w:r>
        <w:r>
          <w:rPr>
            <w:noProof/>
            <w:webHidden/>
          </w:rPr>
          <w:fldChar w:fldCharType="end"/>
        </w:r>
      </w:hyperlink>
    </w:p>
    <w:p w14:paraId="0C138B1C" w14:textId="006EE493" w:rsidR="006974BC" w:rsidRDefault="006974BC">
      <w:pPr>
        <w:pStyle w:val="TOC3"/>
        <w:rPr>
          <w:rFonts w:asciiTheme="minorHAnsi" w:eastAsiaTheme="minorEastAsia" w:hAnsiTheme="minorHAnsi" w:cstheme="minorBidi"/>
          <w:noProof/>
          <w:sz w:val="22"/>
          <w:szCs w:val="22"/>
          <w:lang w:val="en-IN" w:eastAsia="en-IN"/>
        </w:rPr>
      </w:pPr>
      <w:hyperlink w:anchor="_Toc242216670" w:history="1">
        <w:r w:rsidRPr="00EC57B5">
          <w:rPr>
            <w:rStyle w:val="Hyperlink"/>
            <w:b/>
            <w:bCs/>
            <w:noProof/>
          </w:rPr>
          <w:t>4.4.6 Module 6 – SOS Triage and Rescue Operations</w:t>
        </w:r>
        <w:r>
          <w:rPr>
            <w:noProof/>
            <w:webHidden/>
          </w:rPr>
          <w:tab/>
        </w:r>
        <w:r>
          <w:rPr>
            <w:noProof/>
            <w:webHidden/>
          </w:rPr>
          <w:fldChar w:fldCharType="begin"/>
        </w:r>
        <w:r>
          <w:rPr>
            <w:noProof/>
            <w:webHidden/>
          </w:rPr>
          <w:instrText xml:space="preserve"> PAGEREF _Toc242216670 \h </w:instrText>
        </w:r>
        <w:r>
          <w:rPr>
            <w:noProof/>
            <w:webHidden/>
          </w:rPr>
        </w:r>
        <w:r>
          <w:rPr>
            <w:noProof/>
            <w:webHidden/>
          </w:rPr>
          <w:fldChar w:fldCharType="separate"/>
        </w:r>
        <w:r>
          <w:rPr>
            <w:noProof/>
            <w:webHidden/>
          </w:rPr>
          <w:t>29</w:t>
        </w:r>
        <w:r>
          <w:rPr>
            <w:noProof/>
            <w:webHidden/>
          </w:rPr>
          <w:fldChar w:fldCharType="end"/>
        </w:r>
      </w:hyperlink>
    </w:p>
    <w:p w14:paraId="64CC785A" w14:textId="6DADD7DA" w:rsidR="006974BC" w:rsidRDefault="006974BC">
      <w:pPr>
        <w:pStyle w:val="TOC3"/>
        <w:rPr>
          <w:rFonts w:asciiTheme="minorHAnsi" w:eastAsiaTheme="minorEastAsia" w:hAnsiTheme="minorHAnsi" w:cstheme="minorBidi"/>
          <w:noProof/>
          <w:sz w:val="22"/>
          <w:szCs w:val="22"/>
          <w:lang w:val="en-IN" w:eastAsia="en-IN"/>
        </w:rPr>
      </w:pPr>
      <w:hyperlink w:anchor="_Toc242216671" w:history="1">
        <w:r w:rsidRPr="00EC57B5">
          <w:rPr>
            <w:rStyle w:val="Hyperlink"/>
            <w:b/>
            <w:bCs/>
            <w:noProof/>
          </w:rPr>
          <w:t>4.4.7 Module 7 – Digital Twin Simulation and Dam Monitor</w:t>
        </w:r>
        <w:r>
          <w:rPr>
            <w:noProof/>
            <w:webHidden/>
          </w:rPr>
          <w:tab/>
        </w:r>
        <w:r>
          <w:rPr>
            <w:noProof/>
            <w:webHidden/>
          </w:rPr>
          <w:fldChar w:fldCharType="begin"/>
        </w:r>
        <w:r>
          <w:rPr>
            <w:noProof/>
            <w:webHidden/>
          </w:rPr>
          <w:instrText xml:space="preserve"> PAGEREF _Toc242216671 \h </w:instrText>
        </w:r>
        <w:r>
          <w:rPr>
            <w:noProof/>
            <w:webHidden/>
          </w:rPr>
        </w:r>
        <w:r>
          <w:rPr>
            <w:noProof/>
            <w:webHidden/>
          </w:rPr>
          <w:fldChar w:fldCharType="separate"/>
        </w:r>
        <w:r>
          <w:rPr>
            <w:noProof/>
            <w:webHidden/>
          </w:rPr>
          <w:t>29</w:t>
        </w:r>
        <w:r>
          <w:rPr>
            <w:noProof/>
            <w:webHidden/>
          </w:rPr>
          <w:fldChar w:fldCharType="end"/>
        </w:r>
      </w:hyperlink>
    </w:p>
    <w:p w14:paraId="133203F8" w14:textId="1DF263F6" w:rsidR="006974BC" w:rsidRDefault="006974BC">
      <w:pPr>
        <w:pStyle w:val="TOC3"/>
        <w:rPr>
          <w:rFonts w:asciiTheme="minorHAnsi" w:eastAsiaTheme="minorEastAsia" w:hAnsiTheme="minorHAnsi" w:cstheme="minorBidi"/>
          <w:noProof/>
          <w:sz w:val="22"/>
          <w:szCs w:val="22"/>
          <w:lang w:val="en-IN" w:eastAsia="en-IN"/>
        </w:rPr>
      </w:pPr>
      <w:hyperlink w:anchor="_Toc242216672" w:history="1">
        <w:r w:rsidRPr="00EC57B5">
          <w:rPr>
            <w:rStyle w:val="Hyperlink"/>
            <w:b/>
            <w:bCs/>
            <w:noProof/>
          </w:rPr>
          <w:t>4.4.8 Module 8 – HQRL Evacuation Benchmark</w:t>
        </w:r>
        <w:r>
          <w:rPr>
            <w:noProof/>
            <w:webHidden/>
          </w:rPr>
          <w:tab/>
        </w:r>
        <w:r>
          <w:rPr>
            <w:noProof/>
            <w:webHidden/>
          </w:rPr>
          <w:fldChar w:fldCharType="begin"/>
        </w:r>
        <w:r>
          <w:rPr>
            <w:noProof/>
            <w:webHidden/>
          </w:rPr>
          <w:instrText xml:space="preserve"> PAGEREF _Toc242216672 \h </w:instrText>
        </w:r>
        <w:r>
          <w:rPr>
            <w:noProof/>
            <w:webHidden/>
          </w:rPr>
        </w:r>
        <w:r>
          <w:rPr>
            <w:noProof/>
            <w:webHidden/>
          </w:rPr>
          <w:fldChar w:fldCharType="separate"/>
        </w:r>
        <w:r>
          <w:rPr>
            <w:noProof/>
            <w:webHidden/>
          </w:rPr>
          <w:t>29</w:t>
        </w:r>
        <w:r>
          <w:rPr>
            <w:noProof/>
            <w:webHidden/>
          </w:rPr>
          <w:fldChar w:fldCharType="end"/>
        </w:r>
      </w:hyperlink>
    </w:p>
    <w:p w14:paraId="00CEEA75" w14:textId="2F256AE7" w:rsidR="006974BC" w:rsidRDefault="006974BC">
      <w:pPr>
        <w:pStyle w:val="TOC3"/>
        <w:rPr>
          <w:rFonts w:asciiTheme="minorHAnsi" w:eastAsiaTheme="minorEastAsia" w:hAnsiTheme="minorHAnsi" w:cstheme="minorBidi"/>
          <w:noProof/>
          <w:sz w:val="22"/>
          <w:szCs w:val="22"/>
          <w:lang w:val="en-IN" w:eastAsia="en-IN"/>
        </w:rPr>
      </w:pPr>
      <w:hyperlink w:anchor="_Toc242216673" w:history="1">
        <w:r w:rsidRPr="00EC57B5">
          <w:rPr>
            <w:rStyle w:val="Hyperlink"/>
            <w:b/>
            <w:bCs/>
            <w:noProof/>
          </w:rPr>
          <w:t>4.4.9 Module 9 – Voice SOS and LLM Agent Radio</w:t>
        </w:r>
        <w:r>
          <w:rPr>
            <w:noProof/>
            <w:webHidden/>
          </w:rPr>
          <w:tab/>
        </w:r>
        <w:r>
          <w:rPr>
            <w:noProof/>
            <w:webHidden/>
          </w:rPr>
          <w:fldChar w:fldCharType="begin"/>
        </w:r>
        <w:r>
          <w:rPr>
            <w:noProof/>
            <w:webHidden/>
          </w:rPr>
          <w:instrText xml:space="preserve"> PAGEREF _Toc242216673 \h </w:instrText>
        </w:r>
        <w:r>
          <w:rPr>
            <w:noProof/>
            <w:webHidden/>
          </w:rPr>
        </w:r>
        <w:r>
          <w:rPr>
            <w:noProof/>
            <w:webHidden/>
          </w:rPr>
          <w:fldChar w:fldCharType="separate"/>
        </w:r>
        <w:r>
          <w:rPr>
            <w:noProof/>
            <w:webHidden/>
          </w:rPr>
          <w:t>30</w:t>
        </w:r>
        <w:r>
          <w:rPr>
            <w:noProof/>
            <w:webHidden/>
          </w:rPr>
          <w:fldChar w:fldCharType="end"/>
        </w:r>
      </w:hyperlink>
    </w:p>
    <w:p w14:paraId="1D05482C" w14:textId="40415E52" w:rsidR="006974BC" w:rsidRDefault="006974BC">
      <w:pPr>
        <w:pStyle w:val="TOC3"/>
        <w:rPr>
          <w:rFonts w:asciiTheme="minorHAnsi" w:eastAsiaTheme="minorEastAsia" w:hAnsiTheme="minorHAnsi" w:cstheme="minorBidi"/>
          <w:noProof/>
          <w:sz w:val="22"/>
          <w:szCs w:val="22"/>
          <w:lang w:val="en-IN" w:eastAsia="en-IN"/>
        </w:rPr>
      </w:pPr>
      <w:hyperlink w:anchor="_Toc242216674" w:history="1">
        <w:r w:rsidRPr="00EC57B5">
          <w:rPr>
            <w:rStyle w:val="Hyperlink"/>
            <w:b/>
            <w:bCs/>
            <w:noProof/>
          </w:rPr>
          <w:t>4.4.10 Module 10 – Frontend Dashboard</w:t>
        </w:r>
        <w:r>
          <w:rPr>
            <w:noProof/>
            <w:webHidden/>
          </w:rPr>
          <w:tab/>
        </w:r>
        <w:r>
          <w:rPr>
            <w:noProof/>
            <w:webHidden/>
          </w:rPr>
          <w:fldChar w:fldCharType="begin"/>
        </w:r>
        <w:r>
          <w:rPr>
            <w:noProof/>
            <w:webHidden/>
          </w:rPr>
          <w:instrText xml:space="preserve"> PAGEREF _Toc242216674 \h </w:instrText>
        </w:r>
        <w:r>
          <w:rPr>
            <w:noProof/>
            <w:webHidden/>
          </w:rPr>
        </w:r>
        <w:r>
          <w:rPr>
            <w:noProof/>
            <w:webHidden/>
          </w:rPr>
          <w:fldChar w:fldCharType="separate"/>
        </w:r>
        <w:r>
          <w:rPr>
            <w:noProof/>
            <w:webHidden/>
          </w:rPr>
          <w:t>30</w:t>
        </w:r>
        <w:r>
          <w:rPr>
            <w:noProof/>
            <w:webHidden/>
          </w:rPr>
          <w:fldChar w:fldCharType="end"/>
        </w:r>
      </w:hyperlink>
    </w:p>
    <w:p w14:paraId="6EAE8644" w14:textId="07D52448" w:rsidR="006974BC" w:rsidRDefault="006974BC">
      <w:pPr>
        <w:pStyle w:val="TOC2"/>
        <w:rPr>
          <w:rFonts w:asciiTheme="minorHAnsi" w:eastAsiaTheme="minorEastAsia" w:hAnsiTheme="minorHAnsi" w:cstheme="minorBidi"/>
          <w:noProof/>
          <w:sz w:val="22"/>
          <w:szCs w:val="22"/>
          <w:lang w:val="en-IN" w:eastAsia="en-IN"/>
        </w:rPr>
      </w:pPr>
      <w:hyperlink w:anchor="_Toc242216675" w:history="1">
        <w:r w:rsidRPr="00EC57B5">
          <w:rPr>
            <w:rStyle w:val="Hyperlink"/>
            <w:b/>
            <w:bCs/>
            <w:noProof/>
          </w:rPr>
          <w:t>4.5 Proposed Methodology</w:t>
        </w:r>
        <w:r>
          <w:rPr>
            <w:noProof/>
            <w:webHidden/>
          </w:rPr>
          <w:tab/>
        </w:r>
        <w:r>
          <w:rPr>
            <w:noProof/>
            <w:webHidden/>
          </w:rPr>
          <w:fldChar w:fldCharType="begin"/>
        </w:r>
        <w:r>
          <w:rPr>
            <w:noProof/>
            <w:webHidden/>
          </w:rPr>
          <w:instrText xml:space="preserve"> PAGEREF _Toc242216675 \h </w:instrText>
        </w:r>
        <w:r>
          <w:rPr>
            <w:noProof/>
            <w:webHidden/>
          </w:rPr>
        </w:r>
        <w:r>
          <w:rPr>
            <w:noProof/>
            <w:webHidden/>
          </w:rPr>
          <w:fldChar w:fldCharType="separate"/>
        </w:r>
        <w:r>
          <w:rPr>
            <w:noProof/>
            <w:webHidden/>
          </w:rPr>
          <w:t>30</w:t>
        </w:r>
        <w:r>
          <w:rPr>
            <w:noProof/>
            <w:webHidden/>
          </w:rPr>
          <w:fldChar w:fldCharType="end"/>
        </w:r>
      </w:hyperlink>
    </w:p>
    <w:p w14:paraId="3861D295" w14:textId="4EE93159" w:rsidR="006974BC" w:rsidRDefault="006974BC">
      <w:pPr>
        <w:pStyle w:val="TOC2"/>
        <w:rPr>
          <w:rFonts w:asciiTheme="minorHAnsi" w:eastAsiaTheme="minorEastAsia" w:hAnsiTheme="minorHAnsi" w:cstheme="minorBidi"/>
          <w:noProof/>
          <w:sz w:val="22"/>
          <w:szCs w:val="22"/>
          <w:lang w:val="en-IN" w:eastAsia="en-IN"/>
        </w:rPr>
      </w:pPr>
      <w:hyperlink w:anchor="_Toc242216676" w:history="1">
        <w:r w:rsidRPr="00EC57B5">
          <w:rPr>
            <w:rStyle w:val="Hyperlink"/>
            <w:b/>
            <w:bCs/>
            <w:noProof/>
          </w:rPr>
          <w:t>4.6 System Workflow</w:t>
        </w:r>
        <w:r>
          <w:rPr>
            <w:noProof/>
            <w:webHidden/>
          </w:rPr>
          <w:tab/>
        </w:r>
        <w:r>
          <w:rPr>
            <w:noProof/>
            <w:webHidden/>
          </w:rPr>
          <w:fldChar w:fldCharType="begin"/>
        </w:r>
        <w:r>
          <w:rPr>
            <w:noProof/>
            <w:webHidden/>
          </w:rPr>
          <w:instrText xml:space="preserve"> PAGEREF _Toc242216676 \h </w:instrText>
        </w:r>
        <w:r>
          <w:rPr>
            <w:noProof/>
            <w:webHidden/>
          </w:rPr>
        </w:r>
        <w:r>
          <w:rPr>
            <w:noProof/>
            <w:webHidden/>
          </w:rPr>
          <w:fldChar w:fldCharType="separate"/>
        </w:r>
        <w:r>
          <w:rPr>
            <w:noProof/>
            <w:webHidden/>
          </w:rPr>
          <w:t>31</w:t>
        </w:r>
        <w:r>
          <w:rPr>
            <w:noProof/>
            <w:webHidden/>
          </w:rPr>
          <w:fldChar w:fldCharType="end"/>
        </w:r>
      </w:hyperlink>
    </w:p>
    <w:p w14:paraId="1BD86158" w14:textId="054E8366" w:rsidR="006974BC" w:rsidRDefault="006974BC">
      <w:pPr>
        <w:pStyle w:val="TOC2"/>
        <w:rPr>
          <w:rFonts w:asciiTheme="minorHAnsi" w:eastAsiaTheme="minorEastAsia" w:hAnsiTheme="minorHAnsi" w:cstheme="minorBidi"/>
          <w:noProof/>
          <w:sz w:val="22"/>
          <w:szCs w:val="22"/>
          <w:lang w:val="en-IN" w:eastAsia="en-IN"/>
        </w:rPr>
      </w:pPr>
      <w:hyperlink w:anchor="_Toc242216677" w:history="1">
        <w:r w:rsidRPr="00EC57B5">
          <w:rPr>
            <w:rStyle w:val="Hyperlink"/>
            <w:b/>
            <w:bCs/>
            <w:noProof/>
          </w:rPr>
          <w:t>4.7 Algorithms/Techniques Used</w:t>
        </w:r>
        <w:r>
          <w:rPr>
            <w:noProof/>
            <w:webHidden/>
          </w:rPr>
          <w:tab/>
        </w:r>
        <w:r>
          <w:rPr>
            <w:noProof/>
            <w:webHidden/>
          </w:rPr>
          <w:fldChar w:fldCharType="begin"/>
        </w:r>
        <w:r>
          <w:rPr>
            <w:noProof/>
            <w:webHidden/>
          </w:rPr>
          <w:instrText xml:space="preserve"> PAGEREF _Toc242216677 \h </w:instrText>
        </w:r>
        <w:r>
          <w:rPr>
            <w:noProof/>
            <w:webHidden/>
          </w:rPr>
        </w:r>
        <w:r>
          <w:rPr>
            <w:noProof/>
            <w:webHidden/>
          </w:rPr>
          <w:fldChar w:fldCharType="separate"/>
        </w:r>
        <w:r>
          <w:rPr>
            <w:noProof/>
            <w:webHidden/>
          </w:rPr>
          <w:t>32</w:t>
        </w:r>
        <w:r>
          <w:rPr>
            <w:noProof/>
            <w:webHidden/>
          </w:rPr>
          <w:fldChar w:fldCharType="end"/>
        </w:r>
      </w:hyperlink>
    </w:p>
    <w:p w14:paraId="571B1DD2" w14:textId="7BDB8562" w:rsidR="006974BC" w:rsidRDefault="006974BC">
      <w:pPr>
        <w:pStyle w:val="TOC3"/>
        <w:rPr>
          <w:rFonts w:asciiTheme="minorHAnsi" w:eastAsiaTheme="minorEastAsia" w:hAnsiTheme="minorHAnsi" w:cstheme="minorBidi"/>
          <w:noProof/>
          <w:sz w:val="22"/>
          <w:szCs w:val="22"/>
          <w:lang w:val="en-IN" w:eastAsia="en-IN"/>
        </w:rPr>
      </w:pPr>
      <w:hyperlink w:anchor="_Toc242216678" w:history="1">
        <w:r w:rsidRPr="00EC57B5">
          <w:rPr>
            <w:rStyle w:val="Hyperlink"/>
            <w:b/>
            <w:bCs/>
            <w:noProof/>
          </w:rPr>
          <w:t>4.7.1 Operational Risk Engine</w:t>
        </w:r>
        <w:r>
          <w:rPr>
            <w:noProof/>
            <w:webHidden/>
          </w:rPr>
          <w:tab/>
        </w:r>
        <w:r>
          <w:rPr>
            <w:noProof/>
            <w:webHidden/>
          </w:rPr>
          <w:fldChar w:fldCharType="begin"/>
        </w:r>
        <w:r>
          <w:rPr>
            <w:noProof/>
            <w:webHidden/>
          </w:rPr>
          <w:instrText xml:space="preserve"> PAGEREF _Toc242216678 \h </w:instrText>
        </w:r>
        <w:r>
          <w:rPr>
            <w:noProof/>
            <w:webHidden/>
          </w:rPr>
        </w:r>
        <w:r>
          <w:rPr>
            <w:noProof/>
            <w:webHidden/>
          </w:rPr>
          <w:fldChar w:fldCharType="separate"/>
        </w:r>
        <w:r>
          <w:rPr>
            <w:noProof/>
            <w:webHidden/>
          </w:rPr>
          <w:t>32</w:t>
        </w:r>
        <w:r>
          <w:rPr>
            <w:noProof/>
            <w:webHidden/>
          </w:rPr>
          <w:fldChar w:fldCharType="end"/>
        </w:r>
      </w:hyperlink>
    </w:p>
    <w:p w14:paraId="4653EB9D" w14:textId="1A9B7DC7" w:rsidR="006974BC" w:rsidRDefault="006974BC">
      <w:pPr>
        <w:pStyle w:val="TOC3"/>
        <w:rPr>
          <w:rFonts w:asciiTheme="minorHAnsi" w:eastAsiaTheme="minorEastAsia" w:hAnsiTheme="minorHAnsi" w:cstheme="minorBidi"/>
          <w:noProof/>
          <w:sz w:val="22"/>
          <w:szCs w:val="22"/>
          <w:lang w:val="en-IN" w:eastAsia="en-IN"/>
        </w:rPr>
      </w:pPr>
      <w:hyperlink w:anchor="_Toc242216679" w:history="1">
        <w:r w:rsidRPr="00EC57B5">
          <w:rPr>
            <w:rStyle w:val="Hyperlink"/>
            <w:b/>
            <w:bCs/>
            <w:noProof/>
          </w:rPr>
          <w:t>4.7.2 Gated Decision Policy</w:t>
        </w:r>
        <w:r>
          <w:rPr>
            <w:noProof/>
            <w:webHidden/>
          </w:rPr>
          <w:tab/>
        </w:r>
        <w:r>
          <w:rPr>
            <w:noProof/>
            <w:webHidden/>
          </w:rPr>
          <w:fldChar w:fldCharType="begin"/>
        </w:r>
        <w:r>
          <w:rPr>
            <w:noProof/>
            <w:webHidden/>
          </w:rPr>
          <w:instrText xml:space="preserve"> PAGEREF _Toc242216679 \h </w:instrText>
        </w:r>
        <w:r>
          <w:rPr>
            <w:noProof/>
            <w:webHidden/>
          </w:rPr>
        </w:r>
        <w:r>
          <w:rPr>
            <w:noProof/>
            <w:webHidden/>
          </w:rPr>
          <w:fldChar w:fldCharType="separate"/>
        </w:r>
        <w:r>
          <w:rPr>
            <w:noProof/>
            <w:webHidden/>
          </w:rPr>
          <w:t>33</w:t>
        </w:r>
        <w:r>
          <w:rPr>
            <w:noProof/>
            <w:webHidden/>
          </w:rPr>
          <w:fldChar w:fldCharType="end"/>
        </w:r>
      </w:hyperlink>
    </w:p>
    <w:p w14:paraId="1C82B636" w14:textId="3C73A4D5" w:rsidR="006974BC" w:rsidRDefault="006974BC">
      <w:pPr>
        <w:pStyle w:val="TOC3"/>
        <w:rPr>
          <w:rFonts w:asciiTheme="minorHAnsi" w:eastAsiaTheme="minorEastAsia" w:hAnsiTheme="minorHAnsi" w:cstheme="minorBidi"/>
          <w:noProof/>
          <w:sz w:val="22"/>
          <w:szCs w:val="22"/>
          <w:lang w:val="en-IN" w:eastAsia="en-IN"/>
        </w:rPr>
      </w:pPr>
      <w:hyperlink w:anchor="_Toc242216680" w:history="1">
        <w:r w:rsidRPr="00EC57B5">
          <w:rPr>
            <w:rStyle w:val="Hyperlink"/>
            <w:b/>
            <w:bCs/>
            <w:noProof/>
          </w:rPr>
          <w:t>4.7.3 Flood-Aware Routing</w:t>
        </w:r>
        <w:r>
          <w:rPr>
            <w:noProof/>
            <w:webHidden/>
          </w:rPr>
          <w:tab/>
        </w:r>
        <w:r>
          <w:rPr>
            <w:noProof/>
            <w:webHidden/>
          </w:rPr>
          <w:fldChar w:fldCharType="begin"/>
        </w:r>
        <w:r>
          <w:rPr>
            <w:noProof/>
            <w:webHidden/>
          </w:rPr>
          <w:instrText xml:space="preserve"> PAGEREF _Toc242216680 \h </w:instrText>
        </w:r>
        <w:r>
          <w:rPr>
            <w:noProof/>
            <w:webHidden/>
          </w:rPr>
        </w:r>
        <w:r>
          <w:rPr>
            <w:noProof/>
            <w:webHidden/>
          </w:rPr>
          <w:fldChar w:fldCharType="separate"/>
        </w:r>
        <w:r>
          <w:rPr>
            <w:noProof/>
            <w:webHidden/>
          </w:rPr>
          <w:t>33</w:t>
        </w:r>
        <w:r>
          <w:rPr>
            <w:noProof/>
            <w:webHidden/>
          </w:rPr>
          <w:fldChar w:fldCharType="end"/>
        </w:r>
      </w:hyperlink>
    </w:p>
    <w:p w14:paraId="5D94F6BA" w14:textId="527F2AA0" w:rsidR="006974BC" w:rsidRDefault="006974BC">
      <w:pPr>
        <w:pStyle w:val="TOC3"/>
        <w:rPr>
          <w:rFonts w:asciiTheme="minorHAnsi" w:eastAsiaTheme="minorEastAsia" w:hAnsiTheme="minorHAnsi" w:cstheme="minorBidi"/>
          <w:noProof/>
          <w:sz w:val="22"/>
          <w:szCs w:val="22"/>
          <w:lang w:val="en-IN" w:eastAsia="en-IN"/>
        </w:rPr>
      </w:pPr>
      <w:hyperlink w:anchor="_Toc242216681" w:history="1">
        <w:r w:rsidRPr="00EC57B5">
          <w:rPr>
            <w:rStyle w:val="Hyperlink"/>
            <w:b/>
            <w:bCs/>
            <w:noProof/>
          </w:rPr>
          <w:t>4.7.4 QUBO Zone-to-Shelter Assignment</w:t>
        </w:r>
        <w:r>
          <w:rPr>
            <w:noProof/>
            <w:webHidden/>
          </w:rPr>
          <w:tab/>
        </w:r>
        <w:r>
          <w:rPr>
            <w:noProof/>
            <w:webHidden/>
          </w:rPr>
          <w:fldChar w:fldCharType="begin"/>
        </w:r>
        <w:r>
          <w:rPr>
            <w:noProof/>
            <w:webHidden/>
          </w:rPr>
          <w:instrText xml:space="preserve"> PAGEREF _Toc242216681 \h </w:instrText>
        </w:r>
        <w:r>
          <w:rPr>
            <w:noProof/>
            <w:webHidden/>
          </w:rPr>
        </w:r>
        <w:r>
          <w:rPr>
            <w:noProof/>
            <w:webHidden/>
          </w:rPr>
          <w:fldChar w:fldCharType="separate"/>
        </w:r>
        <w:r>
          <w:rPr>
            <w:noProof/>
            <w:webHidden/>
          </w:rPr>
          <w:t>33</w:t>
        </w:r>
        <w:r>
          <w:rPr>
            <w:noProof/>
            <w:webHidden/>
          </w:rPr>
          <w:fldChar w:fldCharType="end"/>
        </w:r>
      </w:hyperlink>
    </w:p>
    <w:p w14:paraId="36CA37DB" w14:textId="7092AA4D" w:rsidR="006974BC" w:rsidRDefault="006974BC">
      <w:pPr>
        <w:pStyle w:val="TOC3"/>
        <w:rPr>
          <w:rFonts w:asciiTheme="minorHAnsi" w:eastAsiaTheme="minorEastAsia" w:hAnsiTheme="minorHAnsi" w:cstheme="minorBidi"/>
          <w:noProof/>
          <w:sz w:val="22"/>
          <w:szCs w:val="22"/>
          <w:lang w:val="en-IN" w:eastAsia="en-IN"/>
        </w:rPr>
      </w:pPr>
      <w:hyperlink w:anchor="_Toc242216682" w:history="1">
        <w:r w:rsidRPr="00EC57B5">
          <w:rPr>
            <w:rStyle w:val="Hyperlink"/>
            <w:b/>
            <w:bCs/>
            <w:noProof/>
          </w:rPr>
          <w:t>4.7.5 SOS Clustering and Vulnerable-First Ordering</w:t>
        </w:r>
        <w:r>
          <w:rPr>
            <w:noProof/>
            <w:webHidden/>
          </w:rPr>
          <w:tab/>
        </w:r>
        <w:r>
          <w:rPr>
            <w:noProof/>
            <w:webHidden/>
          </w:rPr>
          <w:fldChar w:fldCharType="begin"/>
        </w:r>
        <w:r>
          <w:rPr>
            <w:noProof/>
            <w:webHidden/>
          </w:rPr>
          <w:instrText xml:space="preserve"> PAGEREF _Toc242216682 \h </w:instrText>
        </w:r>
        <w:r>
          <w:rPr>
            <w:noProof/>
            <w:webHidden/>
          </w:rPr>
        </w:r>
        <w:r>
          <w:rPr>
            <w:noProof/>
            <w:webHidden/>
          </w:rPr>
          <w:fldChar w:fldCharType="separate"/>
        </w:r>
        <w:r>
          <w:rPr>
            <w:noProof/>
            <w:webHidden/>
          </w:rPr>
          <w:t>34</w:t>
        </w:r>
        <w:r>
          <w:rPr>
            <w:noProof/>
            <w:webHidden/>
          </w:rPr>
          <w:fldChar w:fldCharType="end"/>
        </w:r>
      </w:hyperlink>
    </w:p>
    <w:p w14:paraId="06CD90D2" w14:textId="14745684" w:rsidR="006974BC" w:rsidRDefault="006974BC">
      <w:pPr>
        <w:pStyle w:val="TOC3"/>
        <w:rPr>
          <w:rFonts w:asciiTheme="minorHAnsi" w:eastAsiaTheme="minorEastAsia" w:hAnsiTheme="minorHAnsi" w:cstheme="minorBidi"/>
          <w:noProof/>
          <w:sz w:val="22"/>
          <w:szCs w:val="22"/>
          <w:lang w:val="en-IN" w:eastAsia="en-IN"/>
        </w:rPr>
      </w:pPr>
      <w:hyperlink w:anchor="_Toc242216683" w:history="1">
        <w:r w:rsidRPr="00EC57B5">
          <w:rPr>
            <w:rStyle w:val="Hyperlink"/>
            <w:b/>
            <w:bCs/>
            <w:noProof/>
          </w:rPr>
          <w:t>4.7.6 HQRL Constraint-Aware Routing</w:t>
        </w:r>
        <w:r>
          <w:rPr>
            <w:noProof/>
            <w:webHidden/>
          </w:rPr>
          <w:tab/>
        </w:r>
        <w:r>
          <w:rPr>
            <w:noProof/>
            <w:webHidden/>
          </w:rPr>
          <w:fldChar w:fldCharType="begin"/>
        </w:r>
        <w:r>
          <w:rPr>
            <w:noProof/>
            <w:webHidden/>
          </w:rPr>
          <w:instrText xml:space="preserve"> PAGEREF _Toc242216683 \h </w:instrText>
        </w:r>
        <w:r>
          <w:rPr>
            <w:noProof/>
            <w:webHidden/>
          </w:rPr>
        </w:r>
        <w:r>
          <w:rPr>
            <w:noProof/>
            <w:webHidden/>
          </w:rPr>
          <w:fldChar w:fldCharType="separate"/>
        </w:r>
        <w:r>
          <w:rPr>
            <w:noProof/>
            <w:webHidden/>
          </w:rPr>
          <w:t>34</w:t>
        </w:r>
        <w:r>
          <w:rPr>
            <w:noProof/>
            <w:webHidden/>
          </w:rPr>
          <w:fldChar w:fldCharType="end"/>
        </w:r>
      </w:hyperlink>
    </w:p>
    <w:p w14:paraId="17398DFA" w14:textId="675487DC" w:rsidR="006974BC" w:rsidRDefault="006974BC">
      <w:pPr>
        <w:pStyle w:val="TOC3"/>
        <w:rPr>
          <w:rFonts w:asciiTheme="minorHAnsi" w:eastAsiaTheme="minorEastAsia" w:hAnsiTheme="minorHAnsi" w:cstheme="minorBidi"/>
          <w:noProof/>
          <w:sz w:val="22"/>
          <w:szCs w:val="22"/>
          <w:lang w:val="en-IN" w:eastAsia="en-IN"/>
        </w:rPr>
      </w:pPr>
      <w:hyperlink w:anchor="_Toc242216684" w:history="1">
        <w:r w:rsidRPr="00EC57B5">
          <w:rPr>
            <w:rStyle w:val="Hyperlink"/>
            <w:b/>
            <w:bCs/>
            <w:noProof/>
          </w:rPr>
          <w:t>4.7.7 Explainability and Change Monitoring</w:t>
        </w:r>
        <w:r>
          <w:rPr>
            <w:noProof/>
            <w:webHidden/>
          </w:rPr>
          <w:tab/>
        </w:r>
        <w:r>
          <w:rPr>
            <w:noProof/>
            <w:webHidden/>
          </w:rPr>
          <w:fldChar w:fldCharType="begin"/>
        </w:r>
        <w:r>
          <w:rPr>
            <w:noProof/>
            <w:webHidden/>
          </w:rPr>
          <w:instrText xml:space="preserve"> PAGEREF _Toc242216684 \h </w:instrText>
        </w:r>
        <w:r>
          <w:rPr>
            <w:noProof/>
            <w:webHidden/>
          </w:rPr>
        </w:r>
        <w:r>
          <w:rPr>
            <w:noProof/>
            <w:webHidden/>
          </w:rPr>
          <w:fldChar w:fldCharType="separate"/>
        </w:r>
        <w:r>
          <w:rPr>
            <w:noProof/>
            <w:webHidden/>
          </w:rPr>
          <w:t>34</w:t>
        </w:r>
        <w:r>
          <w:rPr>
            <w:noProof/>
            <w:webHidden/>
          </w:rPr>
          <w:fldChar w:fldCharType="end"/>
        </w:r>
      </w:hyperlink>
    </w:p>
    <w:p w14:paraId="16086074" w14:textId="0E30A4B9" w:rsidR="006974BC" w:rsidRDefault="006974BC">
      <w:pPr>
        <w:pStyle w:val="TOC2"/>
        <w:rPr>
          <w:rFonts w:asciiTheme="minorHAnsi" w:eastAsiaTheme="minorEastAsia" w:hAnsiTheme="minorHAnsi" w:cstheme="minorBidi"/>
          <w:noProof/>
          <w:sz w:val="22"/>
          <w:szCs w:val="22"/>
          <w:lang w:val="en-IN" w:eastAsia="en-IN"/>
        </w:rPr>
      </w:pPr>
      <w:hyperlink w:anchor="_Toc242216685" w:history="1">
        <w:r w:rsidRPr="00EC57B5">
          <w:rPr>
            <w:rStyle w:val="Hyperlink"/>
            <w:b/>
            <w:bCs/>
            <w:noProof/>
          </w:rPr>
          <w:t>4.8 Dataset/Data Collection</w:t>
        </w:r>
        <w:r>
          <w:rPr>
            <w:noProof/>
            <w:webHidden/>
          </w:rPr>
          <w:tab/>
        </w:r>
        <w:r>
          <w:rPr>
            <w:noProof/>
            <w:webHidden/>
          </w:rPr>
          <w:fldChar w:fldCharType="begin"/>
        </w:r>
        <w:r>
          <w:rPr>
            <w:noProof/>
            <w:webHidden/>
          </w:rPr>
          <w:instrText xml:space="preserve"> PAGEREF _Toc242216685 \h </w:instrText>
        </w:r>
        <w:r>
          <w:rPr>
            <w:noProof/>
            <w:webHidden/>
          </w:rPr>
        </w:r>
        <w:r>
          <w:rPr>
            <w:noProof/>
            <w:webHidden/>
          </w:rPr>
          <w:fldChar w:fldCharType="separate"/>
        </w:r>
        <w:r>
          <w:rPr>
            <w:noProof/>
            <w:webHidden/>
          </w:rPr>
          <w:t>35</w:t>
        </w:r>
        <w:r>
          <w:rPr>
            <w:noProof/>
            <w:webHidden/>
          </w:rPr>
          <w:fldChar w:fldCharType="end"/>
        </w:r>
      </w:hyperlink>
    </w:p>
    <w:p w14:paraId="5A68F132" w14:textId="65C38179" w:rsidR="006974BC" w:rsidRDefault="006974BC">
      <w:pPr>
        <w:pStyle w:val="TOC2"/>
        <w:rPr>
          <w:rFonts w:asciiTheme="minorHAnsi" w:eastAsiaTheme="minorEastAsia" w:hAnsiTheme="minorHAnsi" w:cstheme="minorBidi"/>
          <w:noProof/>
          <w:sz w:val="22"/>
          <w:szCs w:val="22"/>
          <w:lang w:val="en-IN" w:eastAsia="en-IN"/>
        </w:rPr>
      </w:pPr>
      <w:hyperlink w:anchor="_Toc242216686" w:history="1">
        <w:r w:rsidRPr="00EC57B5">
          <w:rPr>
            <w:rStyle w:val="Hyperlink"/>
            <w:b/>
            <w:bCs/>
            <w:noProof/>
          </w:rPr>
          <w:t>4.9 Data Preprocessing</w:t>
        </w:r>
        <w:r>
          <w:rPr>
            <w:noProof/>
            <w:webHidden/>
          </w:rPr>
          <w:tab/>
        </w:r>
        <w:r>
          <w:rPr>
            <w:noProof/>
            <w:webHidden/>
          </w:rPr>
          <w:fldChar w:fldCharType="begin"/>
        </w:r>
        <w:r>
          <w:rPr>
            <w:noProof/>
            <w:webHidden/>
          </w:rPr>
          <w:instrText xml:space="preserve"> PAGEREF _Toc242216686 \h </w:instrText>
        </w:r>
        <w:r>
          <w:rPr>
            <w:noProof/>
            <w:webHidden/>
          </w:rPr>
        </w:r>
        <w:r>
          <w:rPr>
            <w:noProof/>
            <w:webHidden/>
          </w:rPr>
          <w:fldChar w:fldCharType="separate"/>
        </w:r>
        <w:r>
          <w:rPr>
            <w:noProof/>
            <w:webHidden/>
          </w:rPr>
          <w:t>35</w:t>
        </w:r>
        <w:r>
          <w:rPr>
            <w:noProof/>
            <w:webHidden/>
          </w:rPr>
          <w:fldChar w:fldCharType="end"/>
        </w:r>
      </w:hyperlink>
    </w:p>
    <w:p w14:paraId="06F9E7B4" w14:textId="0C1B0863" w:rsidR="006974BC" w:rsidRDefault="006974BC">
      <w:pPr>
        <w:pStyle w:val="TOC2"/>
        <w:rPr>
          <w:rFonts w:asciiTheme="minorHAnsi" w:eastAsiaTheme="minorEastAsia" w:hAnsiTheme="minorHAnsi" w:cstheme="minorBidi"/>
          <w:noProof/>
          <w:sz w:val="22"/>
          <w:szCs w:val="22"/>
          <w:lang w:val="en-IN" w:eastAsia="en-IN"/>
        </w:rPr>
      </w:pPr>
      <w:hyperlink w:anchor="_Toc242216687" w:history="1">
        <w:r w:rsidRPr="00EC57B5">
          <w:rPr>
            <w:rStyle w:val="Hyperlink"/>
            <w:b/>
            <w:bCs/>
            <w:noProof/>
          </w:rPr>
          <w:t>4.10 Model/System Development</w:t>
        </w:r>
        <w:r>
          <w:rPr>
            <w:noProof/>
            <w:webHidden/>
          </w:rPr>
          <w:tab/>
        </w:r>
        <w:r>
          <w:rPr>
            <w:noProof/>
            <w:webHidden/>
          </w:rPr>
          <w:fldChar w:fldCharType="begin"/>
        </w:r>
        <w:r>
          <w:rPr>
            <w:noProof/>
            <w:webHidden/>
          </w:rPr>
          <w:instrText xml:space="preserve"> PAGEREF _Toc242216687 \h </w:instrText>
        </w:r>
        <w:r>
          <w:rPr>
            <w:noProof/>
            <w:webHidden/>
          </w:rPr>
        </w:r>
        <w:r>
          <w:rPr>
            <w:noProof/>
            <w:webHidden/>
          </w:rPr>
          <w:fldChar w:fldCharType="separate"/>
        </w:r>
        <w:r>
          <w:rPr>
            <w:noProof/>
            <w:webHidden/>
          </w:rPr>
          <w:t>36</w:t>
        </w:r>
        <w:r>
          <w:rPr>
            <w:noProof/>
            <w:webHidden/>
          </w:rPr>
          <w:fldChar w:fldCharType="end"/>
        </w:r>
      </w:hyperlink>
    </w:p>
    <w:p w14:paraId="3C3AA461" w14:textId="77DDD5FF" w:rsidR="006974BC" w:rsidRDefault="006974BC">
      <w:pPr>
        <w:pStyle w:val="TOC2"/>
        <w:rPr>
          <w:rFonts w:asciiTheme="minorHAnsi" w:eastAsiaTheme="minorEastAsia" w:hAnsiTheme="minorHAnsi" w:cstheme="minorBidi"/>
          <w:noProof/>
          <w:sz w:val="22"/>
          <w:szCs w:val="22"/>
          <w:lang w:val="en-IN" w:eastAsia="en-IN"/>
        </w:rPr>
      </w:pPr>
      <w:hyperlink w:anchor="_Toc242216688" w:history="1">
        <w:r w:rsidRPr="00EC57B5">
          <w:rPr>
            <w:rStyle w:val="Hyperlink"/>
            <w:b/>
            <w:bCs/>
            <w:noProof/>
          </w:rPr>
          <w:t>4.11 System Design Diagrams</w:t>
        </w:r>
        <w:r>
          <w:rPr>
            <w:noProof/>
            <w:webHidden/>
          </w:rPr>
          <w:tab/>
        </w:r>
        <w:r>
          <w:rPr>
            <w:noProof/>
            <w:webHidden/>
          </w:rPr>
          <w:fldChar w:fldCharType="begin"/>
        </w:r>
        <w:r>
          <w:rPr>
            <w:noProof/>
            <w:webHidden/>
          </w:rPr>
          <w:instrText xml:space="preserve"> PAGEREF _Toc242216688 \h </w:instrText>
        </w:r>
        <w:r>
          <w:rPr>
            <w:noProof/>
            <w:webHidden/>
          </w:rPr>
        </w:r>
        <w:r>
          <w:rPr>
            <w:noProof/>
            <w:webHidden/>
          </w:rPr>
          <w:fldChar w:fldCharType="separate"/>
        </w:r>
        <w:r>
          <w:rPr>
            <w:noProof/>
            <w:webHidden/>
          </w:rPr>
          <w:t>37</w:t>
        </w:r>
        <w:r>
          <w:rPr>
            <w:noProof/>
            <w:webHidden/>
          </w:rPr>
          <w:fldChar w:fldCharType="end"/>
        </w:r>
      </w:hyperlink>
    </w:p>
    <w:p w14:paraId="30C0FBB9" w14:textId="646FADE7" w:rsidR="006974BC" w:rsidRDefault="006974BC">
      <w:pPr>
        <w:pStyle w:val="TOC2"/>
        <w:rPr>
          <w:rFonts w:asciiTheme="minorHAnsi" w:eastAsiaTheme="minorEastAsia" w:hAnsiTheme="minorHAnsi" w:cstheme="minorBidi"/>
          <w:noProof/>
          <w:sz w:val="22"/>
          <w:szCs w:val="22"/>
          <w:lang w:val="en-IN" w:eastAsia="en-IN"/>
        </w:rPr>
      </w:pPr>
      <w:hyperlink w:anchor="_Toc242216689" w:history="1">
        <w:r w:rsidRPr="00EC57B5">
          <w:rPr>
            <w:rStyle w:val="Hyperlink"/>
            <w:b/>
            <w:bCs/>
            <w:noProof/>
          </w:rPr>
          <w:t>4.12 Implementation</w:t>
        </w:r>
        <w:r>
          <w:rPr>
            <w:noProof/>
            <w:webHidden/>
          </w:rPr>
          <w:tab/>
        </w:r>
        <w:r>
          <w:rPr>
            <w:noProof/>
            <w:webHidden/>
          </w:rPr>
          <w:fldChar w:fldCharType="begin"/>
        </w:r>
        <w:r>
          <w:rPr>
            <w:noProof/>
            <w:webHidden/>
          </w:rPr>
          <w:instrText xml:space="preserve"> PAGEREF _Toc242216689 \h </w:instrText>
        </w:r>
        <w:r>
          <w:rPr>
            <w:noProof/>
            <w:webHidden/>
          </w:rPr>
        </w:r>
        <w:r>
          <w:rPr>
            <w:noProof/>
            <w:webHidden/>
          </w:rPr>
          <w:fldChar w:fldCharType="separate"/>
        </w:r>
        <w:r>
          <w:rPr>
            <w:noProof/>
            <w:webHidden/>
          </w:rPr>
          <w:t>37</w:t>
        </w:r>
        <w:r>
          <w:rPr>
            <w:noProof/>
            <w:webHidden/>
          </w:rPr>
          <w:fldChar w:fldCharType="end"/>
        </w:r>
      </w:hyperlink>
    </w:p>
    <w:p w14:paraId="7685C3EB" w14:textId="6C70A67E" w:rsidR="006974BC" w:rsidRDefault="006974BC">
      <w:pPr>
        <w:pStyle w:val="TOC2"/>
        <w:rPr>
          <w:rFonts w:asciiTheme="minorHAnsi" w:eastAsiaTheme="minorEastAsia" w:hAnsiTheme="minorHAnsi" w:cstheme="minorBidi"/>
          <w:noProof/>
          <w:sz w:val="22"/>
          <w:szCs w:val="22"/>
          <w:lang w:val="en-IN" w:eastAsia="en-IN"/>
        </w:rPr>
      </w:pPr>
      <w:hyperlink w:anchor="_Toc242216690" w:history="1">
        <w:r w:rsidRPr="00EC57B5">
          <w:rPr>
            <w:rStyle w:val="Hyperlink"/>
            <w:b/>
            <w:bCs/>
            <w:noProof/>
          </w:rPr>
          <w:t>4.13 Coding/Program Implementation</w:t>
        </w:r>
        <w:r>
          <w:rPr>
            <w:noProof/>
            <w:webHidden/>
          </w:rPr>
          <w:tab/>
        </w:r>
        <w:r>
          <w:rPr>
            <w:noProof/>
            <w:webHidden/>
          </w:rPr>
          <w:fldChar w:fldCharType="begin"/>
        </w:r>
        <w:r>
          <w:rPr>
            <w:noProof/>
            <w:webHidden/>
          </w:rPr>
          <w:instrText xml:space="preserve"> PAGEREF _Toc242216690 \h </w:instrText>
        </w:r>
        <w:r>
          <w:rPr>
            <w:noProof/>
            <w:webHidden/>
          </w:rPr>
        </w:r>
        <w:r>
          <w:rPr>
            <w:noProof/>
            <w:webHidden/>
          </w:rPr>
          <w:fldChar w:fldCharType="separate"/>
        </w:r>
        <w:r>
          <w:rPr>
            <w:noProof/>
            <w:webHidden/>
          </w:rPr>
          <w:t>38</w:t>
        </w:r>
        <w:r>
          <w:rPr>
            <w:noProof/>
            <w:webHidden/>
          </w:rPr>
          <w:fldChar w:fldCharType="end"/>
        </w:r>
      </w:hyperlink>
    </w:p>
    <w:p w14:paraId="04B9F4CD" w14:textId="5A91F71D" w:rsidR="006974BC" w:rsidRDefault="006974BC">
      <w:pPr>
        <w:pStyle w:val="TOC2"/>
        <w:rPr>
          <w:rFonts w:asciiTheme="minorHAnsi" w:eastAsiaTheme="minorEastAsia" w:hAnsiTheme="minorHAnsi" w:cstheme="minorBidi"/>
          <w:noProof/>
          <w:sz w:val="22"/>
          <w:szCs w:val="22"/>
          <w:lang w:val="en-IN" w:eastAsia="en-IN"/>
        </w:rPr>
      </w:pPr>
      <w:hyperlink w:anchor="_Toc242216691" w:history="1">
        <w:r w:rsidRPr="00EC57B5">
          <w:rPr>
            <w:rStyle w:val="Hyperlink"/>
            <w:b/>
            <w:bCs/>
            <w:noProof/>
          </w:rPr>
          <w:t>4.14 User Interface / Application Screens</w:t>
        </w:r>
        <w:r>
          <w:rPr>
            <w:noProof/>
            <w:webHidden/>
          </w:rPr>
          <w:tab/>
        </w:r>
        <w:r>
          <w:rPr>
            <w:noProof/>
            <w:webHidden/>
          </w:rPr>
          <w:fldChar w:fldCharType="begin"/>
        </w:r>
        <w:r>
          <w:rPr>
            <w:noProof/>
            <w:webHidden/>
          </w:rPr>
          <w:instrText xml:space="preserve"> PAGEREF _Toc242216691 \h </w:instrText>
        </w:r>
        <w:r>
          <w:rPr>
            <w:noProof/>
            <w:webHidden/>
          </w:rPr>
        </w:r>
        <w:r>
          <w:rPr>
            <w:noProof/>
            <w:webHidden/>
          </w:rPr>
          <w:fldChar w:fldCharType="separate"/>
        </w:r>
        <w:r>
          <w:rPr>
            <w:noProof/>
            <w:webHidden/>
          </w:rPr>
          <w:t>39</w:t>
        </w:r>
        <w:r>
          <w:rPr>
            <w:noProof/>
            <w:webHidden/>
          </w:rPr>
          <w:fldChar w:fldCharType="end"/>
        </w:r>
      </w:hyperlink>
    </w:p>
    <w:p w14:paraId="6CF11BA3" w14:textId="2A23465D" w:rsidR="006974BC" w:rsidRDefault="006974BC">
      <w:pPr>
        <w:pStyle w:val="TOC2"/>
        <w:rPr>
          <w:rFonts w:asciiTheme="minorHAnsi" w:eastAsiaTheme="minorEastAsia" w:hAnsiTheme="minorHAnsi" w:cstheme="minorBidi"/>
          <w:noProof/>
          <w:sz w:val="22"/>
          <w:szCs w:val="22"/>
          <w:lang w:val="en-IN" w:eastAsia="en-IN"/>
        </w:rPr>
      </w:pPr>
      <w:hyperlink w:anchor="_Toc242216692" w:history="1">
        <w:r w:rsidRPr="00EC57B5">
          <w:rPr>
            <w:rStyle w:val="Hyperlink"/>
            <w:b/>
            <w:bCs/>
            <w:noProof/>
          </w:rPr>
          <w:t>4.15 Chapter Summary</w:t>
        </w:r>
        <w:r>
          <w:rPr>
            <w:noProof/>
            <w:webHidden/>
          </w:rPr>
          <w:tab/>
        </w:r>
        <w:r>
          <w:rPr>
            <w:noProof/>
            <w:webHidden/>
          </w:rPr>
          <w:fldChar w:fldCharType="begin"/>
        </w:r>
        <w:r>
          <w:rPr>
            <w:noProof/>
            <w:webHidden/>
          </w:rPr>
          <w:instrText xml:space="preserve"> PAGEREF _Toc242216692 \h </w:instrText>
        </w:r>
        <w:r>
          <w:rPr>
            <w:noProof/>
            <w:webHidden/>
          </w:rPr>
        </w:r>
        <w:r>
          <w:rPr>
            <w:noProof/>
            <w:webHidden/>
          </w:rPr>
          <w:fldChar w:fldCharType="separate"/>
        </w:r>
        <w:r>
          <w:rPr>
            <w:noProof/>
            <w:webHidden/>
          </w:rPr>
          <w:t>42</w:t>
        </w:r>
        <w:r>
          <w:rPr>
            <w:noProof/>
            <w:webHidden/>
          </w:rPr>
          <w:fldChar w:fldCharType="end"/>
        </w:r>
      </w:hyperlink>
    </w:p>
    <w:p w14:paraId="78BE1AC5" w14:textId="44DCCBEA" w:rsidR="006974BC" w:rsidRDefault="006974BC">
      <w:pPr>
        <w:pStyle w:val="TOC1"/>
        <w:rPr>
          <w:rFonts w:asciiTheme="minorHAnsi" w:eastAsiaTheme="minorEastAsia" w:hAnsiTheme="minorHAnsi" w:cstheme="minorBidi"/>
          <w:b w:val="0"/>
          <w:bCs w:val="0"/>
          <w:noProof/>
          <w:sz w:val="22"/>
          <w:szCs w:val="22"/>
          <w:lang w:val="en-IN" w:eastAsia="en-IN"/>
        </w:rPr>
      </w:pPr>
      <w:hyperlink w:anchor="_Toc242216693" w:history="1">
        <w:r w:rsidRPr="00EC57B5">
          <w:rPr>
            <w:rStyle w:val="Hyperlink"/>
            <w:noProof/>
          </w:rPr>
          <w:t>5. CHAPTER 3 – RESULTS AND DISCUSSION</w:t>
        </w:r>
        <w:r>
          <w:rPr>
            <w:noProof/>
            <w:webHidden/>
          </w:rPr>
          <w:tab/>
        </w:r>
        <w:r>
          <w:rPr>
            <w:noProof/>
            <w:webHidden/>
          </w:rPr>
          <w:fldChar w:fldCharType="begin"/>
        </w:r>
        <w:r>
          <w:rPr>
            <w:noProof/>
            <w:webHidden/>
          </w:rPr>
          <w:instrText xml:space="preserve"> PAGEREF _Toc242216693 \h </w:instrText>
        </w:r>
        <w:r>
          <w:rPr>
            <w:noProof/>
            <w:webHidden/>
          </w:rPr>
        </w:r>
        <w:r>
          <w:rPr>
            <w:noProof/>
            <w:webHidden/>
          </w:rPr>
          <w:fldChar w:fldCharType="separate"/>
        </w:r>
        <w:r>
          <w:rPr>
            <w:noProof/>
            <w:webHidden/>
          </w:rPr>
          <w:t>43</w:t>
        </w:r>
        <w:r>
          <w:rPr>
            <w:noProof/>
            <w:webHidden/>
          </w:rPr>
          <w:fldChar w:fldCharType="end"/>
        </w:r>
      </w:hyperlink>
    </w:p>
    <w:p w14:paraId="301600C3" w14:textId="1F806789" w:rsidR="006974BC" w:rsidRDefault="006974BC">
      <w:pPr>
        <w:pStyle w:val="TOC2"/>
        <w:rPr>
          <w:rFonts w:asciiTheme="minorHAnsi" w:eastAsiaTheme="minorEastAsia" w:hAnsiTheme="minorHAnsi" w:cstheme="minorBidi"/>
          <w:noProof/>
          <w:sz w:val="22"/>
          <w:szCs w:val="22"/>
          <w:lang w:val="en-IN" w:eastAsia="en-IN"/>
        </w:rPr>
      </w:pPr>
      <w:hyperlink w:anchor="_Toc242216694" w:history="1">
        <w:r w:rsidRPr="00EC57B5">
          <w:rPr>
            <w:rStyle w:val="Hyperlink"/>
            <w:b/>
            <w:bCs/>
            <w:noProof/>
          </w:rPr>
          <w:t>5.1 Introduction</w:t>
        </w:r>
        <w:r>
          <w:rPr>
            <w:noProof/>
            <w:webHidden/>
          </w:rPr>
          <w:tab/>
        </w:r>
        <w:r>
          <w:rPr>
            <w:noProof/>
            <w:webHidden/>
          </w:rPr>
          <w:fldChar w:fldCharType="begin"/>
        </w:r>
        <w:r>
          <w:rPr>
            <w:noProof/>
            <w:webHidden/>
          </w:rPr>
          <w:instrText xml:space="preserve"> PAGEREF _Toc242216694 \h </w:instrText>
        </w:r>
        <w:r>
          <w:rPr>
            <w:noProof/>
            <w:webHidden/>
          </w:rPr>
        </w:r>
        <w:r>
          <w:rPr>
            <w:noProof/>
            <w:webHidden/>
          </w:rPr>
          <w:fldChar w:fldCharType="separate"/>
        </w:r>
        <w:r>
          <w:rPr>
            <w:noProof/>
            <w:webHidden/>
          </w:rPr>
          <w:t>43</w:t>
        </w:r>
        <w:r>
          <w:rPr>
            <w:noProof/>
            <w:webHidden/>
          </w:rPr>
          <w:fldChar w:fldCharType="end"/>
        </w:r>
      </w:hyperlink>
    </w:p>
    <w:p w14:paraId="572802CB" w14:textId="45A6F1FB" w:rsidR="006974BC" w:rsidRDefault="006974BC">
      <w:pPr>
        <w:pStyle w:val="TOC2"/>
        <w:rPr>
          <w:rFonts w:asciiTheme="minorHAnsi" w:eastAsiaTheme="minorEastAsia" w:hAnsiTheme="minorHAnsi" w:cstheme="minorBidi"/>
          <w:noProof/>
          <w:sz w:val="22"/>
          <w:szCs w:val="22"/>
          <w:lang w:val="en-IN" w:eastAsia="en-IN"/>
        </w:rPr>
      </w:pPr>
      <w:hyperlink w:anchor="_Toc242216695" w:history="1">
        <w:r w:rsidRPr="00EC57B5">
          <w:rPr>
            <w:rStyle w:val="Hyperlink"/>
            <w:b/>
            <w:bCs/>
            <w:noProof/>
          </w:rPr>
          <w:t>5.2 Experimental Setup</w:t>
        </w:r>
        <w:r>
          <w:rPr>
            <w:noProof/>
            <w:webHidden/>
          </w:rPr>
          <w:tab/>
        </w:r>
        <w:r>
          <w:rPr>
            <w:noProof/>
            <w:webHidden/>
          </w:rPr>
          <w:fldChar w:fldCharType="begin"/>
        </w:r>
        <w:r>
          <w:rPr>
            <w:noProof/>
            <w:webHidden/>
          </w:rPr>
          <w:instrText xml:space="preserve"> PAGEREF _Toc242216695 \h </w:instrText>
        </w:r>
        <w:r>
          <w:rPr>
            <w:noProof/>
            <w:webHidden/>
          </w:rPr>
        </w:r>
        <w:r>
          <w:rPr>
            <w:noProof/>
            <w:webHidden/>
          </w:rPr>
          <w:fldChar w:fldCharType="separate"/>
        </w:r>
        <w:r>
          <w:rPr>
            <w:noProof/>
            <w:webHidden/>
          </w:rPr>
          <w:t>43</w:t>
        </w:r>
        <w:r>
          <w:rPr>
            <w:noProof/>
            <w:webHidden/>
          </w:rPr>
          <w:fldChar w:fldCharType="end"/>
        </w:r>
      </w:hyperlink>
    </w:p>
    <w:p w14:paraId="35000A4D" w14:textId="3A07409A" w:rsidR="006974BC" w:rsidRDefault="006974BC">
      <w:pPr>
        <w:pStyle w:val="TOC2"/>
        <w:rPr>
          <w:rFonts w:asciiTheme="minorHAnsi" w:eastAsiaTheme="minorEastAsia" w:hAnsiTheme="minorHAnsi" w:cstheme="minorBidi"/>
          <w:noProof/>
          <w:sz w:val="22"/>
          <w:szCs w:val="22"/>
          <w:lang w:val="en-IN" w:eastAsia="en-IN"/>
        </w:rPr>
      </w:pPr>
      <w:hyperlink w:anchor="_Toc242216696" w:history="1">
        <w:r w:rsidRPr="00EC57B5">
          <w:rPr>
            <w:rStyle w:val="Hyperlink"/>
            <w:b/>
            <w:bCs/>
            <w:noProof/>
          </w:rPr>
          <w:t>5.3 Evaluation Metrics</w:t>
        </w:r>
        <w:r>
          <w:rPr>
            <w:noProof/>
            <w:webHidden/>
          </w:rPr>
          <w:tab/>
        </w:r>
        <w:r>
          <w:rPr>
            <w:noProof/>
            <w:webHidden/>
          </w:rPr>
          <w:fldChar w:fldCharType="begin"/>
        </w:r>
        <w:r>
          <w:rPr>
            <w:noProof/>
            <w:webHidden/>
          </w:rPr>
          <w:instrText xml:space="preserve"> PAGEREF _Toc242216696 \h </w:instrText>
        </w:r>
        <w:r>
          <w:rPr>
            <w:noProof/>
            <w:webHidden/>
          </w:rPr>
        </w:r>
        <w:r>
          <w:rPr>
            <w:noProof/>
            <w:webHidden/>
          </w:rPr>
          <w:fldChar w:fldCharType="separate"/>
        </w:r>
        <w:r>
          <w:rPr>
            <w:noProof/>
            <w:webHidden/>
          </w:rPr>
          <w:t>43</w:t>
        </w:r>
        <w:r>
          <w:rPr>
            <w:noProof/>
            <w:webHidden/>
          </w:rPr>
          <w:fldChar w:fldCharType="end"/>
        </w:r>
      </w:hyperlink>
    </w:p>
    <w:p w14:paraId="5D97FCAB" w14:textId="7449415B" w:rsidR="006974BC" w:rsidRDefault="006974BC">
      <w:pPr>
        <w:pStyle w:val="TOC2"/>
        <w:rPr>
          <w:rFonts w:asciiTheme="minorHAnsi" w:eastAsiaTheme="minorEastAsia" w:hAnsiTheme="minorHAnsi" w:cstheme="minorBidi"/>
          <w:noProof/>
          <w:sz w:val="22"/>
          <w:szCs w:val="22"/>
          <w:lang w:val="en-IN" w:eastAsia="en-IN"/>
        </w:rPr>
      </w:pPr>
      <w:hyperlink w:anchor="_Toc242216697" w:history="1">
        <w:r w:rsidRPr="00EC57B5">
          <w:rPr>
            <w:rStyle w:val="Hyperlink"/>
            <w:b/>
            <w:bCs/>
            <w:noProof/>
          </w:rPr>
          <w:t>5.4 Experimental Results</w:t>
        </w:r>
        <w:r>
          <w:rPr>
            <w:noProof/>
            <w:webHidden/>
          </w:rPr>
          <w:tab/>
        </w:r>
        <w:r>
          <w:rPr>
            <w:noProof/>
            <w:webHidden/>
          </w:rPr>
          <w:fldChar w:fldCharType="begin"/>
        </w:r>
        <w:r>
          <w:rPr>
            <w:noProof/>
            <w:webHidden/>
          </w:rPr>
          <w:instrText xml:space="preserve"> PAGEREF _Toc242216697 \h </w:instrText>
        </w:r>
        <w:r>
          <w:rPr>
            <w:noProof/>
            <w:webHidden/>
          </w:rPr>
        </w:r>
        <w:r>
          <w:rPr>
            <w:noProof/>
            <w:webHidden/>
          </w:rPr>
          <w:fldChar w:fldCharType="separate"/>
        </w:r>
        <w:r>
          <w:rPr>
            <w:noProof/>
            <w:webHidden/>
          </w:rPr>
          <w:t>44</w:t>
        </w:r>
        <w:r>
          <w:rPr>
            <w:noProof/>
            <w:webHidden/>
          </w:rPr>
          <w:fldChar w:fldCharType="end"/>
        </w:r>
      </w:hyperlink>
    </w:p>
    <w:p w14:paraId="2AC51E04" w14:textId="476ED392" w:rsidR="006974BC" w:rsidRDefault="006974BC">
      <w:pPr>
        <w:pStyle w:val="TOC3"/>
        <w:rPr>
          <w:rFonts w:asciiTheme="minorHAnsi" w:eastAsiaTheme="minorEastAsia" w:hAnsiTheme="minorHAnsi" w:cstheme="minorBidi"/>
          <w:noProof/>
          <w:sz w:val="22"/>
          <w:szCs w:val="22"/>
          <w:lang w:val="en-IN" w:eastAsia="en-IN"/>
        </w:rPr>
      </w:pPr>
      <w:hyperlink w:anchor="_Toc242216698" w:history="1">
        <w:r w:rsidRPr="00EC57B5">
          <w:rPr>
            <w:rStyle w:val="Hyperlink"/>
            <w:b/>
            <w:bCs/>
            <w:noProof/>
          </w:rPr>
          <w:t>5.4.1 Version 1: INDOFLOODS Severe-Flood Classifiers</w:t>
        </w:r>
        <w:r>
          <w:rPr>
            <w:noProof/>
            <w:webHidden/>
          </w:rPr>
          <w:tab/>
        </w:r>
        <w:r>
          <w:rPr>
            <w:noProof/>
            <w:webHidden/>
          </w:rPr>
          <w:fldChar w:fldCharType="begin"/>
        </w:r>
        <w:r>
          <w:rPr>
            <w:noProof/>
            <w:webHidden/>
          </w:rPr>
          <w:instrText xml:space="preserve"> PAGEREF _Toc242216698 \h </w:instrText>
        </w:r>
        <w:r>
          <w:rPr>
            <w:noProof/>
            <w:webHidden/>
          </w:rPr>
        </w:r>
        <w:r>
          <w:rPr>
            <w:noProof/>
            <w:webHidden/>
          </w:rPr>
          <w:fldChar w:fldCharType="separate"/>
        </w:r>
        <w:r>
          <w:rPr>
            <w:noProof/>
            <w:webHidden/>
          </w:rPr>
          <w:t>44</w:t>
        </w:r>
        <w:r>
          <w:rPr>
            <w:noProof/>
            <w:webHidden/>
          </w:rPr>
          <w:fldChar w:fldCharType="end"/>
        </w:r>
      </w:hyperlink>
    </w:p>
    <w:p w14:paraId="671D3686" w14:textId="7204F3FD" w:rsidR="006974BC" w:rsidRDefault="006974BC">
      <w:pPr>
        <w:pStyle w:val="TOC3"/>
        <w:rPr>
          <w:rFonts w:asciiTheme="minorHAnsi" w:eastAsiaTheme="minorEastAsia" w:hAnsiTheme="minorHAnsi" w:cstheme="minorBidi"/>
          <w:noProof/>
          <w:sz w:val="22"/>
          <w:szCs w:val="22"/>
          <w:lang w:val="en-IN" w:eastAsia="en-IN"/>
        </w:rPr>
      </w:pPr>
      <w:hyperlink w:anchor="_Toc242216699" w:history="1">
        <w:r w:rsidRPr="00EC57B5">
          <w:rPr>
            <w:rStyle w:val="Hyperlink"/>
            <w:b/>
            <w:bCs/>
            <w:noProof/>
          </w:rPr>
          <w:t>5.4.2 Versions 2 and 3: Peak Level and Severe Flag on Unseen Gauges</w:t>
        </w:r>
        <w:r>
          <w:rPr>
            <w:noProof/>
            <w:webHidden/>
          </w:rPr>
          <w:tab/>
        </w:r>
        <w:r>
          <w:rPr>
            <w:noProof/>
            <w:webHidden/>
          </w:rPr>
          <w:fldChar w:fldCharType="begin"/>
        </w:r>
        <w:r>
          <w:rPr>
            <w:noProof/>
            <w:webHidden/>
          </w:rPr>
          <w:instrText xml:space="preserve"> PAGEREF _Toc242216699 \h </w:instrText>
        </w:r>
        <w:r>
          <w:rPr>
            <w:noProof/>
            <w:webHidden/>
          </w:rPr>
        </w:r>
        <w:r>
          <w:rPr>
            <w:noProof/>
            <w:webHidden/>
          </w:rPr>
          <w:fldChar w:fldCharType="separate"/>
        </w:r>
        <w:r>
          <w:rPr>
            <w:noProof/>
            <w:webHidden/>
          </w:rPr>
          <w:t>44</w:t>
        </w:r>
        <w:r>
          <w:rPr>
            <w:noProof/>
            <w:webHidden/>
          </w:rPr>
          <w:fldChar w:fldCharType="end"/>
        </w:r>
      </w:hyperlink>
    </w:p>
    <w:p w14:paraId="66C19FEC" w14:textId="01601EC9" w:rsidR="006974BC" w:rsidRDefault="006974BC">
      <w:pPr>
        <w:pStyle w:val="TOC3"/>
        <w:rPr>
          <w:rFonts w:asciiTheme="minorHAnsi" w:eastAsiaTheme="minorEastAsia" w:hAnsiTheme="minorHAnsi" w:cstheme="minorBidi"/>
          <w:noProof/>
          <w:sz w:val="22"/>
          <w:szCs w:val="22"/>
          <w:lang w:val="en-IN" w:eastAsia="en-IN"/>
        </w:rPr>
      </w:pPr>
      <w:hyperlink w:anchor="_Toc242216700" w:history="1">
        <w:r w:rsidRPr="00EC57B5">
          <w:rPr>
            <w:rStyle w:val="Hyperlink"/>
            <w:b/>
            <w:bCs/>
            <w:noProof/>
          </w:rPr>
          <w:t>5.4.3 Version 4: 3-Day Flood Forecast on CAMELS-IND</w:t>
        </w:r>
        <w:r>
          <w:rPr>
            <w:noProof/>
            <w:webHidden/>
          </w:rPr>
          <w:tab/>
        </w:r>
        <w:r>
          <w:rPr>
            <w:noProof/>
            <w:webHidden/>
          </w:rPr>
          <w:fldChar w:fldCharType="begin"/>
        </w:r>
        <w:r>
          <w:rPr>
            <w:noProof/>
            <w:webHidden/>
          </w:rPr>
          <w:instrText xml:space="preserve"> PAGEREF _Toc242216700 \h </w:instrText>
        </w:r>
        <w:r>
          <w:rPr>
            <w:noProof/>
            <w:webHidden/>
          </w:rPr>
        </w:r>
        <w:r>
          <w:rPr>
            <w:noProof/>
            <w:webHidden/>
          </w:rPr>
          <w:fldChar w:fldCharType="separate"/>
        </w:r>
        <w:r>
          <w:rPr>
            <w:noProof/>
            <w:webHidden/>
          </w:rPr>
          <w:t>45</w:t>
        </w:r>
        <w:r>
          <w:rPr>
            <w:noProof/>
            <w:webHidden/>
          </w:rPr>
          <w:fldChar w:fldCharType="end"/>
        </w:r>
      </w:hyperlink>
    </w:p>
    <w:p w14:paraId="2D211A7F" w14:textId="42B6C374" w:rsidR="006974BC" w:rsidRDefault="006974BC">
      <w:pPr>
        <w:pStyle w:val="TOC3"/>
        <w:rPr>
          <w:rFonts w:asciiTheme="minorHAnsi" w:eastAsiaTheme="minorEastAsia" w:hAnsiTheme="minorHAnsi" w:cstheme="minorBidi"/>
          <w:noProof/>
          <w:sz w:val="22"/>
          <w:szCs w:val="22"/>
          <w:lang w:val="en-IN" w:eastAsia="en-IN"/>
        </w:rPr>
      </w:pPr>
      <w:hyperlink w:anchor="_Toc242216701" w:history="1">
        <w:r w:rsidRPr="00EC57B5">
          <w:rPr>
            <w:rStyle w:val="Hyperlink"/>
            <w:b/>
            <w:bCs/>
            <w:noProof/>
          </w:rPr>
          <w:t>5.4.4 Twenty-Model Benchmark</w:t>
        </w:r>
        <w:r>
          <w:rPr>
            <w:noProof/>
            <w:webHidden/>
          </w:rPr>
          <w:tab/>
        </w:r>
        <w:r>
          <w:rPr>
            <w:noProof/>
            <w:webHidden/>
          </w:rPr>
          <w:fldChar w:fldCharType="begin"/>
        </w:r>
        <w:r>
          <w:rPr>
            <w:noProof/>
            <w:webHidden/>
          </w:rPr>
          <w:instrText xml:space="preserve"> PAGEREF _Toc242216701 \h </w:instrText>
        </w:r>
        <w:r>
          <w:rPr>
            <w:noProof/>
            <w:webHidden/>
          </w:rPr>
        </w:r>
        <w:r>
          <w:rPr>
            <w:noProof/>
            <w:webHidden/>
          </w:rPr>
          <w:fldChar w:fldCharType="separate"/>
        </w:r>
        <w:r>
          <w:rPr>
            <w:noProof/>
            <w:webHidden/>
          </w:rPr>
          <w:t>46</w:t>
        </w:r>
        <w:r>
          <w:rPr>
            <w:noProof/>
            <w:webHidden/>
          </w:rPr>
          <w:fldChar w:fldCharType="end"/>
        </w:r>
      </w:hyperlink>
    </w:p>
    <w:p w14:paraId="6A0233FB" w14:textId="407CA0CD" w:rsidR="006974BC" w:rsidRDefault="006974BC">
      <w:pPr>
        <w:pStyle w:val="TOC3"/>
        <w:rPr>
          <w:rFonts w:asciiTheme="minorHAnsi" w:eastAsiaTheme="minorEastAsia" w:hAnsiTheme="minorHAnsi" w:cstheme="minorBidi"/>
          <w:noProof/>
          <w:sz w:val="22"/>
          <w:szCs w:val="22"/>
          <w:lang w:val="en-IN" w:eastAsia="en-IN"/>
        </w:rPr>
      </w:pPr>
      <w:hyperlink w:anchor="_Toc242216702" w:history="1">
        <w:r w:rsidRPr="00EC57B5">
          <w:rPr>
            <w:rStyle w:val="Hyperlink"/>
            <w:b/>
            <w:bCs/>
            <w:noProof/>
          </w:rPr>
          <w:t>5.4.5 HQRL Routing Benchmark</w:t>
        </w:r>
        <w:r>
          <w:rPr>
            <w:noProof/>
            <w:webHidden/>
          </w:rPr>
          <w:tab/>
        </w:r>
        <w:r>
          <w:rPr>
            <w:noProof/>
            <w:webHidden/>
          </w:rPr>
          <w:fldChar w:fldCharType="begin"/>
        </w:r>
        <w:r>
          <w:rPr>
            <w:noProof/>
            <w:webHidden/>
          </w:rPr>
          <w:instrText xml:space="preserve"> PAGEREF _Toc242216702 \h </w:instrText>
        </w:r>
        <w:r>
          <w:rPr>
            <w:noProof/>
            <w:webHidden/>
          </w:rPr>
        </w:r>
        <w:r>
          <w:rPr>
            <w:noProof/>
            <w:webHidden/>
          </w:rPr>
          <w:fldChar w:fldCharType="separate"/>
        </w:r>
        <w:r>
          <w:rPr>
            <w:noProof/>
            <w:webHidden/>
          </w:rPr>
          <w:t>47</w:t>
        </w:r>
        <w:r>
          <w:rPr>
            <w:noProof/>
            <w:webHidden/>
          </w:rPr>
          <w:fldChar w:fldCharType="end"/>
        </w:r>
      </w:hyperlink>
    </w:p>
    <w:p w14:paraId="719106B6" w14:textId="759DF837" w:rsidR="006974BC" w:rsidRDefault="006974BC">
      <w:pPr>
        <w:pStyle w:val="TOC3"/>
        <w:rPr>
          <w:rFonts w:asciiTheme="minorHAnsi" w:eastAsiaTheme="minorEastAsia" w:hAnsiTheme="minorHAnsi" w:cstheme="minorBidi"/>
          <w:noProof/>
          <w:sz w:val="22"/>
          <w:szCs w:val="22"/>
          <w:lang w:val="en-IN" w:eastAsia="en-IN"/>
        </w:rPr>
      </w:pPr>
      <w:hyperlink w:anchor="_Toc242216703" w:history="1">
        <w:r w:rsidRPr="00EC57B5">
          <w:rPr>
            <w:rStyle w:val="Hyperlink"/>
            <w:b/>
            <w:bCs/>
            <w:noProof/>
          </w:rPr>
          <w:t>5.4.6 Automated Tests</w:t>
        </w:r>
        <w:r>
          <w:rPr>
            <w:noProof/>
            <w:webHidden/>
          </w:rPr>
          <w:tab/>
        </w:r>
        <w:r>
          <w:rPr>
            <w:noProof/>
            <w:webHidden/>
          </w:rPr>
          <w:fldChar w:fldCharType="begin"/>
        </w:r>
        <w:r>
          <w:rPr>
            <w:noProof/>
            <w:webHidden/>
          </w:rPr>
          <w:instrText xml:space="preserve"> PAGEREF _Toc242216703 \h </w:instrText>
        </w:r>
        <w:r>
          <w:rPr>
            <w:noProof/>
            <w:webHidden/>
          </w:rPr>
        </w:r>
        <w:r>
          <w:rPr>
            <w:noProof/>
            <w:webHidden/>
          </w:rPr>
          <w:fldChar w:fldCharType="separate"/>
        </w:r>
        <w:r>
          <w:rPr>
            <w:noProof/>
            <w:webHidden/>
          </w:rPr>
          <w:t>47</w:t>
        </w:r>
        <w:r>
          <w:rPr>
            <w:noProof/>
            <w:webHidden/>
          </w:rPr>
          <w:fldChar w:fldCharType="end"/>
        </w:r>
      </w:hyperlink>
    </w:p>
    <w:p w14:paraId="63BB6ED9" w14:textId="1795780D" w:rsidR="006974BC" w:rsidRDefault="006974BC">
      <w:pPr>
        <w:pStyle w:val="TOC2"/>
        <w:rPr>
          <w:rFonts w:asciiTheme="minorHAnsi" w:eastAsiaTheme="minorEastAsia" w:hAnsiTheme="minorHAnsi" w:cstheme="minorBidi"/>
          <w:noProof/>
          <w:sz w:val="22"/>
          <w:szCs w:val="22"/>
          <w:lang w:val="en-IN" w:eastAsia="en-IN"/>
        </w:rPr>
      </w:pPr>
      <w:hyperlink w:anchor="_Toc242216704" w:history="1">
        <w:r w:rsidRPr="00EC57B5">
          <w:rPr>
            <w:rStyle w:val="Hyperlink"/>
            <w:b/>
            <w:bCs/>
            <w:noProof/>
          </w:rPr>
          <w:t>5.5 Comparison with Existing Techniques</w:t>
        </w:r>
        <w:r>
          <w:rPr>
            <w:noProof/>
            <w:webHidden/>
          </w:rPr>
          <w:tab/>
        </w:r>
        <w:r>
          <w:rPr>
            <w:noProof/>
            <w:webHidden/>
          </w:rPr>
          <w:fldChar w:fldCharType="begin"/>
        </w:r>
        <w:r>
          <w:rPr>
            <w:noProof/>
            <w:webHidden/>
          </w:rPr>
          <w:instrText xml:space="preserve"> PAGEREF _Toc242216704 \h </w:instrText>
        </w:r>
        <w:r>
          <w:rPr>
            <w:noProof/>
            <w:webHidden/>
          </w:rPr>
        </w:r>
        <w:r>
          <w:rPr>
            <w:noProof/>
            <w:webHidden/>
          </w:rPr>
          <w:fldChar w:fldCharType="separate"/>
        </w:r>
        <w:r>
          <w:rPr>
            <w:noProof/>
            <w:webHidden/>
          </w:rPr>
          <w:t>48</w:t>
        </w:r>
        <w:r>
          <w:rPr>
            <w:noProof/>
            <w:webHidden/>
          </w:rPr>
          <w:fldChar w:fldCharType="end"/>
        </w:r>
      </w:hyperlink>
    </w:p>
    <w:p w14:paraId="2898690E" w14:textId="04903E96" w:rsidR="006974BC" w:rsidRDefault="006974BC">
      <w:pPr>
        <w:pStyle w:val="TOC2"/>
        <w:rPr>
          <w:rFonts w:asciiTheme="minorHAnsi" w:eastAsiaTheme="minorEastAsia" w:hAnsiTheme="minorHAnsi" w:cstheme="minorBidi"/>
          <w:noProof/>
          <w:sz w:val="22"/>
          <w:szCs w:val="22"/>
          <w:lang w:val="en-IN" w:eastAsia="en-IN"/>
        </w:rPr>
      </w:pPr>
      <w:hyperlink w:anchor="_Toc242216705" w:history="1">
        <w:r w:rsidRPr="00EC57B5">
          <w:rPr>
            <w:rStyle w:val="Hyperlink"/>
            <w:b/>
            <w:bCs/>
            <w:noProof/>
          </w:rPr>
          <w:t>5.6 Discussion of Results</w:t>
        </w:r>
        <w:r>
          <w:rPr>
            <w:noProof/>
            <w:webHidden/>
          </w:rPr>
          <w:tab/>
        </w:r>
        <w:r>
          <w:rPr>
            <w:noProof/>
            <w:webHidden/>
          </w:rPr>
          <w:fldChar w:fldCharType="begin"/>
        </w:r>
        <w:r>
          <w:rPr>
            <w:noProof/>
            <w:webHidden/>
          </w:rPr>
          <w:instrText xml:space="preserve"> PAGEREF _Toc242216705 \h </w:instrText>
        </w:r>
        <w:r>
          <w:rPr>
            <w:noProof/>
            <w:webHidden/>
          </w:rPr>
        </w:r>
        <w:r>
          <w:rPr>
            <w:noProof/>
            <w:webHidden/>
          </w:rPr>
          <w:fldChar w:fldCharType="separate"/>
        </w:r>
        <w:r>
          <w:rPr>
            <w:noProof/>
            <w:webHidden/>
          </w:rPr>
          <w:t>48</w:t>
        </w:r>
        <w:r>
          <w:rPr>
            <w:noProof/>
            <w:webHidden/>
          </w:rPr>
          <w:fldChar w:fldCharType="end"/>
        </w:r>
      </w:hyperlink>
    </w:p>
    <w:p w14:paraId="7A02F8FA" w14:textId="06EA0909" w:rsidR="006974BC" w:rsidRDefault="006974BC">
      <w:pPr>
        <w:pStyle w:val="TOC2"/>
        <w:rPr>
          <w:rFonts w:asciiTheme="minorHAnsi" w:eastAsiaTheme="minorEastAsia" w:hAnsiTheme="minorHAnsi" w:cstheme="minorBidi"/>
          <w:noProof/>
          <w:sz w:val="22"/>
          <w:szCs w:val="22"/>
          <w:lang w:val="en-IN" w:eastAsia="en-IN"/>
        </w:rPr>
      </w:pPr>
      <w:hyperlink w:anchor="_Toc242216706" w:history="1">
        <w:r w:rsidRPr="00EC57B5">
          <w:rPr>
            <w:rStyle w:val="Hyperlink"/>
            <w:b/>
            <w:bCs/>
            <w:noProof/>
          </w:rPr>
          <w:t>5.7 Chapter Summary</w:t>
        </w:r>
        <w:r>
          <w:rPr>
            <w:noProof/>
            <w:webHidden/>
          </w:rPr>
          <w:tab/>
        </w:r>
        <w:r>
          <w:rPr>
            <w:noProof/>
            <w:webHidden/>
          </w:rPr>
          <w:fldChar w:fldCharType="begin"/>
        </w:r>
        <w:r>
          <w:rPr>
            <w:noProof/>
            <w:webHidden/>
          </w:rPr>
          <w:instrText xml:space="preserve"> PAGEREF _Toc242216706 \h </w:instrText>
        </w:r>
        <w:r>
          <w:rPr>
            <w:noProof/>
            <w:webHidden/>
          </w:rPr>
        </w:r>
        <w:r>
          <w:rPr>
            <w:noProof/>
            <w:webHidden/>
          </w:rPr>
          <w:fldChar w:fldCharType="separate"/>
        </w:r>
        <w:r>
          <w:rPr>
            <w:noProof/>
            <w:webHidden/>
          </w:rPr>
          <w:t>49</w:t>
        </w:r>
        <w:r>
          <w:rPr>
            <w:noProof/>
            <w:webHidden/>
          </w:rPr>
          <w:fldChar w:fldCharType="end"/>
        </w:r>
      </w:hyperlink>
    </w:p>
    <w:p w14:paraId="5F16862E" w14:textId="7035D7CB" w:rsidR="006974BC" w:rsidRDefault="006974BC">
      <w:pPr>
        <w:pStyle w:val="TOC1"/>
        <w:rPr>
          <w:rFonts w:asciiTheme="minorHAnsi" w:eastAsiaTheme="minorEastAsia" w:hAnsiTheme="minorHAnsi" w:cstheme="minorBidi"/>
          <w:b w:val="0"/>
          <w:bCs w:val="0"/>
          <w:noProof/>
          <w:sz w:val="22"/>
          <w:szCs w:val="22"/>
          <w:lang w:val="en-IN" w:eastAsia="en-IN"/>
        </w:rPr>
      </w:pPr>
      <w:hyperlink w:anchor="_Toc242216707" w:history="1">
        <w:r w:rsidRPr="00EC57B5">
          <w:rPr>
            <w:rStyle w:val="Hyperlink"/>
            <w:noProof/>
          </w:rPr>
          <w:t>6. CHAPTER 4 – CONCLUSION AND FUTURE SCOPE</w:t>
        </w:r>
        <w:r>
          <w:rPr>
            <w:noProof/>
            <w:webHidden/>
          </w:rPr>
          <w:tab/>
        </w:r>
        <w:r>
          <w:rPr>
            <w:noProof/>
            <w:webHidden/>
          </w:rPr>
          <w:fldChar w:fldCharType="begin"/>
        </w:r>
        <w:r>
          <w:rPr>
            <w:noProof/>
            <w:webHidden/>
          </w:rPr>
          <w:instrText xml:space="preserve"> PAGEREF _Toc242216707 \h </w:instrText>
        </w:r>
        <w:r>
          <w:rPr>
            <w:noProof/>
            <w:webHidden/>
          </w:rPr>
        </w:r>
        <w:r>
          <w:rPr>
            <w:noProof/>
            <w:webHidden/>
          </w:rPr>
          <w:fldChar w:fldCharType="separate"/>
        </w:r>
        <w:r>
          <w:rPr>
            <w:noProof/>
            <w:webHidden/>
          </w:rPr>
          <w:t>50</w:t>
        </w:r>
        <w:r>
          <w:rPr>
            <w:noProof/>
            <w:webHidden/>
          </w:rPr>
          <w:fldChar w:fldCharType="end"/>
        </w:r>
      </w:hyperlink>
    </w:p>
    <w:p w14:paraId="7E267A2F" w14:textId="2B33B422" w:rsidR="006974BC" w:rsidRDefault="006974BC">
      <w:pPr>
        <w:pStyle w:val="TOC2"/>
        <w:rPr>
          <w:rFonts w:asciiTheme="minorHAnsi" w:eastAsiaTheme="minorEastAsia" w:hAnsiTheme="minorHAnsi" w:cstheme="minorBidi"/>
          <w:noProof/>
          <w:sz w:val="22"/>
          <w:szCs w:val="22"/>
          <w:lang w:val="en-IN" w:eastAsia="en-IN"/>
        </w:rPr>
      </w:pPr>
      <w:hyperlink w:anchor="_Toc242216708" w:history="1">
        <w:r w:rsidRPr="00EC57B5">
          <w:rPr>
            <w:rStyle w:val="Hyperlink"/>
            <w:b/>
            <w:bCs/>
            <w:noProof/>
          </w:rPr>
          <w:t>6.1 Summary of the Project</w:t>
        </w:r>
        <w:r>
          <w:rPr>
            <w:noProof/>
            <w:webHidden/>
          </w:rPr>
          <w:tab/>
        </w:r>
        <w:r>
          <w:rPr>
            <w:noProof/>
            <w:webHidden/>
          </w:rPr>
          <w:fldChar w:fldCharType="begin"/>
        </w:r>
        <w:r>
          <w:rPr>
            <w:noProof/>
            <w:webHidden/>
          </w:rPr>
          <w:instrText xml:space="preserve"> PAGEREF _Toc242216708 \h </w:instrText>
        </w:r>
        <w:r>
          <w:rPr>
            <w:noProof/>
            <w:webHidden/>
          </w:rPr>
        </w:r>
        <w:r>
          <w:rPr>
            <w:noProof/>
            <w:webHidden/>
          </w:rPr>
          <w:fldChar w:fldCharType="separate"/>
        </w:r>
        <w:r>
          <w:rPr>
            <w:noProof/>
            <w:webHidden/>
          </w:rPr>
          <w:t>50</w:t>
        </w:r>
        <w:r>
          <w:rPr>
            <w:noProof/>
            <w:webHidden/>
          </w:rPr>
          <w:fldChar w:fldCharType="end"/>
        </w:r>
      </w:hyperlink>
    </w:p>
    <w:p w14:paraId="252A575C" w14:textId="79C5B83A" w:rsidR="006974BC" w:rsidRDefault="006974BC">
      <w:pPr>
        <w:pStyle w:val="TOC2"/>
        <w:rPr>
          <w:rFonts w:asciiTheme="minorHAnsi" w:eastAsiaTheme="minorEastAsia" w:hAnsiTheme="minorHAnsi" w:cstheme="minorBidi"/>
          <w:noProof/>
          <w:sz w:val="22"/>
          <w:szCs w:val="22"/>
          <w:lang w:val="en-IN" w:eastAsia="en-IN"/>
        </w:rPr>
      </w:pPr>
      <w:hyperlink w:anchor="_Toc242216709" w:history="1">
        <w:r w:rsidRPr="00EC57B5">
          <w:rPr>
            <w:rStyle w:val="Hyperlink"/>
            <w:b/>
            <w:bCs/>
            <w:noProof/>
          </w:rPr>
          <w:t>6.2 Conclusion</w:t>
        </w:r>
        <w:r>
          <w:rPr>
            <w:noProof/>
            <w:webHidden/>
          </w:rPr>
          <w:tab/>
        </w:r>
        <w:r>
          <w:rPr>
            <w:noProof/>
            <w:webHidden/>
          </w:rPr>
          <w:fldChar w:fldCharType="begin"/>
        </w:r>
        <w:r>
          <w:rPr>
            <w:noProof/>
            <w:webHidden/>
          </w:rPr>
          <w:instrText xml:space="preserve"> PAGEREF _Toc242216709 \h </w:instrText>
        </w:r>
        <w:r>
          <w:rPr>
            <w:noProof/>
            <w:webHidden/>
          </w:rPr>
        </w:r>
        <w:r>
          <w:rPr>
            <w:noProof/>
            <w:webHidden/>
          </w:rPr>
          <w:fldChar w:fldCharType="separate"/>
        </w:r>
        <w:r>
          <w:rPr>
            <w:noProof/>
            <w:webHidden/>
          </w:rPr>
          <w:t>51</w:t>
        </w:r>
        <w:r>
          <w:rPr>
            <w:noProof/>
            <w:webHidden/>
          </w:rPr>
          <w:fldChar w:fldCharType="end"/>
        </w:r>
      </w:hyperlink>
    </w:p>
    <w:p w14:paraId="646628AE" w14:textId="0462F610" w:rsidR="006974BC" w:rsidRDefault="006974BC">
      <w:pPr>
        <w:pStyle w:val="TOC2"/>
        <w:rPr>
          <w:rFonts w:asciiTheme="minorHAnsi" w:eastAsiaTheme="minorEastAsia" w:hAnsiTheme="minorHAnsi" w:cstheme="minorBidi"/>
          <w:noProof/>
          <w:sz w:val="22"/>
          <w:szCs w:val="22"/>
          <w:lang w:val="en-IN" w:eastAsia="en-IN"/>
        </w:rPr>
      </w:pPr>
      <w:hyperlink w:anchor="_Toc242216710" w:history="1">
        <w:r w:rsidRPr="00EC57B5">
          <w:rPr>
            <w:rStyle w:val="Hyperlink"/>
            <w:b/>
            <w:bCs/>
            <w:noProof/>
          </w:rPr>
          <w:t>6.3 Future Scope</w:t>
        </w:r>
        <w:r>
          <w:rPr>
            <w:noProof/>
            <w:webHidden/>
          </w:rPr>
          <w:tab/>
        </w:r>
        <w:r>
          <w:rPr>
            <w:noProof/>
            <w:webHidden/>
          </w:rPr>
          <w:fldChar w:fldCharType="begin"/>
        </w:r>
        <w:r>
          <w:rPr>
            <w:noProof/>
            <w:webHidden/>
          </w:rPr>
          <w:instrText xml:space="preserve"> PAGEREF _Toc242216710 \h </w:instrText>
        </w:r>
        <w:r>
          <w:rPr>
            <w:noProof/>
            <w:webHidden/>
          </w:rPr>
        </w:r>
        <w:r>
          <w:rPr>
            <w:noProof/>
            <w:webHidden/>
          </w:rPr>
          <w:fldChar w:fldCharType="separate"/>
        </w:r>
        <w:r>
          <w:rPr>
            <w:noProof/>
            <w:webHidden/>
          </w:rPr>
          <w:t>51</w:t>
        </w:r>
        <w:r>
          <w:rPr>
            <w:noProof/>
            <w:webHidden/>
          </w:rPr>
          <w:fldChar w:fldCharType="end"/>
        </w:r>
      </w:hyperlink>
    </w:p>
    <w:p w14:paraId="3E338742" w14:textId="3A69EEBC" w:rsidR="006974BC" w:rsidRDefault="006974BC">
      <w:pPr>
        <w:pStyle w:val="TOC1"/>
        <w:rPr>
          <w:rFonts w:asciiTheme="minorHAnsi" w:eastAsiaTheme="minorEastAsia" w:hAnsiTheme="minorHAnsi" w:cstheme="minorBidi"/>
          <w:b w:val="0"/>
          <w:bCs w:val="0"/>
          <w:noProof/>
          <w:sz w:val="22"/>
          <w:szCs w:val="22"/>
          <w:lang w:val="en-IN" w:eastAsia="en-IN"/>
        </w:rPr>
      </w:pPr>
      <w:hyperlink w:anchor="_Toc242216711" w:history="1">
        <w:r w:rsidRPr="00EC57B5">
          <w:rPr>
            <w:rStyle w:val="Hyperlink"/>
            <w:noProof/>
          </w:rPr>
          <w:t>SDG GOALS</w:t>
        </w:r>
        <w:r>
          <w:rPr>
            <w:noProof/>
            <w:webHidden/>
          </w:rPr>
          <w:tab/>
        </w:r>
        <w:r>
          <w:rPr>
            <w:noProof/>
            <w:webHidden/>
          </w:rPr>
          <w:fldChar w:fldCharType="begin"/>
        </w:r>
        <w:r>
          <w:rPr>
            <w:noProof/>
            <w:webHidden/>
          </w:rPr>
          <w:instrText xml:space="preserve"> PAGEREF _Toc242216711 \h </w:instrText>
        </w:r>
        <w:r>
          <w:rPr>
            <w:noProof/>
            <w:webHidden/>
          </w:rPr>
        </w:r>
        <w:r>
          <w:rPr>
            <w:noProof/>
            <w:webHidden/>
          </w:rPr>
          <w:fldChar w:fldCharType="separate"/>
        </w:r>
        <w:r>
          <w:rPr>
            <w:noProof/>
            <w:webHidden/>
          </w:rPr>
          <w:t>52</w:t>
        </w:r>
        <w:r>
          <w:rPr>
            <w:noProof/>
            <w:webHidden/>
          </w:rPr>
          <w:fldChar w:fldCharType="end"/>
        </w:r>
      </w:hyperlink>
    </w:p>
    <w:p w14:paraId="59D8C5F8" w14:textId="31FBD0B1" w:rsidR="006974BC" w:rsidRDefault="006974BC">
      <w:pPr>
        <w:pStyle w:val="TOC1"/>
        <w:rPr>
          <w:rFonts w:asciiTheme="minorHAnsi" w:eastAsiaTheme="minorEastAsia" w:hAnsiTheme="minorHAnsi" w:cstheme="minorBidi"/>
          <w:b w:val="0"/>
          <w:bCs w:val="0"/>
          <w:noProof/>
          <w:sz w:val="22"/>
          <w:szCs w:val="22"/>
          <w:lang w:val="en-IN" w:eastAsia="en-IN"/>
        </w:rPr>
      </w:pPr>
      <w:hyperlink w:anchor="_Toc242216712" w:history="1">
        <w:r w:rsidRPr="00EC57B5">
          <w:rPr>
            <w:rStyle w:val="Hyperlink"/>
            <w:noProof/>
          </w:rPr>
          <w:t>PUBLICATIONS</w:t>
        </w:r>
        <w:r>
          <w:rPr>
            <w:noProof/>
            <w:webHidden/>
          </w:rPr>
          <w:tab/>
        </w:r>
        <w:r>
          <w:rPr>
            <w:noProof/>
            <w:webHidden/>
          </w:rPr>
          <w:fldChar w:fldCharType="begin"/>
        </w:r>
        <w:r>
          <w:rPr>
            <w:noProof/>
            <w:webHidden/>
          </w:rPr>
          <w:instrText xml:space="preserve"> PAGEREF _Toc242216712 \h </w:instrText>
        </w:r>
        <w:r>
          <w:rPr>
            <w:noProof/>
            <w:webHidden/>
          </w:rPr>
        </w:r>
        <w:r>
          <w:rPr>
            <w:noProof/>
            <w:webHidden/>
          </w:rPr>
          <w:fldChar w:fldCharType="separate"/>
        </w:r>
        <w:r>
          <w:rPr>
            <w:noProof/>
            <w:webHidden/>
          </w:rPr>
          <w:t>53</w:t>
        </w:r>
        <w:r>
          <w:rPr>
            <w:noProof/>
            <w:webHidden/>
          </w:rPr>
          <w:fldChar w:fldCharType="end"/>
        </w:r>
      </w:hyperlink>
    </w:p>
    <w:p w14:paraId="6C2F9082" w14:textId="270ED074" w:rsidR="006974BC" w:rsidRDefault="006974BC">
      <w:pPr>
        <w:pStyle w:val="TOC1"/>
        <w:rPr>
          <w:rFonts w:asciiTheme="minorHAnsi" w:eastAsiaTheme="minorEastAsia" w:hAnsiTheme="minorHAnsi" w:cstheme="minorBidi"/>
          <w:b w:val="0"/>
          <w:bCs w:val="0"/>
          <w:noProof/>
          <w:sz w:val="22"/>
          <w:szCs w:val="22"/>
          <w:lang w:val="en-IN" w:eastAsia="en-IN"/>
        </w:rPr>
      </w:pPr>
      <w:hyperlink w:anchor="_Toc242216713" w:history="1">
        <w:r w:rsidRPr="00EC57B5">
          <w:rPr>
            <w:rStyle w:val="Hyperlink"/>
            <w:noProof/>
          </w:rPr>
          <w:t>REFERENCES</w:t>
        </w:r>
        <w:r>
          <w:rPr>
            <w:noProof/>
            <w:webHidden/>
          </w:rPr>
          <w:tab/>
        </w:r>
        <w:r>
          <w:rPr>
            <w:noProof/>
            <w:webHidden/>
          </w:rPr>
          <w:fldChar w:fldCharType="begin"/>
        </w:r>
        <w:r>
          <w:rPr>
            <w:noProof/>
            <w:webHidden/>
          </w:rPr>
          <w:instrText xml:space="preserve"> PAGEREF _Toc242216713 \h </w:instrText>
        </w:r>
        <w:r>
          <w:rPr>
            <w:noProof/>
            <w:webHidden/>
          </w:rPr>
        </w:r>
        <w:r>
          <w:rPr>
            <w:noProof/>
            <w:webHidden/>
          </w:rPr>
          <w:fldChar w:fldCharType="separate"/>
        </w:r>
        <w:r>
          <w:rPr>
            <w:noProof/>
            <w:webHidden/>
          </w:rPr>
          <w:t>54</w:t>
        </w:r>
        <w:r>
          <w:rPr>
            <w:noProof/>
            <w:webHidden/>
          </w:rPr>
          <w:fldChar w:fldCharType="end"/>
        </w:r>
      </w:hyperlink>
    </w:p>
    <w:p w14:paraId="1ABC99FB" w14:textId="77C7CE20" w:rsidR="00E77C13" w:rsidRDefault="006974BC">
      <w:pPr>
        <w:spacing w:before="120"/>
      </w:pPr>
      <w:r>
        <w:lastRenderedPageBreak/>
        <w:fldChar w:fldCharType="end"/>
      </w:r>
    </w:p>
    <w:p w14:paraId="506BF04C" w14:textId="77777777" w:rsidR="00C3245B" w:rsidRPr="00BB6823" w:rsidRDefault="00C3245B" w:rsidP="00BB6823">
      <w:pPr>
        <w:widowControl/>
        <w:autoSpaceDE/>
        <w:autoSpaceDN/>
        <w:rPr>
          <w:rFonts w:eastAsia="MS Gothic"/>
          <w:b/>
          <w:bCs/>
          <w:sz w:val="24"/>
          <w:szCs w:val="24"/>
        </w:rPr>
      </w:pPr>
      <w:r w:rsidRPr="00BB6823">
        <w:rPr>
          <w:rFonts w:eastAsia="MS Gothic"/>
          <w:b/>
          <w:bCs/>
          <w:sz w:val="24"/>
          <w:szCs w:val="24"/>
        </w:rPr>
        <w:br w:type="page"/>
      </w:r>
    </w:p>
    <w:p w14:paraId="57EE83B3" w14:textId="77777777" w:rsidR="00C3245B" w:rsidRPr="002954F0" w:rsidRDefault="00C3245B" w:rsidP="002954F0">
      <w:pPr>
        <w:keepNext/>
        <w:keepLines/>
        <w:widowControl/>
        <w:autoSpaceDE/>
        <w:autoSpaceDN/>
        <w:spacing w:before="480" w:line="276" w:lineRule="auto"/>
        <w:jc w:val="center"/>
        <w:outlineLvl w:val="0"/>
        <w:rPr>
          <w:rFonts w:eastAsia="MS Gothic"/>
          <w:b/>
          <w:bCs/>
          <w:sz w:val="28"/>
          <w:szCs w:val="28"/>
        </w:rPr>
      </w:pPr>
      <w:bookmarkStart w:id="3" w:name="_Toc242216630"/>
      <w:r w:rsidRPr="002954F0">
        <w:rPr>
          <w:rFonts w:eastAsia="MS Gothic"/>
          <w:b/>
          <w:bCs/>
          <w:sz w:val="28"/>
          <w:szCs w:val="28"/>
        </w:rPr>
        <w:lastRenderedPageBreak/>
        <w:t>LIST OF FIGURES</w:t>
      </w:r>
      <w:bookmarkEnd w:id="3"/>
    </w:p>
    <w:p w14:paraId="59A57A6D" w14:textId="36A38D19" w:rsidR="006974BC" w:rsidRDefault="006974BC">
      <w:pPr>
        <w:pStyle w:val="TOC9"/>
        <w:rPr>
          <w:rFonts w:asciiTheme="minorHAnsi" w:eastAsiaTheme="minorEastAsia" w:hAnsiTheme="minorHAnsi" w:cstheme="minorBidi"/>
          <w:noProof/>
          <w:sz w:val="22"/>
          <w:szCs w:val="22"/>
          <w:lang w:val="en-IN" w:eastAsia="en-IN"/>
        </w:rPr>
      </w:pPr>
      <w:r>
        <w:fldChar w:fldCharType="begin"/>
      </w:r>
      <w:r>
        <w:instrText xml:space="preserve"> TOC \h \z \t "Figure Caption,9" </w:instrText>
      </w:r>
      <w:r>
        <w:fldChar w:fldCharType="separate"/>
      </w:r>
      <w:hyperlink w:anchor="_Toc242216714" w:history="1">
        <w:r w:rsidRPr="00F354F2">
          <w:rPr>
            <w:rStyle w:val="Hyperlink"/>
            <w:noProof/>
          </w:rPr>
          <w:t>Figure 4.1 Overall system architecture of AquaSentinel</w:t>
        </w:r>
        <w:r>
          <w:rPr>
            <w:noProof/>
            <w:webHidden/>
          </w:rPr>
          <w:tab/>
        </w:r>
        <w:r>
          <w:rPr>
            <w:noProof/>
            <w:webHidden/>
          </w:rPr>
          <w:fldChar w:fldCharType="begin"/>
        </w:r>
        <w:r>
          <w:rPr>
            <w:noProof/>
            <w:webHidden/>
          </w:rPr>
          <w:instrText xml:space="preserve"> PAGEREF _Toc242216714 \h </w:instrText>
        </w:r>
        <w:r>
          <w:rPr>
            <w:noProof/>
            <w:webHidden/>
          </w:rPr>
        </w:r>
        <w:r>
          <w:rPr>
            <w:noProof/>
            <w:webHidden/>
          </w:rPr>
          <w:fldChar w:fldCharType="separate"/>
        </w:r>
        <w:r>
          <w:rPr>
            <w:noProof/>
            <w:webHidden/>
          </w:rPr>
          <w:t>26</w:t>
        </w:r>
        <w:r>
          <w:rPr>
            <w:noProof/>
            <w:webHidden/>
          </w:rPr>
          <w:fldChar w:fldCharType="end"/>
        </w:r>
      </w:hyperlink>
    </w:p>
    <w:p w14:paraId="3C568555" w14:textId="3C86FC39" w:rsidR="006974BC" w:rsidRDefault="006974BC">
      <w:pPr>
        <w:pStyle w:val="TOC9"/>
        <w:rPr>
          <w:rFonts w:asciiTheme="minorHAnsi" w:eastAsiaTheme="minorEastAsia" w:hAnsiTheme="minorHAnsi" w:cstheme="minorBidi"/>
          <w:noProof/>
          <w:sz w:val="22"/>
          <w:szCs w:val="22"/>
          <w:lang w:val="en-IN" w:eastAsia="en-IN"/>
        </w:rPr>
      </w:pPr>
      <w:hyperlink w:anchor="_Toc242216715" w:history="1">
        <w:r w:rsidRPr="00F354F2">
          <w:rPr>
            <w:rStyle w:val="Hyperlink"/>
            <w:noProof/>
          </w:rPr>
          <w:t>Figure 4.2 Workflow of one pipeline cycle</w:t>
        </w:r>
        <w:r>
          <w:rPr>
            <w:noProof/>
            <w:webHidden/>
          </w:rPr>
          <w:tab/>
        </w:r>
        <w:r>
          <w:rPr>
            <w:noProof/>
            <w:webHidden/>
          </w:rPr>
          <w:fldChar w:fldCharType="begin"/>
        </w:r>
        <w:r>
          <w:rPr>
            <w:noProof/>
            <w:webHidden/>
          </w:rPr>
          <w:instrText xml:space="preserve"> PAGEREF _Toc242216715 \h </w:instrText>
        </w:r>
        <w:r>
          <w:rPr>
            <w:noProof/>
            <w:webHidden/>
          </w:rPr>
        </w:r>
        <w:r>
          <w:rPr>
            <w:noProof/>
            <w:webHidden/>
          </w:rPr>
          <w:fldChar w:fldCharType="separate"/>
        </w:r>
        <w:r>
          <w:rPr>
            <w:noProof/>
            <w:webHidden/>
          </w:rPr>
          <w:t>32</w:t>
        </w:r>
        <w:r>
          <w:rPr>
            <w:noProof/>
            <w:webHidden/>
          </w:rPr>
          <w:fldChar w:fldCharType="end"/>
        </w:r>
      </w:hyperlink>
    </w:p>
    <w:p w14:paraId="5E45F0A2" w14:textId="4D68A354" w:rsidR="006974BC" w:rsidRDefault="006974BC">
      <w:pPr>
        <w:pStyle w:val="TOC9"/>
        <w:rPr>
          <w:rFonts w:asciiTheme="minorHAnsi" w:eastAsiaTheme="minorEastAsia" w:hAnsiTheme="minorHAnsi" w:cstheme="minorBidi"/>
          <w:noProof/>
          <w:sz w:val="22"/>
          <w:szCs w:val="22"/>
          <w:lang w:val="en-IN" w:eastAsia="en-IN"/>
        </w:rPr>
      </w:pPr>
      <w:hyperlink w:anchor="_Toc242216716" w:history="1">
        <w:r w:rsidRPr="00F354F2">
          <w:rPr>
            <w:rStyle w:val="Hyperlink"/>
            <w:noProof/>
          </w:rPr>
          <w:t>Figure 4.3 Per-person rescue stage machine</w:t>
        </w:r>
        <w:r>
          <w:rPr>
            <w:noProof/>
            <w:webHidden/>
          </w:rPr>
          <w:tab/>
        </w:r>
        <w:r>
          <w:rPr>
            <w:noProof/>
            <w:webHidden/>
          </w:rPr>
          <w:fldChar w:fldCharType="begin"/>
        </w:r>
        <w:r>
          <w:rPr>
            <w:noProof/>
            <w:webHidden/>
          </w:rPr>
          <w:instrText xml:space="preserve"> PAGEREF _Toc242216716 \h </w:instrText>
        </w:r>
        <w:r>
          <w:rPr>
            <w:noProof/>
            <w:webHidden/>
          </w:rPr>
        </w:r>
        <w:r>
          <w:rPr>
            <w:noProof/>
            <w:webHidden/>
          </w:rPr>
          <w:fldChar w:fldCharType="separate"/>
        </w:r>
        <w:r>
          <w:rPr>
            <w:noProof/>
            <w:webHidden/>
          </w:rPr>
          <w:t>34</w:t>
        </w:r>
        <w:r>
          <w:rPr>
            <w:noProof/>
            <w:webHidden/>
          </w:rPr>
          <w:fldChar w:fldCharType="end"/>
        </w:r>
      </w:hyperlink>
    </w:p>
    <w:p w14:paraId="3C2D6020" w14:textId="5FB35181" w:rsidR="006974BC" w:rsidRDefault="006974BC">
      <w:pPr>
        <w:pStyle w:val="TOC9"/>
        <w:rPr>
          <w:rFonts w:asciiTheme="minorHAnsi" w:eastAsiaTheme="minorEastAsia" w:hAnsiTheme="minorHAnsi" w:cstheme="minorBidi"/>
          <w:noProof/>
          <w:sz w:val="22"/>
          <w:szCs w:val="22"/>
          <w:lang w:val="en-IN" w:eastAsia="en-IN"/>
        </w:rPr>
      </w:pPr>
      <w:hyperlink w:anchor="_Toc242216717" w:history="1">
        <w:r w:rsidRPr="00F354F2">
          <w:rPr>
            <w:rStyle w:val="Hyperlink"/>
            <w:noProof/>
          </w:rPr>
          <w:t>Figure 4.4 HQRL constraint-aware evacuation routing pipeline</w:t>
        </w:r>
        <w:r>
          <w:rPr>
            <w:noProof/>
            <w:webHidden/>
          </w:rPr>
          <w:tab/>
        </w:r>
        <w:r>
          <w:rPr>
            <w:noProof/>
            <w:webHidden/>
          </w:rPr>
          <w:fldChar w:fldCharType="begin"/>
        </w:r>
        <w:r>
          <w:rPr>
            <w:noProof/>
            <w:webHidden/>
          </w:rPr>
          <w:instrText xml:space="preserve"> PAGEREF _Toc242216717 \h </w:instrText>
        </w:r>
        <w:r>
          <w:rPr>
            <w:noProof/>
            <w:webHidden/>
          </w:rPr>
        </w:r>
        <w:r>
          <w:rPr>
            <w:noProof/>
            <w:webHidden/>
          </w:rPr>
          <w:fldChar w:fldCharType="separate"/>
        </w:r>
        <w:r>
          <w:rPr>
            <w:noProof/>
            <w:webHidden/>
          </w:rPr>
          <w:t>34</w:t>
        </w:r>
        <w:r>
          <w:rPr>
            <w:noProof/>
            <w:webHidden/>
          </w:rPr>
          <w:fldChar w:fldCharType="end"/>
        </w:r>
      </w:hyperlink>
    </w:p>
    <w:p w14:paraId="33CD8D55" w14:textId="33410EAF" w:rsidR="006974BC" w:rsidRDefault="006974BC">
      <w:pPr>
        <w:pStyle w:val="TOC9"/>
        <w:rPr>
          <w:rFonts w:asciiTheme="minorHAnsi" w:eastAsiaTheme="minorEastAsia" w:hAnsiTheme="minorHAnsi" w:cstheme="minorBidi"/>
          <w:noProof/>
          <w:sz w:val="22"/>
          <w:szCs w:val="22"/>
          <w:lang w:val="en-IN" w:eastAsia="en-IN"/>
        </w:rPr>
      </w:pPr>
      <w:hyperlink w:anchor="_Toc242216718" w:history="1">
        <w:r w:rsidRPr="00F354F2">
          <w:rPr>
            <w:rStyle w:val="Hyperlink"/>
            <w:noProof/>
          </w:rPr>
          <w:t>Figure 4.5 Deployment diagram (docker compose)</w:t>
        </w:r>
        <w:r>
          <w:rPr>
            <w:noProof/>
            <w:webHidden/>
          </w:rPr>
          <w:tab/>
        </w:r>
        <w:r>
          <w:rPr>
            <w:noProof/>
            <w:webHidden/>
          </w:rPr>
          <w:fldChar w:fldCharType="begin"/>
        </w:r>
        <w:r>
          <w:rPr>
            <w:noProof/>
            <w:webHidden/>
          </w:rPr>
          <w:instrText xml:space="preserve"> PAGEREF _Toc242216718 \h </w:instrText>
        </w:r>
        <w:r>
          <w:rPr>
            <w:noProof/>
            <w:webHidden/>
          </w:rPr>
        </w:r>
        <w:r>
          <w:rPr>
            <w:noProof/>
            <w:webHidden/>
          </w:rPr>
          <w:fldChar w:fldCharType="separate"/>
        </w:r>
        <w:r>
          <w:rPr>
            <w:noProof/>
            <w:webHidden/>
          </w:rPr>
          <w:t>37</w:t>
        </w:r>
        <w:r>
          <w:rPr>
            <w:noProof/>
            <w:webHidden/>
          </w:rPr>
          <w:fldChar w:fldCharType="end"/>
        </w:r>
      </w:hyperlink>
    </w:p>
    <w:p w14:paraId="6FB3CA52" w14:textId="79E437B3" w:rsidR="006974BC" w:rsidRDefault="006974BC">
      <w:pPr>
        <w:pStyle w:val="TOC9"/>
        <w:rPr>
          <w:rFonts w:asciiTheme="minorHAnsi" w:eastAsiaTheme="minorEastAsia" w:hAnsiTheme="minorHAnsi" w:cstheme="minorBidi"/>
          <w:noProof/>
          <w:sz w:val="22"/>
          <w:szCs w:val="22"/>
          <w:lang w:val="en-IN" w:eastAsia="en-IN"/>
        </w:rPr>
      </w:pPr>
      <w:hyperlink w:anchor="_Toc242216719" w:history="1">
        <w:r w:rsidRPr="00F354F2">
          <w:rPr>
            <w:rStyle w:val="Hyperlink"/>
            <w:noProof/>
          </w:rPr>
          <w:t>Figure 4.6 Live Command Center screen</w:t>
        </w:r>
        <w:r>
          <w:rPr>
            <w:noProof/>
            <w:webHidden/>
          </w:rPr>
          <w:tab/>
        </w:r>
        <w:r>
          <w:rPr>
            <w:noProof/>
            <w:webHidden/>
          </w:rPr>
          <w:fldChar w:fldCharType="begin"/>
        </w:r>
        <w:r>
          <w:rPr>
            <w:noProof/>
            <w:webHidden/>
          </w:rPr>
          <w:instrText xml:space="preserve"> PAGEREF _Toc242216719 \h </w:instrText>
        </w:r>
        <w:r>
          <w:rPr>
            <w:noProof/>
            <w:webHidden/>
          </w:rPr>
        </w:r>
        <w:r>
          <w:rPr>
            <w:noProof/>
            <w:webHidden/>
          </w:rPr>
          <w:fldChar w:fldCharType="separate"/>
        </w:r>
        <w:r>
          <w:rPr>
            <w:noProof/>
            <w:webHidden/>
          </w:rPr>
          <w:t>40</w:t>
        </w:r>
        <w:r>
          <w:rPr>
            <w:noProof/>
            <w:webHidden/>
          </w:rPr>
          <w:fldChar w:fldCharType="end"/>
        </w:r>
      </w:hyperlink>
    </w:p>
    <w:p w14:paraId="5F65A0D3" w14:textId="17DDEAE5" w:rsidR="006974BC" w:rsidRDefault="006974BC">
      <w:pPr>
        <w:pStyle w:val="TOC9"/>
        <w:rPr>
          <w:rFonts w:asciiTheme="minorHAnsi" w:eastAsiaTheme="minorEastAsia" w:hAnsiTheme="minorHAnsi" w:cstheme="minorBidi"/>
          <w:noProof/>
          <w:sz w:val="22"/>
          <w:szCs w:val="22"/>
          <w:lang w:val="en-IN" w:eastAsia="en-IN"/>
        </w:rPr>
      </w:pPr>
      <w:hyperlink w:anchor="_Toc242216720" w:history="1">
        <w:r w:rsidRPr="00F354F2">
          <w:rPr>
            <w:rStyle w:val="Hyperlink"/>
            <w:noProof/>
          </w:rPr>
          <w:t>Figure 4.7 Simulation Lab – Heavy Rainfall scenario results and Dam Monitor</w:t>
        </w:r>
        <w:r>
          <w:rPr>
            <w:noProof/>
            <w:webHidden/>
          </w:rPr>
          <w:tab/>
        </w:r>
        <w:r>
          <w:rPr>
            <w:noProof/>
            <w:webHidden/>
          </w:rPr>
          <w:fldChar w:fldCharType="begin"/>
        </w:r>
        <w:r>
          <w:rPr>
            <w:noProof/>
            <w:webHidden/>
          </w:rPr>
          <w:instrText xml:space="preserve"> PAGEREF _Toc242216720 \h </w:instrText>
        </w:r>
        <w:r>
          <w:rPr>
            <w:noProof/>
            <w:webHidden/>
          </w:rPr>
        </w:r>
        <w:r>
          <w:rPr>
            <w:noProof/>
            <w:webHidden/>
          </w:rPr>
          <w:fldChar w:fldCharType="separate"/>
        </w:r>
        <w:r>
          <w:rPr>
            <w:noProof/>
            <w:webHidden/>
          </w:rPr>
          <w:t>41</w:t>
        </w:r>
        <w:r>
          <w:rPr>
            <w:noProof/>
            <w:webHidden/>
          </w:rPr>
          <w:fldChar w:fldCharType="end"/>
        </w:r>
      </w:hyperlink>
    </w:p>
    <w:p w14:paraId="58D7B45D" w14:textId="2191E01C" w:rsidR="006974BC" w:rsidRDefault="006974BC">
      <w:pPr>
        <w:pStyle w:val="TOC9"/>
        <w:rPr>
          <w:rFonts w:asciiTheme="minorHAnsi" w:eastAsiaTheme="minorEastAsia" w:hAnsiTheme="minorHAnsi" w:cstheme="minorBidi"/>
          <w:noProof/>
          <w:sz w:val="22"/>
          <w:szCs w:val="22"/>
          <w:lang w:val="en-IN" w:eastAsia="en-IN"/>
        </w:rPr>
      </w:pPr>
      <w:hyperlink w:anchor="_Toc242216721" w:history="1">
        <w:r w:rsidRPr="00F354F2">
          <w:rPr>
            <w:rStyle w:val="Hyperlink"/>
            <w:noProof/>
          </w:rPr>
          <w:t>Figure 4.8 Rescue Route – live map and SOS case roster</w:t>
        </w:r>
        <w:r>
          <w:rPr>
            <w:noProof/>
            <w:webHidden/>
          </w:rPr>
          <w:tab/>
        </w:r>
        <w:r>
          <w:rPr>
            <w:noProof/>
            <w:webHidden/>
          </w:rPr>
          <w:fldChar w:fldCharType="begin"/>
        </w:r>
        <w:r>
          <w:rPr>
            <w:noProof/>
            <w:webHidden/>
          </w:rPr>
          <w:instrText xml:space="preserve"> PAGEREF _Toc242216721 \h </w:instrText>
        </w:r>
        <w:r>
          <w:rPr>
            <w:noProof/>
            <w:webHidden/>
          </w:rPr>
        </w:r>
        <w:r>
          <w:rPr>
            <w:noProof/>
            <w:webHidden/>
          </w:rPr>
          <w:fldChar w:fldCharType="separate"/>
        </w:r>
        <w:r>
          <w:rPr>
            <w:noProof/>
            <w:webHidden/>
          </w:rPr>
          <w:t>42</w:t>
        </w:r>
        <w:r>
          <w:rPr>
            <w:noProof/>
            <w:webHidden/>
          </w:rPr>
          <w:fldChar w:fldCharType="end"/>
        </w:r>
      </w:hyperlink>
    </w:p>
    <w:p w14:paraId="662F3B56" w14:textId="2409B69F" w:rsidR="006974BC" w:rsidRDefault="006974BC">
      <w:pPr>
        <w:pStyle w:val="TOC9"/>
        <w:rPr>
          <w:rFonts w:asciiTheme="minorHAnsi" w:eastAsiaTheme="minorEastAsia" w:hAnsiTheme="minorHAnsi" w:cstheme="minorBidi"/>
          <w:noProof/>
          <w:sz w:val="22"/>
          <w:szCs w:val="22"/>
          <w:lang w:val="en-IN" w:eastAsia="en-IN"/>
        </w:rPr>
      </w:pPr>
      <w:hyperlink w:anchor="_Toc242216722" w:history="1">
        <w:r w:rsidRPr="00F354F2">
          <w:rPr>
            <w:rStyle w:val="Hyperlink"/>
            <w:noProof/>
          </w:rPr>
          <w:t>Figure 5.1 v1 classifier test metrics</w:t>
        </w:r>
        <w:r>
          <w:rPr>
            <w:noProof/>
            <w:webHidden/>
          </w:rPr>
          <w:tab/>
        </w:r>
        <w:r>
          <w:rPr>
            <w:noProof/>
            <w:webHidden/>
          </w:rPr>
          <w:fldChar w:fldCharType="begin"/>
        </w:r>
        <w:r>
          <w:rPr>
            <w:noProof/>
            <w:webHidden/>
          </w:rPr>
          <w:instrText xml:space="preserve"> PAGEREF _Toc242216722 \h </w:instrText>
        </w:r>
        <w:r>
          <w:rPr>
            <w:noProof/>
            <w:webHidden/>
          </w:rPr>
        </w:r>
        <w:r>
          <w:rPr>
            <w:noProof/>
            <w:webHidden/>
          </w:rPr>
          <w:fldChar w:fldCharType="separate"/>
        </w:r>
        <w:r>
          <w:rPr>
            <w:noProof/>
            <w:webHidden/>
          </w:rPr>
          <w:t>44</w:t>
        </w:r>
        <w:r>
          <w:rPr>
            <w:noProof/>
            <w:webHidden/>
          </w:rPr>
          <w:fldChar w:fldCharType="end"/>
        </w:r>
      </w:hyperlink>
    </w:p>
    <w:p w14:paraId="3D042D21" w14:textId="25379D44" w:rsidR="006974BC" w:rsidRDefault="006974BC">
      <w:pPr>
        <w:pStyle w:val="TOC9"/>
        <w:rPr>
          <w:rFonts w:asciiTheme="minorHAnsi" w:eastAsiaTheme="minorEastAsia" w:hAnsiTheme="minorHAnsi" w:cstheme="minorBidi"/>
          <w:noProof/>
          <w:sz w:val="22"/>
          <w:szCs w:val="22"/>
          <w:lang w:val="en-IN" w:eastAsia="en-IN"/>
        </w:rPr>
      </w:pPr>
      <w:hyperlink w:anchor="_Toc242216723" w:history="1">
        <w:r w:rsidRPr="00F354F2">
          <w:rPr>
            <w:rStyle w:val="Hyperlink"/>
            <w:noProof/>
          </w:rPr>
          <w:t>Figure 5.2 v4 candidate comparison on validation data</w:t>
        </w:r>
        <w:r>
          <w:rPr>
            <w:noProof/>
            <w:webHidden/>
          </w:rPr>
          <w:tab/>
        </w:r>
        <w:r>
          <w:rPr>
            <w:noProof/>
            <w:webHidden/>
          </w:rPr>
          <w:fldChar w:fldCharType="begin"/>
        </w:r>
        <w:r>
          <w:rPr>
            <w:noProof/>
            <w:webHidden/>
          </w:rPr>
          <w:instrText xml:space="preserve"> PAGEREF _Toc242216723 \h </w:instrText>
        </w:r>
        <w:r>
          <w:rPr>
            <w:noProof/>
            <w:webHidden/>
          </w:rPr>
        </w:r>
        <w:r>
          <w:rPr>
            <w:noProof/>
            <w:webHidden/>
          </w:rPr>
          <w:fldChar w:fldCharType="separate"/>
        </w:r>
        <w:r>
          <w:rPr>
            <w:noProof/>
            <w:webHidden/>
          </w:rPr>
          <w:t>45</w:t>
        </w:r>
        <w:r>
          <w:rPr>
            <w:noProof/>
            <w:webHidden/>
          </w:rPr>
          <w:fldChar w:fldCharType="end"/>
        </w:r>
      </w:hyperlink>
    </w:p>
    <w:p w14:paraId="6444317D" w14:textId="43094CCC" w:rsidR="006974BC" w:rsidRDefault="006974BC">
      <w:pPr>
        <w:pStyle w:val="TOC9"/>
        <w:rPr>
          <w:rFonts w:asciiTheme="minorHAnsi" w:eastAsiaTheme="minorEastAsia" w:hAnsiTheme="minorHAnsi" w:cstheme="minorBidi"/>
          <w:noProof/>
          <w:sz w:val="22"/>
          <w:szCs w:val="22"/>
          <w:lang w:val="en-IN" w:eastAsia="en-IN"/>
        </w:rPr>
      </w:pPr>
      <w:hyperlink w:anchor="_Toc242216724" w:history="1">
        <w:r w:rsidRPr="00F354F2">
          <w:rPr>
            <w:rStyle w:val="Hyperlink"/>
            <w:noProof/>
          </w:rPr>
          <w:t>Figure 5.3 v4 confusion matrix on unseen gauges</w:t>
        </w:r>
        <w:r>
          <w:rPr>
            <w:noProof/>
            <w:webHidden/>
          </w:rPr>
          <w:tab/>
        </w:r>
        <w:r>
          <w:rPr>
            <w:noProof/>
            <w:webHidden/>
          </w:rPr>
          <w:fldChar w:fldCharType="begin"/>
        </w:r>
        <w:r>
          <w:rPr>
            <w:noProof/>
            <w:webHidden/>
          </w:rPr>
          <w:instrText xml:space="preserve"> PAGEREF _Toc242216724 \h </w:instrText>
        </w:r>
        <w:r>
          <w:rPr>
            <w:noProof/>
            <w:webHidden/>
          </w:rPr>
        </w:r>
        <w:r>
          <w:rPr>
            <w:noProof/>
            <w:webHidden/>
          </w:rPr>
          <w:fldChar w:fldCharType="separate"/>
        </w:r>
        <w:r>
          <w:rPr>
            <w:noProof/>
            <w:webHidden/>
          </w:rPr>
          <w:t>46</w:t>
        </w:r>
        <w:r>
          <w:rPr>
            <w:noProof/>
            <w:webHidden/>
          </w:rPr>
          <w:fldChar w:fldCharType="end"/>
        </w:r>
      </w:hyperlink>
    </w:p>
    <w:p w14:paraId="272B74D5" w14:textId="1E56118E" w:rsidR="006974BC" w:rsidRDefault="006974BC">
      <w:pPr>
        <w:pStyle w:val="TOC9"/>
        <w:rPr>
          <w:rFonts w:asciiTheme="minorHAnsi" w:eastAsiaTheme="minorEastAsia" w:hAnsiTheme="minorHAnsi" w:cstheme="minorBidi"/>
          <w:noProof/>
          <w:sz w:val="22"/>
          <w:szCs w:val="22"/>
          <w:lang w:val="en-IN" w:eastAsia="en-IN"/>
        </w:rPr>
      </w:pPr>
      <w:hyperlink w:anchor="_Toc242216725" w:history="1">
        <w:r w:rsidRPr="00F354F2">
          <w:rPr>
            <w:rStyle w:val="Hyperlink"/>
            <w:noProof/>
          </w:rPr>
          <w:t>Figure 5.4 HQRL benchmark: safe evacuation and clearance time</w:t>
        </w:r>
        <w:r>
          <w:rPr>
            <w:noProof/>
            <w:webHidden/>
          </w:rPr>
          <w:tab/>
        </w:r>
        <w:r>
          <w:rPr>
            <w:noProof/>
            <w:webHidden/>
          </w:rPr>
          <w:fldChar w:fldCharType="begin"/>
        </w:r>
        <w:r>
          <w:rPr>
            <w:noProof/>
            <w:webHidden/>
          </w:rPr>
          <w:instrText xml:space="preserve"> PAGEREF _Toc242216725 \h </w:instrText>
        </w:r>
        <w:r>
          <w:rPr>
            <w:noProof/>
            <w:webHidden/>
          </w:rPr>
        </w:r>
        <w:r>
          <w:rPr>
            <w:noProof/>
            <w:webHidden/>
          </w:rPr>
          <w:fldChar w:fldCharType="separate"/>
        </w:r>
        <w:r>
          <w:rPr>
            <w:noProof/>
            <w:webHidden/>
          </w:rPr>
          <w:t>47</w:t>
        </w:r>
        <w:r>
          <w:rPr>
            <w:noProof/>
            <w:webHidden/>
          </w:rPr>
          <w:fldChar w:fldCharType="end"/>
        </w:r>
      </w:hyperlink>
    </w:p>
    <w:p w14:paraId="743F6009" w14:textId="492DE2D9" w:rsidR="00E77C13" w:rsidRDefault="006974BC">
      <w:pPr>
        <w:spacing w:before="120"/>
      </w:pPr>
      <w:r>
        <w:fldChar w:fldCharType="end"/>
      </w:r>
    </w:p>
    <w:p w14:paraId="3E543CB2" w14:textId="77777777" w:rsidR="00C3245B" w:rsidRPr="00C3245B" w:rsidRDefault="00C3245B" w:rsidP="00C3245B">
      <w:pPr>
        <w:widowControl/>
        <w:autoSpaceDE/>
        <w:autoSpaceDN/>
        <w:spacing w:after="200" w:line="276" w:lineRule="auto"/>
        <w:rPr>
          <w:sz w:val="24"/>
        </w:rPr>
      </w:pPr>
      <w:r w:rsidRPr="00C3245B">
        <w:rPr>
          <w:sz w:val="24"/>
        </w:rPr>
        <w:br w:type="page"/>
      </w:r>
    </w:p>
    <w:p w14:paraId="40A94338" w14:textId="77777777" w:rsidR="00C3245B" w:rsidRPr="002954F0" w:rsidRDefault="00C3245B" w:rsidP="002954F0">
      <w:pPr>
        <w:keepNext/>
        <w:keepLines/>
        <w:widowControl/>
        <w:autoSpaceDE/>
        <w:autoSpaceDN/>
        <w:spacing w:before="480" w:line="276" w:lineRule="auto"/>
        <w:jc w:val="center"/>
        <w:outlineLvl w:val="0"/>
        <w:rPr>
          <w:rFonts w:eastAsia="MS Gothic"/>
          <w:b/>
          <w:bCs/>
          <w:sz w:val="28"/>
          <w:szCs w:val="28"/>
        </w:rPr>
      </w:pPr>
      <w:bookmarkStart w:id="4" w:name="_Toc242216631"/>
      <w:r w:rsidRPr="002954F0">
        <w:rPr>
          <w:rFonts w:eastAsia="MS Gothic"/>
          <w:b/>
          <w:bCs/>
          <w:sz w:val="28"/>
          <w:szCs w:val="28"/>
        </w:rPr>
        <w:lastRenderedPageBreak/>
        <w:t>LIST OF TABLES</w:t>
      </w:r>
      <w:bookmarkEnd w:id="4"/>
    </w:p>
    <w:p w14:paraId="246BDE7B" w14:textId="115E8AB9" w:rsidR="006974BC" w:rsidRDefault="006974BC">
      <w:pPr>
        <w:pStyle w:val="TOC9"/>
        <w:rPr>
          <w:rFonts w:asciiTheme="minorHAnsi" w:eastAsiaTheme="minorEastAsia" w:hAnsiTheme="minorHAnsi" w:cstheme="minorBidi"/>
          <w:noProof/>
          <w:sz w:val="22"/>
          <w:szCs w:val="22"/>
          <w:lang w:val="en-IN" w:eastAsia="en-IN"/>
        </w:rPr>
      </w:pPr>
      <w:r>
        <w:fldChar w:fldCharType="begin"/>
      </w:r>
      <w:r>
        <w:instrText xml:space="preserve"> TOC \h \z \t "Table Caption,9" </w:instrText>
      </w:r>
      <w:r>
        <w:fldChar w:fldCharType="separate"/>
      </w:r>
      <w:hyperlink w:anchor="_Toc242216726" w:history="1">
        <w:r w:rsidRPr="00A30215">
          <w:rPr>
            <w:rStyle w:val="Hyperlink"/>
            <w:noProof/>
          </w:rPr>
          <w:t>Table 2.1 Summary of techniques in the reviewed literature</w:t>
        </w:r>
        <w:r>
          <w:rPr>
            <w:noProof/>
            <w:webHidden/>
          </w:rPr>
          <w:tab/>
        </w:r>
        <w:r>
          <w:rPr>
            <w:noProof/>
            <w:webHidden/>
          </w:rPr>
          <w:fldChar w:fldCharType="begin"/>
        </w:r>
        <w:r>
          <w:rPr>
            <w:noProof/>
            <w:webHidden/>
          </w:rPr>
          <w:instrText xml:space="preserve"> PAGEREF _Toc242216726 \h </w:instrText>
        </w:r>
        <w:r>
          <w:rPr>
            <w:noProof/>
            <w:webHidden/>
          </w:rPr>
        </w:r>
        <w:r>
          <w:rPr>
            <w:noProof/>
            <w:webHidden/>
          </w:rPr>
          <w:fldChar w:fldCharType="separate"/>
        </w:r>
        <w:r>
          <w:rPr>
            <w:noProof/>
            <w:webHidden/>
          </w:rPr>
          <w:t>19</w:t>
        </w:r>
        <w:r>
          <w:rPr>
            <w:noProof/>
            <w:webHidden/>
          </w:rPr>
          <w:fldChar w:fldCharType="end"/>
        </w:r>
      </w:hyperlink>
    </w:p>
    <w:p w14:paraId="5942E96D" w14:textId="5EE656A4" w:rsidR="006974BC" w:rsidRDefault="006974BC">
      <w:pPr>
        <w:pStyle w:val="TOC9"/>
        <w:rPr>
          <w:rFonts w:asciiTheme="minorHAnsi" w:eastAsiaTheme="minorEastAsia" w:hAnsiTheme="minorHAnsi" w:cstheme="minorBidi"/>
          <w:noProof/>
          <w:sz w:val="22"/>
          <w:szCs w:val="22"/>
          <w:lang w:val="en-IN" w:eastAsia="en-IN"/>
        </w:rPr>
      </w:pPr>
      <w:hyperlink w:anchor="_Toc242216727" w:history="1">
        <w:r w:rsidRPr="00A30215">
          <w:rPr>
            <w:rStyle w:val="Hyperlink"/>
            <w:noProof/>
          </w:rPr>
          <w:t>Table 4.1 Hardware requirements</w:t>
        </w:r>
        <w:r>
          <w:rPr>
            <w:noProof/>
            <w:webHidden/>
          </w:rPr>
          <w:tab/>
        </w:r>
        <w:r>
          <w:rPr>
            <w:noProof/>
            <w:webHidden/>
          </w:rPr>
          <w:fldChar w:fldCharType="begin"/>
        </w:r>
        <w:r>
          <w:rPr>
            <w:noProof/>
            <w:webHidden/>
          </w:rPr>
          <w:instrText xml:space="preserve"> PAGEREF _Toc242216727 \h </w:instrText>
        </w:r>
        <w:r>
          <w:rPr>
            <w:noProof/>
            <w:webHidden/>
          </w:rPr>
        </w:r>
        <w:r>
          <w:rPr>
            <w:noProof/>
            <w:webHidden/>
          </w:rPr>
          <w:fldChar w:fldCharType="separate"/>
        </w:r>
        <w:r>
          <w:rPr>
            <w:noProof/>
            <w:webHidden/>
          </w:rPr>
          <w:t>24</w:t>
        </w:r>
        <w:r>
          <w:rPr>
            <w:noProof/>
            <w:webHidden/>
          </w:rPr>
          <w:fldChar w:fldCharType="end"/>
        </w:r>
      </w:hyperlink>
    </w:p>
    <w:p w14:paraId="7701E525" w14:textId="41436DA5" w:rsidR="006974BC" w:rsidRDefault="006974BC">
      <w:pPr>
        <w:pStyle w:val="TOC9"/>
        <w:rPr>
          <w:rFonts w:asciiTheme="minorHAnsi" w:eastAsiaTheme="minorEastAsia" w:hAnsiTheme="minorHAnsi" w:cstheme="minorBidi"/>
          <w:noProof/>
          <w:sz w:val="22"/>
          <w:szCs w:val="22"/>
          <w:lang w:val="en-IN" w:eastAsia="en-IN"/>
        </w:rPr>
      </w:pPr>
      <w:hyperlink w:anchor="_Toc242216728" w:history="1">
        <w:r w:rsidRPr="00A30215">
          <w:rPr>
            <w:rStyle w:val="Hyperlink"/>
            <w:noProof/>
          </w:rPr>
          <w:t>Table 4.2 Software requirements</w:t>
        </w:r>
        <w:r>
          <w:rPr>
            <w:noProof/>
            <w:webHidden/>
          </w:rPr>
          <w:tab/>
        </w:r>
        <w:r>
          <w:rPr>
            <w:noProof/>
            <w:webHidden/>
          </w:rPr>
          <w:fldChar w:fldCharType="begin"/>
        </w:r>
        <w:r>
          <w:rPr>
            <w:noProof/>
            <w:webHidden/>
          </w:rPr>
          <w:instrText xml:space="preserve"> PAGEREF _Toc242216728 \h </w:instrText>
        </w:r>
        <w:r>
          <w:rPr>
            <w:noProof/>
            <w:webHidden/>
          </w:rPr>
        </w:r>
        <w:r>
          <w:rPr>
            <w:noProof/>
            <w:webHidden/>
          </w:rPr>
          <w:fldChar w:fldCharType="separate"/>
        </w:r>
        <w:r>
          <w:rPr>
            <w:noProof/>
            <w:webHidden/>
          </w:rPr>
          <w:t>24</w:t>
        </w:r>
        <w:r>
          <w:rPr>
            <w:noProof/>
            <w:webHidden/>
          </w:rPr>
          <w:fldChar w:fldCharType="end"/>
        </w:r>
      </w:hyperlink>
    </w:p>
    <w:p w14:paraId="1EC0A186" w14:textId="64A7FF58" w:rsidR="006974BC" w:rsidRDefault="006974BC">
      <w:pPr>
        <w:pStyle w:val="TOC9"/>
        <w:rPr>
          <w:rFonts w:asciiTheme="minorHAnsi" w:eastAsiaTheme="minorEastAsia" w:hAnsiTheme="minorHAnsi" w:cstheme="minorBidi"/>
          <w:noProof/>
          <w:sz w:val="22"/>
          <w:szCs w:val="22"/>
          <w:lang w:val="en-IN" w:eastAsia="en-IN"/>
        </w:rPr>
      </w:pPr>
      <w:hyperlink w:anchor="_Toc242216729" w:history="1">
        <w:r w:rsidRPr="00A30215">
          <w:rPr>
            <w:rStyle w:val="Hyperlink"/>
            <w:noProof/>
          </w:rPr>
          <w:t>Table 4.3 Agents in the agent graph</w:t>
        </w:r>
        <w:r>
          <w:rPr>
            <w:noProof/>
            <w:webHidden/>
          </w:rPr>
          <w:tab/>
        </w:r>
        <w:r>
          <w:rPr>
            <w:noProof/>
            <w:webHidden/>
          </w:rPr>
          <w:fldChar w:fldCharType="begin"/>
        </w:r>
        <w:r>
          <w:rPr>
            <w:noProof/>
            <w:webHidden/>
          </w:rPr>
          <w:instrText xml:space="preserve"> PAGEREF _Toc242216729 \h </w:instrText>
        </w:r>
        <w:r>
          <w:rPr>
            <w:noProof/>
            <w:webHidden/>
          </w:rPr>
        </w:r>
        <w:r>
          <w:rPr>
            <w:noProof/>
            <w:webHidden/>
          </w:rPr>
          <w:fldChar w:fldCharType="separate"/>
        </w:r>
        <w:r>
          <w:rPr>
            <w:noProof/>
            <w:webHidden/>
          </w:rPr>
          <w:t>28</w:t>
        </w:r>
        <w:r>
          <w:rPr>
            <w:noProof/>
            <w:webHidden/>
          </w:rPr>
          <w:fldChar w:fldCharType="end"/>
        </w:r>
      </w:hyperlink>
    </w:p>
    <w:p w14:paraId="5F014681" w14:textId="22354675" w:rsidR="006974BC" w:rsidRDefault="006974BC">
      <w:pPr>
        <w:pStyle w:val="TOC9"/>
        <w:rPr>
          <w:rFonts w:asciiTheme="minorHAnsi" w:eastAsiaTheme="minorEastAsia" w:hAnsiTheme="minorHAnsi" w:cstheme="minorBidi"/>
          <w:noProof/>
          <w:sz w:val="22"/>
          <w:szCs w:val="22"/>
          <w:lang w:val="en-IN" w:eastAsia="en-IN"/>
        </w:rPr>
      </w:pPr>
      <w:hyperlink w:anchor="_Toc242216730" w:history="1">
        <w:r w:rsidRPr="00A30215">
          <w:rPr>
            <w:rStyle w:val="Hyperlink"/>
            <w:noProof/>
          </w:rPr>
          <w:t>Table 4.4 Datasets used for training and evaluation</w:t>
        </w:r>
        <w:r>
          <w:rPr>
            <w:noProof/>
            <w:webHidden/>
          </w:rPr>
          <w:tab/>
        </w:r>
        <w:r>
          <w:rPr>
            <w:noProof/>
            <w:webHidden/>
          </w:rPr>
          <w:fldChar w:fldCharType="begin"/>
        </w:r>
        <w:r>
          <w:rPr>
            <w:noProof/>
            <w:webHidden/>
          </w:rPr>
          <w:instrText xml:space="preserve"> PAGEREF _Toc242216730 \h </w:instrText>
        </w:r>
        <w:r>
          <w:rPr>
            <w:noProof/>
            <w:webHidden/>
          </w:rPr>
        </w:r>
        <w:r>
          <w:rPr>
            <w:noProof/>
            <w:webHidden/>
          </w:rPr>
          <w:fldChar w:fldCharType="separate"/>
        </w:r>
        <w:r>
          <w:rPr>
            <w:noProof/>
            <w:webHidden/>
          </w:rPr>
          <w:t>35</w:t>
        </w:r>
        <w:r>
          <w:rPr>
            <w:noProof/>
            <w:webHidden/>
          </w:rPr>
          <w:fldChar w:fldCharType="end"/>
        </w:r>
      </w:hyperlink>
    </w:p>
    <w:p w14:paraId="4EFA9EE0" w14:textId="6054671B" w:rsidR="006974BC" w:rsidRDefault="006974BC">
      <w:pPr>
        <w:pStyle w:val="TOC9"/>
        <w:rPr>
          <w:rFonts w:asciiTheme="minorHAnsi" w:eastAsiaTheme="minorEastAsia" w:hAnsiTheme="minorHAnsi" w:cstheme="minorBidi"/>
          <w:noProof/>
          <w:sz w:val="22"/>
          <w:szCs w:val="22"/>
          <w:lang w:val="en-IN" w:eastAsia="en-IN"/>
        </w:rPr>
      </w:pPr>
      <w:hyperlink w:anchor="_Toc242216731" w:history="1">
        <w:r w:rsidRPr="00A30215">
          <w:rPr>
            <w:rStyle w:val="Hyperlink"/>
            <w:noProof/>
          </w:rPr>
          <w:t>Table 4.5 Model versions</w:t>
        </w:r>
        <w:r>
          <w:rPr>
            <w:noProof/>
            <w:webHidden/>
          </w:rPr>
          <w:tab/>
        </w:r>
        <w:r>
          <w:rPr>
            <w:noProof/>
            <w:webHidden/>
          </w:rPr>
          <w:fldChar w:fldCharType="begin"/>
        </w:r>
        <w:r>
          <w:rPr>
            <w:noProof/>
            <w:webHidden/>
          </w:rPr>
          <w:instrText xml:space="preserve"> PAGEREF _Toc242216731 \h </w:instrText>
        </w:r>
        <w:r>
          <w:rPr>
            <w:noProof/>
            <w:webHidden/>
          </w:rPr>
        </w:r>
        <w:r>
          <w:rPr>
            <w:noProof/>
            <w:webHidden/>
          </w:rPr>
          <w:fldChar w:fldCharType="separate"/>
        </w:r>
        <w:r>
          <w:rPr>
            <w:noProof/>
            <w:webHidden/>
          </w:rPr>
          <w:t>36</w:t>
        </w:r>
        <w:r>
          <w:rPr>
            <w:noProof/>
            <w:webHidden/>
          </w:rPr>
          <w:fldChar w:fldCharType="end"/>
        </w:r>
      </w:hyperlink>
    </w:p>
    <w:p w14:paraId="7FADD34F" w14:textId="424E0BA9" w:rsidR="006974BC" w:rsidRDefault="006974BC">
      <w:pPr>
        <w:pStyle w:val="TOC9"/>
        <w:rPr>
          <w:rFonts w:asciiTheme="minorHAnsi" w:eastAsiaTheme="minorEastAsia" w:hAnsiTheme="minorHAnsi" w:cstheme="minorBidi"/>
          <w:noProof/>
          <w:sz w:val="22"/>
          <w:szCs w:val="22"/>
          <w:lang w:val="en-IN" w:eastAsia="en-IN"/>
        </w:rPr>
      </w:pPr>
      <w:hyperlink w:anchor="_Toc242216732" w:history="1">
        <w:r w:rsidRPr="00A30215">
          <w:rPr>
            <w:rStyle w:val="Hyperlink"/>
            <w:noProof/>
          </w:rPr>
          <w:t>Table 4.6 Repository file structure</w:t>
        </w:r>
        <w:r>
          <w:rPr>
            <w:noProof/>
            <w:webHidden/>
          </w:rPr>
          <w:tab/>
        </w:r>
        <w:r>
          <w:rPr>
            <w:noProof/>
            <w:webHidden/>
          </w:rPr>
          <w:fldChar w:fldCharType="begin"/>
        </w:r>
        <w:r>
          <w:rPr>
            <w:noProof/>
            <w:webHidden/>
          </w:rPr>
          <w:instrText xml:space="preserve"> PAGEREF _Toc242216732 \h </w:instrText>
        </w:r>
        <w:r>
          <w:rPr>
            <w:noProof/>
            <w:webHidden/>
          </w:rPr>
        </w:r>
        <w:r>
          <w:rPr>
            <w:noProof/>
            <w:webHidden/>
          </w:rPr>
          <w:fldChar w:fldCharType="separate"/>
        </w:r>
        <w:r>
          <w:rPr>
            <w:noProof/>
            <w:webHidden/>
          </w:rPr>
          <w:t>38</w:t>
        </w:r>
        <w:r>
          <w:rPr>
            <w:noProof/>
            <w:webHidden/>
          </w:rPr>
          <w:fldChar w:fldCharType="end"/>
        </w:r>
      </w:hyperlink>
    </w:p>
    <w:p w14:paraId="4A907908" w14:textId="044A1402" w:rsidR="006974BC" w:rsidRDefault="006974BC">
      <w:pPr>
        <w:pStyle w:val="TOC9"/>
        <w:rPr>
          <w:rFonts w:asciiTheme="minorHAnsi" w:eastAsiaTheme="minorEastAsia" w:hAnsiTheme="minorHAnsi" w:cstheme="minorBidi"/>
          <w:noProof/>
          <w:sz w:val="22"/>
          <w:szCs w:val="22"/>
          <w:lang w:val="en-IN" w:eastAsia="en-IN"/>
        </w:rPr>
      </w:pPr>
      <w:hyperlink w:anchor="_Toc242216733" w:history="1">
        <w:r w:rsidRPr="00A30215">
          <w:rPr>
            <w:rStyle w:val="Hyperlink"/>
            <w:noProof/>
          </w:rPr>
          <w:t>Table 4.7 Application screens</w:t>
        </w:r>
        <w:r>
          <w:rPr>
            <w:noProof/>
            <w:webHidden/>
          </w:rPr>
          <w:tab/>
        </w:r>
        <w:r>
          <w:rPr>
            <w:noProof/>
            <w:webHidden/>
          </w:rPr>
          <w:fldChar w:fldCharType="begin"/>
        </w:r>
        <w:r>
          <w:rPr>
            <w:noProof/>
            <w:webHidden/>
          </w:rPr>
          <w:instrText xml:space="preserve"> PAGEREF _Toc242216733 \h </w:instrText>
        </w:r>
        <w:r>
          <w:rPr>
            <w:noProof/>
            <w:webHidden/>
          </w:rPr>
        </w:r>
        <w:r>
          <w:rPr>
            <w:noProof/>
            <w:webHidden/>
          </w:rPr>
          <w:fldChar w:fldCharType="separate"/>
        </w:r>
        <w:r>
          <w:rPr>
            <w:noProof/>
            <w:webHidden/>
          </w:rPr>
          <w:t>40</w:t>
        </w:r>
        <w:r>
          <w:rPr>
            <w:noProof/>
            <w:webHidden/>
          </w:rPr>
          <w:fldChar w:fldCharType="end"/>
        </w:r>
      </w:hyperlink>
    </w:p>
    <w:p w14:paraId="23800126" w14:textId="582E4B63" w:rsidR="006974BC" w:rsidRDefault="006974BC">
      <w:pPr>
        <w:pStyle w:val="TOC9"/>
        <w:rPr>
          <w:rFonts w:asciiTheme="minorHAnsi" w:eastAsiaTheme="minorEastAsia" w:hAnsiTheme="minorHAnsi" w:cstheme="minorBidi"/>
          <w:noProof/>
          <w:sz w:val="22"/>
          <w:szCs w:val="22"/>
          <w:lang w:val="en-IN" w:eastAsia="en-IN"/>
        </w:rPr>
      </w:pPr>
      <w:hyperlink w:anchor="_Toc242216734" w:history="1">
        <w:r w:rsidRPr="00A30215">
          <w:rPr>
            <w:rStyle w:val="Hyperlink"/>
            <w:noProof/>
          </w:rPr>
          <w:t>Table 5.1 v1 test metrics on 910 held-out events</w:t>
        </w:r>
        <w:r>
          <w:rPr>
            <w:noProof/>
            <w:webHidden/>
          </w:rPr>
          <w:tab/>
        </w:r>
        <w:r>
          <w:rPr>
            <w:noProof/>
            <w:webHidden/>
          </w:rPr>
          <w:fldChar w:fldCharType="begin"/>
        </w:r>
        <w:r>
          <w:rPr>
            <w:noProof/>
            <w:webHidden/>
          </w:rPr>
          <w:instrText xml:space="preserve"> PAGEREF _Toc242216734 \h </w:instrText>
        </w:r>
        <w:r>
          <w:rPr>
            <w:noProof/>
            <w:webHidden/>
          </w:rPr>
        </w:r>
        <w:r>
          <w:rPr>
            <w:noProof/>
            <w:webHidden/>
          </w:rPr>
          <w:fldChar w:fldCharType="separate"/>
        </w:r>
        <w:r>
          <w:rPr>
            <w:noProof/>
            <w:webHidden/>
          </w:rPr>
          <w:t>44</w:t>
        </w:r>
        <w:r>
          <w:rPr>
            <w:noProof/>
            <w:webHidden/>
          </w:rPr>
          <w:fldChar w:fldCharType="end"/>
        </w:r>
      </w:hyperlink>
    </w:p>
    <w:p w14:paraId="00B8CF19" w14:textId="72E5B8B9" w:rsidR="006974BC" w:rsidRDefault="006974BC">
      <w:pPr>
        <w:pStyle w:val="TOC9"/>
        <w:rPr>
          <w:rFonts w:asciiTheme="minorHAnsi" w:eastAsiaTheme="minorEastAsia" w:hAnsiTheme="minorHAnsi" w:cstheme="minorBidi"/>
          <w:noProof/>
          <w:sz w:val="22"/>
          <w:szCs w:val="22"/>
          <w:lang w:val="en-IN" w:eastAsia="en-IN"/>
        </w:rPr>
      </w:pPr>
      <w:hyperlink w:anchor="_Toc242216735" w:history="1">
        <w:r w:rsidRPr="00A30215">
          <w:rPr>
            <w:rStyle w:val="Hyperlink"/>
            <w:noProof/>
          </w:rPr>
          <w:t>Table 5.2 v2/v3 results on 31 unseen gauges (788 events)</w:t>
        </w:r>
        <w:r>
          <w:rPr>
            <w:noProof/>
            <w:webHidden/>
          </w:rPr>
          <w:tab/>
        </w:r>
        <w:r>
          <w:rPr>
            <w:noProof/>
            <w:webHidden/>
          </w:rPr>
          <w:fldChar w:fldCharType="begin"/>
        </w:r>
        <w:r>
          <w:rPr>
            <w:noProof/>
            <w:webHidden/>
          </w:rPr>
          <w:instrText xml:space="preserve"> PAGEREF _Toc242216735 \h </w:instrText>
        </w:r>
        <w:r>
          <w:rPr>
            <w:noProof/>
            <w:webHidden/>
          </w:rPr>
        </w:r>
        <w:r>
          <w:rPr>
            <w:noProof/>
            <w:webHidden/>
          </w:rPr>
          <w:fldChar w:fldCharType="separate"/>
        </w:r>
        <w:r>
          <w:rPr>
            <w:noProof/>
            <w:webHidden/>
          </w:rPr>
          <w:t>44</w:t>
        </w:r>
        <w:r>
          <w:rPr>
            <w:noProof/>
            <w:webHidden/>
          </w:rPr>
          <w:fldChar w:fldCharType="end"/>
        </w:r>
      </w:hyperlink>
    </w:p>
    <w:p w14:paraId="4CED9FB7" w14:textId="1B59D469" w:rsidR="006974BC" w:rsidRDefault="006974BC">
      <w:pPr>
        <w:pStyle w:val="TOC9"/>
        <w:rPr>
          <w:rFonts w:asciiTheme="minorHAnsi" w:eastAsiaTheme="minorEastAsia" w:hAnsiTheme="minorHAnsi" w:cstheme="minorBidi"/>
          <w:noProof/>
          <w:sz w:val="22"/>
          <w:szCs w:val="22"/>
          <w:lang w:val="en-IN" w:eastAsia="en-IN"/>
        </w:rPr>
      </w:pPr>
      <w:hyperlink w:anchor="_Toc242216736" w:history="1">
        <w:r w:rsidRPr="00A30215">
          <w:rPr>
            <w:rStyle w:val="Hyperlink"/>
            <w:noProof/>
          </w:rPr>
          <w:t>Table 5.3 v4 candidate models on validation (2009–2014, 349,645 rows)</w:t>
        </w:r>
        <w:r>
          <w:rPr>
            <w:noProof/>
            <w:webHidden/>
          </w:rPr>
          <w:tab/>
        </w:r>
        <w:r>
          <w:rPr>
            <w:noProof/>
            <w:webHidden/>
          </w:rPr>
          <w:fldChar w:fldCharType="begin"/>
        </w:r>
        <w:r>
          <w:rPr>
            <w:noProof/>
            <w:webHidden/>
          </w:rPr>
          <w:instrText xml:space="preserve"> PAGEREF _Toc242216736 \h </w:instrText>
        </w:r>
        <w:r>
          <w:rPr>
            <w:noProof/>
            <w:webHidden/>
          </w:rPr>
        </w:r>
        <w:r>
          <w:rPr>
            <w:noProof/>
            <w:webHidden/>
          </w:rPr>
          <w:fldChar w:fldCharType="separate"/>
        </w:r>
        <w:r>
          <w:rPr>
            <w:noProof/>
            <w:webHidden/>
          </w:rPr>
          <w:t>45</w:t>
        </w:r>
        <w:r>
          <w:rPr>
            <w:noProof/>
            <w:webHidden/>
          </w:rPr>
          <w:fldChar w:fldCharType="end"/>
        </w:r>
      </w:hyperlink>
    </w:p>
    <w:p w14:paraId="5314FAB5" w14:textId="236EB2E7" w:rsidR="006974BC" w:rsidRDefault="006974BC">
      <w:pPr>
        <w:pStyle w:val="TOC9"/>
        <w:rPr>
          <w:rFonts w:asciiTheme="minorHAnsi" w:eastAsiaTheme="minorEastAsia" w:hAnsiTheme="minorHAnsi" w:cstheme="minorBidi"/>
          <w:noProof/>
          <w:sz w:val="22"/>
          <w:szCs w:val="22"/>
          <w:lang w:val="en-IN" w:eastAsia="en-IN"/>
        </w:rPr>
      </w:pPr>
      <w:hyperlink w:anchor="_Toc242216737" w:history="1">
        <w:r w:rsidRPr="00A30215">
          <w:rPr>
            <w:rStyle w:val="Hyperlink"/>
            <w:noProof/>
          </w:rPr>
          <w:t>Table 5.4 v4 test results on 49 unseen gauges (2015–2020, 52,994 rows)</w:t>
        </w:r>
        <w:r>
          <w:rPr>
            <w:noProof/>
            <w:webHidden/>
          </w:rPr>
          <w:tab/>
        </w:r>
        <w:r>
          <w:rPr>
            <w:noProof/>
            <w:webHidden/>
          </w:rPr>
          <w:fldChar w:fldCharType="begin"/>
        </w:r>
        <w:r>
          <w:rPr>
            <w:noProof/>
            <w:webHidden/>
          </w:rPr>
          <w:instrText xml:space="preserve"> PAGEREF _Toc242216737 \h </w:instrText>
        </w:r>
        <w:r>
          <w:rPr>
            <w:noProof/>
            <w:webHidden/>
          </w:rPr>
        </w:r>
        <w:r>
          <w:rPr>
            <w:noProof/>
            <w:webHidden/>
          </w:rPr>
          <w:fldChar w:fldCharType="separate"/>
        </w:r>
        <w:r>
          <w:rPr>
            <w:noProof/>
            <w:webHidden/>
          </w:rPr>
          <w:t>45</w:t>
        </w:r>
        <w:r>
          <w:rPr>
            <w:noProof/>
            <w:webHidden/>
          </w:rPr>
          <w:fldChar w:fldCharType="end"/>
        </w:r>
      </w:hyperlink>
    </w:p>
    <w:p w14:paraId="66E2E524" w14:textId="5CB70B91" w:rsidR="006974BC" w:rsidRDefault="006974BC">
      <w:pPr>
        <w:pStyle w:val="TOC9"/>
        <w:rPr>
          <w:rFonts w:asciiTheme="minorHAnsi" w:eastAsiaTheme="minorEastAsia" w:hAnsiTheme="minorHAnsi" w:cstheme="minorBidi"/>
          <w:noProof/>
          <w:sz w:val="22"/>
          <w:szCs w:val="22"/>
          <w:lang w:val="en-IN" w:eastAsia="en-IN"/>
        </w:rPr>
      </w:pPr>
      <w:hyperlink w:anchor="_Toc242216738" w:history="1">
        <w:r w:rsidRPr="00A30215">
          <w:rPr>
            <w:rStyle w:val="Hyperlink"/>
            <w:noProof/>
          </w:rPr>
          <w:t>Table 5.5 HQRL benchmark, 30 synthetic scenarios, seed 42</w:t>
        </w:r>
        <w:r>
          <w:rPr>
            <w:noProof/>
            <w:webHidden/>
          </w:rPr>
          <w:tab/>
        </w:r>
        <w:r>
          <w:rPr>
            <w:noProof/>
            <w:webHidden/>
          </w:rPr>
          <w:fldChar w:fldCharType="begin"/>
        </w:r>
        <w:r>
          <w:rPr>
            <w:noProof/>
            <w:webHidden/>
          </w:rPr>
          <w:instrText xml:space="preserve"> PAGEREF _Toc242216738 \h </w:instrText>
        </w:r>
        <w:r>
          <w:rPr>
            <w:noProof/>
            <w:webHidden/>
          </w:rPr>
        </w:r>
        <w:r>
          <w:rPr>
            <w:noProof/>
            <w:webHidden/>
          </w:rPr>
          <w:fldChar w:fldCharType="separate"/>
        </w:r>
        <w:r>
          <w:rPr>
            <w:noProof/>
            <w:webHidden/>
          </w:rPr>
          <w:t>47</w:t>
        </w:r>
        <w:r>
          <w:rPr>
            <w:noProof/>
            <w:webHidden/>
          </w:rPr>
          <w:fldChar w:fldCharType="end"/>
        </w:r>
      </w:hyperlink>
    </w:p>
    <w:p w14:paraId="297D8BCB" w14:textId="3DC6B1E2" w:rsidR="006974BC" w:rsidRDefault="006974BC">
      <w:pPr>
        <w:pStyle w:val="TOC9"/>
        <w:rPr>
          <w:rFonts w:asciiTheme="minorHAnsi" w:eastAsiaTheme="minorEastAsia" w:hAnsiTheme="minorHAnsi" w:cstheme="minorBidi"/>
          <w:noProof/>
          <w:sz w:val="22"/>
          <w:szCs w:val="22"/>
          <w:lang w:val="en-IN" w:eastAsia="en-IN"/>
        </w:rPr>
      </w:pPr>
      <w:hyperlink w:anchor="_Toc242216739" w:history="1">
        <w:r w:rsidRPr="00A30215">
          <w:rPr>
            <w:rStyle w:val="Hyperlink"/>
            <w:noProof/>
          </w:rPr>
          <w:t>Table 5.6 Comparison with existing approaches</w:t>
        </w:r>
        <w:r>
          <w:rPr>
            <w:noProof/>
            <w:webHidden/>
          </w:rPr>
          <w:tab/>
        </w:r>
        <w:r>
          <w:rPr>
            <w:noProof/>
            <w:webHidden/>
          </w:rPr>
          <w:fldChar w:fldCharType="begin"/>
        </w:r>
        <w:r>
          <w:rPr>
            <w:noProof/>
            <w:webHidden/>
          </w:rPr>
          <w:instrText xml:space="preserve"> PAGEREF _Toc242216739 \h </w:instrText>
        </w:r>
        <w:r>
          <w:rPr>
            <w:noProof/>
            <w:webHidden/>
          </w:rPr>
        </w:r>
        <w:r>
          <w:rPr>
            <w:noProof/>
            <w:webHidden/>
          </w:rPr>
          <w:fldChar w:fldCharType="separate"/>
        </w:r>
        <w:r>
          <w:rPr>
            <w:noProof/>
            <w:webHidden/>
          </w:rPr>
          <w:t>48</w:t>
        </w:r>
        <w:r>
          <w:rPr>
            <w:noProof/>
            <w:webHidden/>
          </w:rPr>
          <w:fldChar w:fldCharType="end"/>
        </w:r>
      </w:hyperlink>
    </w:p>
    <w:p w14:paraId="38848AEB" w14:textId="5068ABEF" w:rsidR="00E77C13" w:rsidRDefault="006974BC">
      <w:pPr>
        <w:spacing w:before="120"/>
      </w:pPr>
      <w:r>
        <w:fldChar w:fldCharType="end"/>
      </w:r>
    </w:p>
    <w:p w14:paraId="4FD22F77" w14:textId="77777777" w:rsidR="00C3245B" w:rsidRPr="00C3245B" w:rsidRDefault="00C3245B" w:rsidP="00C3245B">
      <w:pPr>
        <w:widowControl/>
        <w:autoSpaceDE/>
        <w:autoSpaceDN/>
        <w:spacing w:after="200" w:line="276" w:lineRule="auto"/>
        <w:rPr>
          <w:sz w:val="24"/>
        </w:rPr>
      </w:pPr>
      <w:r w:rsidRPr="00C3245B">
        <w:rPr>
          <w:sz w:val="24"/>
        </w:rPr>
        <w:br w:type="page"/>
      </w:r>
    </w:p>
    <w:p w14:paraId="4D73B6C1" w14:textId="77777777" w:rsidR="00C3245B" w:rsidRPr="002954F0" w:rsidRDefault="00C3245B" w:rsidP="002954F0">
      <w:pPr>
        <w:keepNext/>
        <w:keepLines/>
        <w:widowControl/>
        <w:autoSpaceDE/>
        <w:autoSpaceDN/>
        <w:spacing w:before="480" w:line="276" w:lineRule="auto"/>
        <w:jc w:val="center"/>
        <w:outlineLvl w:val="0"/>
        <w:rPr>
          <w:rFonts w:eastAsia="MS Gothic"/>
          <w:b/>
          <w:bCs/>
          <w:sz w:val="28"/>
          <w:szCs w:val="28"/>
        </w:rPr>
      </w:pPr>
      <w:bookmarkStart w:id="5" w:name="_Toc242216632"/>
      <w:r w:rsidRPr="002954F0">
        <w:rPr>
          <w:rFonts w:eastAsia="MS Gothic"/>
          <w:b/>
          <w:bCs/>
          <w:sz w:val="28"/>
          <w:szCs w:val="28"/>
        </w:rPr>
        <w:lastRenderedPageBreak/>
        <w:t>LIST OF ABBREVIATIONS</w:t>
      </w:r>
      <w:bookmarkEnd w:id="5"/>
    </w:p>
    <w:p w14:paraId="6B36F1BD" w14:textId="77777777" w:rsidR="00E77C13" w:rsidRDefault="00E77C13">
      <w:pPr>
        <w:spacing w:before="120"/>
      </w:pP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100" w:type="dxa"/>
          <w:bottom w:w="50" w:type="dxa"/>
          <w:right w:w="100" w:type="dxa"/>
        </w:tblCellMar>
        <w:tblLook w:val="04A0" w:firstRow="1" w:lastRow="0" w:firstColumn="1" w:lastColumn="0" w:noHBand="0" w:noVBand="1"/>
      </w:tblPr>
      <w:tblGrid>
        <w:gridCol w:w="2600"/>
        <w:gridCol w:w="7000"/>
      </w:tblGrid>
      <w:tr w:rsidR="00E77C13" w14:paraId="0151B46C" w14:textId="77777777">
        <w:trPr>
          <w:cantSplit/>
          <w:tblHeader/>
          <w:jc w:val="center"/>
        </w:trPr>
        <w:tc>
          <w:tcPr>
            <w:tcW w:w="2600" w:type="dxa"/>
            <w:shd w:val="clear" w:color="auto" w:fill="D9E2F3"/>
            <w:vAlign w:val="center"/>
          </w:tcPr>
          <w:p w14:paraId="35E4C184" w14:textId="77777777" w:rsidR="00E77C13" w:rsidRDefault="006974BC">
            <w:pPr>
              <w:jc w:val="center"/>
            </w:pPr>
            <w:r>
              <w:rPr>
                <w:b/>
                <w:bCs/>
              </w:rPr>
              <w:t>Abbreviation</w:t>
            </w:r>
          </w:p>
        </w:tc>
        <w:tc>
          <w:tcPr>
            <w:tcW w:w="7000" w:type="dxa"/>
            <w:shd w:val="clear" w:color="auto" w:fill="D9E2F3"/>
            <w:vAlign w:val="center"/>
          </w:tcPr>
          <w:p w14:paraId="23E0C77C" w14:textId="77777777" w:rsidR="00E77C13" w:rsidRDefault="006974BC">
            <w:pPr>
              <w:jc w:val="center"/>
            </w:pPr>
            <w:r>
              <w:rPr>
                <w:b/>
                <w:bCs/>
              </w:rPr>
              <w:t>Expansion</w:t>
            </w:r>
          </w:p>
        </w:tc>
      </w:tr>
      <w:tr w:rsidR="00E77C13" w14:paraId="1F5561B3" w14:textId="77777777">
        <w:trPr>
          <w:cantSplit/>
          <w:jc w:val="center"/>
        </w:trPr>
        <w:tc>
          <w:tcPr>
            <w:tcW w:w="2600" w:type="dxa"/>
            <w:vAlign w:val="center"/>
          </w:tcPr>
          <w:p w14:paraId="36833494" w14:textId="77777777" w:rsidR="00E77C13" w:rsidRDefault="006974BC">
            <w:r>
              <w:t>A*</w:t>
            </w:r>
          </w:p>
        </w:tc>
        <w:tc>
          <w:tcPr>
            <w:tcW w:w="7000" w:type="dxa"/>
            <w:vAlign w:val="center"/>
          </w:tcPr>
          <w:p w14:paraId="6284E516" w14:textId="77777777" w:rsidR="00E77C13" w:rsidRDefault="006974BC">
            <w:r>
              <w:t>A-star heuristic shortest-path search</w:t>
            </w:r>
          </w:p>
        </w:tc>
      </w:tr>
      <w:tr w:rsidR="00E77C13" w14:paraId="0A76C32A" w14:textId="77777777">
        <w:trPr>
          <w:cantSplit/>
          <w:jc w:val="center"/>
        </w:trPr>
        <w:tc>
          <w:tcPr>
            <w:tcW w:w="2600" w:type="dxa"/>
            <w:vAlign w:val="center"/>
          </w:tcPr>
          <w:p w14:paraId="2991C84D" w14:textId="77777777" w:rsidR="00E77C13" w:rsidRDefault="006974BC">
            <w:r>
              <w:t>AI</w:t>
            </w:r>
          </w:p>
        </w:tc>
        <w:tc>
          <w:tcPr>
            <w:tcW w:w="7000" w:type="dxa"/>
            <w:vAlign w:val="center"/>
          </w:tcPr>
          <w:p w14:paraId="58BDF542" w14:textId="77777777" w:rsidR="00E77C13" w:rsidRDefault="006974BC">
            <w:r>
              <w:t>Artificial Intelligence</w:t>
            </w:r>
          </w:p>
        </w:tc>
      </w:tr>
      <w:tr w:rsidR="00E77C13" w14:paraId="211F6972" w14:textId="77777777">
        <w:trPr>
          <w:cantSplit/>
          <w:jc w:val="center"/>
        </w:trPr>
        <w:tc>
          <w:tcPr>
            <w:tcW w:w="2600" w:type="dxa"/>
            <w:vAlign w:val="center"/>
          </w:tcPr>
          <w:p w14:paraId="0929E21A" w14:textId="77777777" w:rsidR="00E77C13" w:rsidRDefault="006974BC">
            <w:r>
              <w:t>API</w:t>
            </w:r>
          </w:p>
        </w:tc>
        <w:tc>
          <w:tcPr>
            <w:tcW w:w="7000" w:type="dxa"/>
            <w:vAlign w:val="center"/>
          </w:tcPr>
          <w:p w14:paraId="26D3A9A2" w14:textId="77777777" w:rsidR="00E77C13" w:rsidRDefault="006974BC">
            <w:r>
              <w:t>Application Programming Interface</w:t>
            </w:r>
          </w:p>
        </w:tc>
      </w:tr>
      <w:tr w:rsidR="00E77C13" w14:paraId="3DBE039D" w14:textId="77777777">
        <w:trPr>
          <w:cantSplit/>
          <w:jc w:val="center"/>
        </w:trPr>
        <w:tc>
          <w:tcPr>
            <w:tcW w:w="2600" w:type="dxa"/>
            <w:vAlign w:val="center"/>
          </w:tcPr>
          <w:p w14:paraId="4D1CF9BA" w14:textId="77777777" w:rsidR="00E77C13" w:rsidRDefault="006974BC">
            <w:r>
              <w:t>AUC</w:t>
            </w:r>
          </w:p>
        </w:tc>
        <w:tc>
          <w:tcPr>
            <w:tcW w:w="7000" w:type="dxa"/>
            <w:vAlign w:val="center"/>
          </w:tcPr>
          <w:p w14:paraId="6BA54110" w14:textId="77777777" w:rsidR="00E77C13" w:rsidRDefault="006974BC">
            <w:r>
              <w:t>Area Under the Curve</w:t>
            </w:r>
          </w:p>
        </w:tc>
      </w:tr>
      <w:tr w:rsidR="00E77C13" w14:paraId="32335631" w14:textId="77777777">
        <w:trPr>
          <w:cantSplit/>
          <w:jc w:val="center"/>
        </w:trPr>
        <w:tc>
          <w:tcPr>
            <w:tcW w:w="2600" w:type="dxa"/>
            <w:vAlign w:val="center"/>
          </w:tcPr>
          <w:p w14:paraId="3D9D812A" w14:textId="77777777" w:rsidR="00E77C13" w:rsidRDefault="006974BC">
            <w:r>
              <w:t>CAMELS-IND</w:t>
            </w:r>
          </w:p>
        </w:tc>
        <w:tc>
          <w:tcPr>
            <w:tcW w:w="7000" w:type="dxa"/>
            <w:vAlign w:val="center"/>
          </w:tcPr>
          <w:p w14:paraId="5E710E02" w14:textId="77777777" w:rsidR="00E77C13" w:rsidRDefault="006974BC">
            <w:r>
              <w:t>Catchment Attributes and Meteorology for Large-sample Studies – India</w:t>
            </w:r>
          </w:p>
        </w:tc>
      </w:tr>
      <w:tr w:rsidR="00E77C13" w14:paraId="77F4D7DA" w14:textId="77777777">
        <w:trPr>
          <w:cantSplit/>
          <w:jc w:val="center"/>
        </w:trPr>
        <w:tc>
          <w:tcPr>
            <w:tcW w:w="2600" w:type="dxa"/>
            <w:vAlign w:val="center"/>
          </w:tcPr>
          <w:p w14:paraId="767E6C1D" w14:textId="77777777" w:rsidR="00E77C13" w:rsidRDefault="006974BC">
            <w:r>
              <w:t>CORS</w:t>
            </w:r>
          </w:p>
        </w:tc>
        <w:tc>
          <w:tcPr>
            <w:tcW w:w="7000" w:type="dxa"/>
            <w:vAlign w:val="center"/>
          </w:tcPr>
          <w:p w14:paraId="6B069E53" w14:textId="77777777" w:rsidR="00E77C13" w:rsidRDefault="006974BC">
            <w:r>
              <w:t>Cross-Origin Resource Sharing</w:t>
            </w:r>
          </w:p>
        </w:tc>
      </w:tr>
      <w:tr w:rsidR="00E77C13" w14:paraId="16AD1132" w14:textId="77777777">
        <w:trPr>
          <w:cantSplit/>
          <w:jc w:val="center"/>
        </w:trPr>
        <w:tc>
          <w:tcPr>
            <w:tcW w:w="2600" w:type="dxa"/>
            <w:vAlign w:val="center"/>
          </w:tcPr>
          <w:p w14:paraId="0709B039" w14:textId="77777777" w:rsidR="00E77C13" w:rsidRDefault="006974BC">
            <w:r>
              <w:t>CWC</w:t>
            </w:r>
          </w:p>
        </w:tc>
        <w:tc>
          <w:tcPr>
            <w:tcW w:w="7000" w:type="dxa"/>
            <w:vAlign w:val="center"/>
          </w:tcPr>
          <w:p w14:paraId="19BA2F16" w14:textId="77777777" w:rsidR="00E77C13" w:rsidRDefault="006974BC">
            <w:r>
              <w:t>Central Water Commission</w:t>
            </w:r>
          </w:p>
        </w:tc>
      </w:tr>
      <w:tr w:rsidR="00E77C13" w14:paraId="1ED30480" w14:textId="77777777">
        <w:trPr>
          <w:cantSplit/>
          <w:jc w:val="center"/>
        </w:trPr>
        <w:tc>
          <w:tcPr>
            <w:tcW w:w="2600" w:type="dxa"/>
            <w:vAlign w:val="center"/>
          </w:tcPr>
          <w:p w14:paraId="08797978" w14:textId="77777777" w:rsidR="00E77C13" w:rsidRDefault="006974BC">
            <w:r>
              <w:t>FRL</w:t>
            </w:r>
          </w:p>
        </w:tc>
        <w:tc>
          <w:tcPr>
            <w:tcW w:w="7000" w:type="dxa"/>
            <w:vAlign w:val="center"/>
          </w:tcPr>
          <w:p w14:paraId="37359CF4" w14:textId="77777777" w:rsidR="00E77C13" w:rsidRDefault="006974BC">
            <w:r>
              <w:t>Full Reservoir Level</w:t>
            </w:r>
          </w:p>
        </w:tc>
      </w:tr>
      <w:tr w:rsidR="00E77C13" w14:paraId="0DB29358" w14:textId="77777777">
        <w:trPr>
          <w:cantSplit/>
          <w:jc w:val="center"/>
        </w:trPr>
        <w:tc>
          <w:tcPr>
            <w:tcW w:w="2600" w:type="dxa"/>
            <w:vAlign w:val="center"/>
          </w:tcPr>
          <w:p w14:paraId="20605D65" w14:textId="77777777" w:rsidR="00E77C13" w:rsidRDefault="006974BC">
            <w:r>
              <w:t>HQRL</w:t>
            </w:r>
          </w:p>
        </w:tc>
        <w:tc>
          <w:tcPr>
            <w:tcW w:w="7000" w:type="dxa"/>
            <w:vAlign w:val="center"/>
          </w:tcPr>
          <w:p w14:paraId="2BEBBCB1" w14:textId="77777777" w:rsidR="00E77C13" w:rsidRDefault="006974BC">
            <w:r>
              <w:t>Hybrid Quantum Reinforcement Learning</w:t>
            </w:r>
          </w:p>
        </w:tc>
      </w:tr>
      <w:tr w:rsidR="00E77C13" w14:paraId="7F27052F" w14:textId="77777777">
        <w:trPr>
          <w:cantSplit/>
          <w:jc w:val="center"/>
        </w:trPr>
        <w:tc>
          <w:tcPr>
            <w:tcW w:w="2600" w:type="dxa"/>
            <w:vAlign w:val="center"/>
          </w:tcPr>
          <w:p w14:paraId="16CB3D8F" w14:textId="77777777" w:rsidR="00E77C13" w:rsidRDefault="006974BC">
            <w:r>
              <w:t>JWT</w:t>
            </w:r>
          </w:p>
        </w:tc>
        <w:tc>
          <w:tcPr>
            <w:tcW w:w="7000" w:type="dxa"/>
            <w:vAlign w:val="center"/>
          </w:tcPr>
          <w:p w14:paraId="0E055F55" w14:textId="77777777" w:rsidR="00E77C13" w:rsidRDefault="006974BC">
            <w:r>
              <w:t>JSON Web Token</w:t>
            </w:r>
          </w:p>
        </w:tc>
      </w:tr>
      <w:tr w:rsidR="00E77C13" w14:paraId="2902A4A3" w14:textId="77777777">
        <w:trPr>
          <w:cantSplit/>
          <w:jc w:val="center"/>
        </w:trPr>
        <w:tc>
          <w:tcPr>
            <w:tcW w:w="2600" w:type="dxa"/>
            <w:vAlign w:val="center"/>
          </w:tcPr>
          <w:p w14:paraId="16FEDCF4" w14:textId="77777777" w:rsidR="00E77C13" w:rsidRDefault="006974BC">
            <w:r>
              <w:t>LLM</w:t>
            </w:r>
          </w:p>
        </w:tc>
        <w:tc>
          <w:tcPr>
            <w:tcW w:w="7000" w:type="dxa"/>
            <w:vAlign w:val="center"/>
          </w:tcPr>
          <w:p w14:paraId="4A6F404D" w14:textId="77777777" w:rsidR="00E77C13" w:rsidRDefault="006974BC">
            <w:r>
              <w:t>Large Language Model</w:t>
            </w:r>
          </w:p>
        </w:tc>
      </w:tr>
      <w:tr w:rsidR="00E77C13" w14:paraId="1BEC60E5" w14:textId="77777777">
        <w:trPr>
          <w:cantSplit/>
          <w:jc w:val="center"/>
        </w:trPr>
        <w:tc>
          <w:tcPr>
            <w:tcW w:w="2600" w:type="dxa"/>
            <w:vAlign w:val="center"/>
          </w:tcPr>
          <w:p w14:paraId="6572D2CF" w14:textId="77777777" w:rsidR="00E77C13" w:rsidRDefault="006974BC">
            <w:r>
              <w:t>ML</w:t>
            </w:r>
          </w:p>
        </w:tc>
        <w:tc>
          <w:tcPr>
            <w:tcW w:w="7000" w:type="dxa"/>
            <w:vAlign w:val="center"/>
          </w:tcPr>
          <w:p w14:paraId="010E47FD" w14:textId="77777777" w:rsidR="00E77C13" w:rsidRDefault="006974BC">
            <w:r>
              <w:t>Machine Learning</w:t>
            </w:r>
          </w:p>
        </w:tc>
      </w:tr>
      <w:tr w:rsidR="00E77C13" w14:paraId="78DB8571" w14:textId="77777777">
        <w:trPr>
          <w:cantSplit/>
          <w:jc w:val="center"/>
        </w:trPr>
        <w:tc>
          <w:tcPr>
            <w:tcW w:w="2600" w:type="dxa"/>
            <w:vAlign w:val="center"/>
          </w:tcPr>
          <w:p w14:paraId="564DFC92" w14:textId="77777777" w:rsidR="00E77C13" w:rsidRDefault="006974BC">
            <w:r>
              <w:t>MSL</w:t>
            </w:r>
          </w:p>
        </w:tc>
        <w:tc>
          <w:tcPr>
            <w:tcW w:w="7000" w:type="dxa"/>
            <w:vAlign w:val="center"/>
          </w:tcPr>
          <w:p w14:paraId="08DF480B" w14:textId="77777777" w:rsidR="00E77C13" w:rsidRDefault="006974BC">
            <w:r>
              <w:t>Mean Sea Level</w:t>
            </w:r>
          </w:p>
        </w:tc>
      </w:tr>
      <w:tr w:rsidR="00E77C13" w14:paraId="4127C595" w14:textId="77777777">
        <w:trPr>
          <w:cantSplit/>
          <w:jc w:val="center"/>
        </w:trPr>
        <w:tc>
          <w:tcPr>
            <w:tcW w:w="2600" w:type="dxa"/>
            <w:vAlign w:val="center"/>
          </w:tcPr>
          <w:p w14:paraId="189B29C7" w14:textId="77777777" w:rsidR="00E77C13" w:rsidRDefault="006974BC">
            <w:r>
              <w:t>NDRF</w:t>
            </w:r>
          </w:p>
        </w:tc>
        <w:tc>
          <w:tcPr>
            <w:tcW w:w="7000" w:type="dxa"/>
            <w:vAlign w:val="center"/>
          </w:tcPr>
          <w:p w14:paraId="139E7629" w14:textId="77777777" w:rsidR="00E77C13" w:rsidRDefault="006974BC">
            <w:r>
              <w:t>National Disaster Response Force</w:t>
            </w:r>
          </w:p>
        </w:tc>
      </w:tr>
      <w:tr w:rsidR="00E77C13" w14:paraId="043E9C9F" w14:textId="77777777">
        <w:trPr>
          <w:cantSplit/>
          <w:jc w:val="center"/>
        </w:trPr>
        <w:tc>
          <w:tcPr>
            <w:tcW w:w="2600" w:type="dxa"/>
            <w:vAlign w:val="center"/>
          </w:tcPr>
          <w:p w14:paraId="2DD3B1EF" w14:textId="77777777" w:rsidR="00E77C13" w:rsidRDefault="006974BC">
            <w:r>
              <w:t>PPO</w:t>
            </w:r>
          </w:p>
        </w:tc>
        <w:tc>
          <w:tcPr>
            <w:tcW w:w="7000" w:type="dxa"/>
            <w:vAlign w:val="center"/>
          </w:tcPr>
          <w:p w14:paraId="2D5DD845" w14:textId="77777777" w:rsidR="00E77C13" w:rsidRDefault="006974BC">
            <w:r>
              <w:t>Proximal Policy Optimization</w:t>
            </w:r>
          </w:p>
        </w:tc>
      </w:tr>
      <w:tr w:rsidR="00E77C13" w14:paraId="59B066F4" w14:textId="77777777">
        <w:trPr>
          <w:cantSplit/>
          <w:jc w:val="center"/>
        </w:trPr>
        <w:tc>
          <w:tcPr>
            <w:tcW w:w="2600" w:type="dxa"/>
            <w:vAlign w:val="center"/>
          </w:tcPr>
          <w:p w14:paraId="710B3329" w14:textId="77777777" w:rsidR="00E77C13" w:rsidRDefault="006974BC">
            <w:r>
              <w:t>PR-AUC</w:t>
            </w:r>
          </w:p>
        </w:tc>
        <w:tc>
          <w:tcPr>
            <w:tcW w:w="7000" w:type="dxa"/>
            <w:vAlign w:val="center"/>
          </w:tcPr>
          <w:p w14:paraId="55B69CF6" w14:textId="77777777" w:rsidR="00E77C13" w:rsidRDefault="006974BC">
            <w:r>
              <w:t>Area Under the Precision–Recall Curve</w:t>
            </w:r>
          </w:p>
        </w:tc>
      </w:tr>
      <w:tr w:rsidR="00E77C13" w14:paraId="49B73DC6" w14:textId="77777777">
        <w:trPr>
          <w:cantSplit/>
          <w:jc w:val="center"/>
        </w:trPr>
        <w:tc>
          <w:tcPr>
            <w:tcW w:w="2600" w:type="dxa"/>
            <w:vAlign w:val="center"/>
          </w:tcPr>
          <w:p w14:paraId="5F6A7375" w14:textId="77777777" w:rsidR="00E77C13" w:rsidRDefault="006974BC">
            <w:r>
              <w:t>QAOA</w:t>
            </w:r>
          </w:p>
        </w:tc>
        <w:tc>
          <w:tcPr>
            <w:tcW w:w="7000" w:type="dxa"/>
            <w:vAlign w:val="center"/>
          </w:tcPr>
          <w:p w14:paraId="11DC4106" w14:textId="77777777" w:rsidR="00E77C13" w:rsidRDefault="006974BC">
            <w:r>
              <w:t>Quantum Approximate Optimization Algorithm</w:t>
            </w:r>
          </w:p>
        </w:tc>
      </w:tr>
      <w:tr w:rsidR="00E77C13" w14:paraId="0F3E5026" w14:textId="77777777">
        <w:trPr>
          <w:cantSplit/>
          <w:jc w:val="center"/>
        </w:trPr>
        <w:tc>
          <w:tcPr>
            <w:tcW w:w="2600" w:type="dxa"/>
            <w:vAlign w:val="center"/>
          </w:tcPr>
          <w:p w14:paraId="15C9B06C" w14:textId="77777777" w:rsidR="00E77C13" w:rsidRDefault="006974BC">
            <w:r>
              <w:t>QUBO</w:t>
            </w:r>
          </w:p>
        </w:tc>
        <w:tc>
          <w:tcPr>
            <w:tcW w:w="7000" w:type="dxa"/>
            <w:vAlign w:val="center"/>
          </w:tcPr>
          <w:p w14:paraId="7581CA64" w14:textId="77777777" w:rsidR="00E77C13" w:rsidRDefault="006974BC">
            <w:r>
              <w:t>Quadratic Unconstrained Binary Optimization</w:t>
            </w:r>
          </w:p>
        </w:tc>
      </w:tr>
      <w:tr w:rsidR="00E77C13" w14:paraId="1B619738" w14:textId="77777777">
        <w:trPr>
          <w:cantSplit/>
          <w:jc w:val="center"/>
        </w:trPr>
        <w:tc>
          <w:tcPr>
            <w:tcW w:w="2600" w:type="dxa"/>
            <w:vAlign w:val="center"/>
          </w:tcPr>
          <w:p w14:paraId="649571FB" w14:textId="77777777" w:rsidR="00E77C13" w:rsidRDefault="006974BC">
            <w:r>
              <w:t>RBAC</w:t>
            </w:r>
          </w:p>
        </w:tc>
        <w:tc>
          <w:tcPr>
            <w:tcW w:w="7000" w:type="dxa"/>
            <w:vAlign w:val="center"/>
          </w:tcPr>
          <w:p w14:paraId="5442A284" w14:textId="77777777" w:rsidR="00E77C13" w:rsidRDefault="006974BC">
            <w:r>
              <w:t>Role-Based Access Control</w:t>
            </w:r>
          </w:p>
        </w:tc>
      </w:tr>
      <w:tr w:rsidR="00E77C13" w14:paraId="4B36E8C7" w14:textId="77777777">
        <w:trPr>
          <w:cantSplit/>
          <w:jc w:val="center"/>
        </w:trPr>
        <w:tc>
          <w:tcPr>
            <w:tcW w:w="2600" w:type="dxa"/>
            <w:vAlign w:val="center"/>
          </w:tcPr>
          <w:p w14:paraId="09F2FD17" w14:textId="77777777" w:rsidR="00E77C13" w:rsidRDefault="006974BC">
            <w:r>
              <w:t>REST</w:t>
            </w:r>
          </w:p>
        </w:tc>
        <w:tc>
          <w:tcPr>
            <w:tcW w:w="7000" w:type="dxa"/>
            <w:vAlign w:val="center"/>
          </w:tcPr>
          <w:p w14:paraId="49E4023E" w14:textId="77777777" w:rsidR="00E77C13" w:rsidRDefault="006974BC">
            <w:r>
              <w:t>Representational State Transfer</w:t>
            </w:r>
          </w:p>
        </w:tc>
      </w:tr>
      <w:tr w:rsidR="00E77C13" w14:paraId="190EC79B" w14:textId="77777777">
        <w:trPr>
          <w:cantSplit/>
          <w:jc w:val="center"/>
        </w:trPr>
        <w:tc>
          <w:tcPr>
            <w:tcW w:w="2600" w:type="dxa"/>
            <w:vAlign w:val="center"/>
          </w:tcPr>
          <w:p w14:paraId="148CF57C" w14:textId="77777777" w:rsidR="00E77C13" w:rsidRDefault="006974BC">
            <w:r>
              <w:t>RF</w:t>
            </w:r>
          </w:p>
        </w:tc>
        <w:tc>
          <w:tcPr>
            <w:tcW w:w="7000" w:type="dxa"/>
            <w:vAlign w:val="center"/>
          </w:tcPr>
          <w:p w14:paraId="7EB24BB1" w14:textId="77777777" w:rsidR="00E77C13" w:rsidRDefault="006974BC">
            <w:r>
              <w:t>Random Forest</w:t>
            </w:r>
          </w:p>
        </w:tc>
      </w:tr>
      <w:tr w:rsidR="00E77C13" w14:paraId="7DB60EAF" w14:textId="77777777">
        <w:trPr>
          <w:cantSplit/>
          <w:jc w:val="center"/>
        </w:trPr>
        <w:tc>
          <w:tcPr>
            <w:tcW w:w="2600" w:type="dxa"/>
            <w:vAlign w:val="center"/>
          </w:tcPr>
          <w:p w14:paraId="670C33FD" w14:textId="77777777" w:rsidR="00E77C13" w:rsidRDefault="006974BC">
            <w:r>
              <w:t>ROC</w:t>
            </w:r>
          </w:p>
        </w:tc>
        <w:tc>
          <w:tcPr>
            <w:tcW w:w="7000" w:type="dxa"/>
            <w:vAlign w:val="center"/>
          </w:tcPr>
          <w:p w14:paraId="5A3350F8" w14:textId="77777777" w:rsidR="00E77C13" w:rsidRDefault="006974BC">
            <w:r>
              <w:t>Receiver Operating Characteristic</w:t>
            </w:r>
          </w:p>
        </w:tc>
      </w:tr>
      <w:tr w:rsidR="00E77C13" w14:paraId="456D6913" w14:textId="77777777">
        <w:trPr>
          <w:cantSplit/>
          <w:jc w:val="center"/>
        </w:trPr>
        <w:tc>
          <w:tcPr>
            <w:tcW w:w="2600" w:type="dxa"/>
            <w:vAlign w:val="center"/>
          </w:tcPr>
          <w:p w14:paraId="4C5E528C" w14:textId="77777777" w:rsidR="00E77C13" w:rsidRDefault="006974BC">
            <w:r>
              <w:t>SA</w:t>
            </w:r>
          </w:p>
        </w:tc>
        <w:tc>
          <w:tcPr>
            <w:tcW w:w="7000" w:type="dxa"/>
            <w:vAlign w:val="center"/>
          </w:tcPr>
          <w:p w14:paraId="5991B22E" w14:textId="77777777" w:rsidR="00E77C13" w:rsidRDefault="006974BC">
            <w:r>
              <w:t>Simulated Annealing</w:t>
            </w:r>
          </w:p>
        </w:tc>
      </w:tr>
      <w:tr w:rsidR="00E77C13" w14:paraId="0A4B9FC7" w14:textId="77777777">
        <w:trPr>
          <w:cantSplit/>
          <w:jc w:val="center"/>
        </w:trPr>
        <w:tc>
          <w:tcPr>
            <w:tcW w:w="2600" w:type="dxa"/>
            <w:vAlign w:val="center"/>
          </w:tcPr>
          <w:p w14:paraId="1164D9FE" w14:textId="77777777" w:rsidR="00E77C13" w:rsidRDefault="006974BC">
            <w:r>
              <w:t>SDG</w:t>
            </w:r>
          </w:p>
        </w:tc>
        <w:tc>
          <w:tcPr>
            <w:tcW w:w="7000" w:type="dxa"/>
            <w:vAlign w:val="center"/>
          </w:tcPr>
          <w:p w14:paraId="650BA1D0" w14:textId="77777777" w:rsidR="00E77C13" w:rsidRDefault="006974BC">
            <w:r>
              <w:t>Sustainable Development Goal</w:t>
            </w:r>
          </w:p>
        </w:tc>
      </w:tr>
      <w:tr w:rsidR="00E77C13" w14:paraId="63470F18" w14:textId="77777777">
        <w:trPr>
          <w:cantSplit/>
          <w:jc w:val="center"/>
        </w:trPr>
        <w:tc>
          <w:tcPr>
            <w:tcW w:w="2600" w:type="dxa"/>
            <w:vAlign w:val="center"/>
          </w:tcPr>
          <w:p w14:paraId="123D4866" w14:textId="77777777" w:rsidR="00E77C13" w:rsidRDefault="006974BC">
            <w:r>
              <w:t>SHAP</w:t>
            </w:r>
          </w:p>
        </w:tc>
        <w:tc>
          <w:tcPr>
            <w:tcW w:w="7000" w:type="dxa"/>
            <w:vAlign w:val="center"/>
          </w:tcPr>
          <w:p w14:paraId="540F1FE2" w14:textId="77777777" w:rsidR="00E77C13" w:rsidRDefault="006974BC">
            <w:r>
              <w:t>SHapley Additive exPlanations</w:t>
            </w:r>
          </w:p>
        </w:tc>
      </w:tr>
      <w:tr w:rsidR="00E77C13" w14:paraId="526FB0DA" w14:textId="77777777">
        <w:trPr>
          <w:cantSplit/>
          <w:jc w:val="center"/>
        </w:trPr>
        <w:tc>
          <w:tcPr>
            <w:tcW w:w="2600" w:type="dxa"/>
            <w:vAlign w:val="center"/>
          </w:tcPr>
          <w:p w14:paraId="381AFE6F" w14:textId="77777777" w:rsidR="00E77C13" w:rsidRDefault="006974BC">
            <w:r>
              <w:t>SOS</w:t>
            </w:r>
          </w:p>
        </w:tc>
        <w:tc>
          <w:tcPr>
            <w:tcW w:w="7000" w:type="dxa"/>
            <w:vAlign w:val="center"/>
          </w:tcPr>
          <w:p w14:paraId="7E9FC5AE" w14:textId="77777777" w:rsidR="00E77C13" w:rsidRDefault="006974BC">
            <w:r>
              <w:t>Emergency distress request</w:t>
            </w:r>
          </w:p>
        </w:tc>
      </w:tr>
      <w:tr w:rsidR="00E77C13" w14:paraId="37EEAD39" w14:textId="77777777">
        <w:trPr>
          <w:cantSplit/>
          <w:jc w:val="center"/>
        </w:trPr>
        <w:tc>
          <w:tcPr>
            <w:tcW w:w="2600" w:type="dxa"/>
            <w:vAlign w:val="center"/>
          </w:tcPr>
          <w:p w14:paraId="21E072CA" w14:textId="77777777" w:rsidR="00E77C13" w:rsidRDefault="006974BC">
            <w:r>
              <w:t>UI</w:t>
            </w:r>
          </w:p>
        </w:tc>
        <w:tc>
          <w:tcPr>
            <w:tcW w:w="7000" w:type="dxa"/>
            <w:vAlign w:val="center"/>
          </w:tcPr>
          <w:p w14:paraId="3AA06FD2" w14:textId="77777777" w:rsidR="00E77C13" w:rsidRDefault="006974BC">
            <w:r>
              <w:t>User Interface</w:t>
            </w:r>
          </w:p>
        </w:tc>
      </w:tr>
      <w:tr w:rsidR="00E77C13" w14:paraId="693D1324" w14:textId="77777777">
        <w:trPr>
          <w:cantSplit/>
          <w:jc w:val="center"/>
        </w:trPr>
        <w:tc>
          <w:tcPr>
            <w:tcW w:w="2600" w:type="dxa"/>
            <w:vAlign w:val="center"/>
          </w:tcPr>
          <w:p w14:paraId="5A7826B1" w14:textId="77777777" w:rsidR="00E77C13" w:rsidRDefault="006974BC">
            <w:r>
              <w:t>WS</w:t>
            </w:r>
          </w:p>
        </w:tc>
        <w:tc>
          <w:tcPr>
            <w:tcW w:w="7000" w:type="dxa"/>
            <w:vAlign w:val="center"/>
          </w:tcPr>
          <w:p w14:paraId="4E713CFA" w14:textId="77777777" w:rsidR="00E77C13" w:rsidRDefault="006974BC">
            <w:r>
              <w:t>WebSocket</w:t>
            </w:r>
          </w:p>
        </w:tc>
      </w:tr>
      <w:tr w:rsidR="00E77C13" w14:paraId="0B320927" w14:textId="77777777">
        <w:trPr>
          <w:cantSplit/>
          <w:jc w:val="center"/>
        </w:trPr>
        <w:tc>
          <w:tcPr>
            <w:tcW w:w="2600" w:type="dxa"/>
            <w:vAlign w:val="center"/>
          </w:tcPr>
          <w:p w14:paraId="6714417D" w14:textId="77777777" w:rsidR="00E77C13" w:rsidRDefault="006974BC">
            <w:r>
              <w:t>XAI</w:t>
            </w:r>
          </w:p>
        </w:tc>
        <w:tc>
          <w:tcPr>
            <w:tcW w:w="7000" w:type="dxa"/>
            <w:vAlign w:val="center"/>
          </w:tcPr>
          <w:p w14:paraId="0F214A74" w14:textId="77777777" w:rsidR="00E77C13" w:rsidRDefault="006974BC">
            <w:r>
              <w:t>Explainable Artificial Intelligence</w:t>
            </w:r>
          </w:p>
        </w:tc>
      </w:tr>
      <w:tr w:rsidR="00E77C13" w14:paraId="1A95D123" w14:textId="77777777">
        <w:trPr>
          <w:cantSplit/>
          <w:jc w:val="center"/>
        </w:trPr>
        <w:tc>
          <w:tcPr>
            <w:tcW w:w="2600" w:type="dxa"/>
            <w:vAlign w:val="center"/>
          </w:tcPr>
          <w:p w14:paraId="1995DBD0" w14:textId="77777777" w:rsidR="00E77C13" w:rsidRDefault="006974BC">
            <w:r>
              <w:t>XGBoost</w:t>
            </w:r>
          </w:p>
        </w:tc>
        <w:tc>
          <w:tcPr>
            <w:tcW w:w="7000" w:type="dxa"/>
            <w:vAlign w:val="center"/>
          </w:tcPr>
          <w:p w14:paraId="251E6858" w14:textId="77777777" w:rsidR="00E77C13" w:rsidRDefault="006974BC">
            <w:r>
              <w:t>eXtreme Gradient Boosting</w:t>
            </w:r>
          </w:p>
        </w:tc>
      </w:tr>
    </w:tbl>
    <w:p w14:paraId="0084E50A" w14:textId="77777777" w:rsidR="00E77C13" w:rsidRDefault="006974BC">
      <w:pPr>
        <w:keepNext/>
        <w:pageBreakBefore/>
        <w:spacing w:after="240" w:line="360" w:lineRule="auto"/>
        <w:outlineLvl w:val="0"/>
      </w:pPr>
      <w:bookmarkStart w:id="6" w:name="_Toc242216633"/>
      <w:r>
        <w:rPr>
          <w:b/>
          <w:bCs/>
          <w:sz w:val="28"/>
          <w:szCs w:val="28"/>
        </w:rPr>
        <w:lastRenderedPageBreak/>
        <w:t>1. INTRODUCTION</w:t>
      </w:r>
      <w:bookmarkEnd w:id="6"/>
    </w:p>
    <w:p w14:paraId="05536264" w14:textId="77777777" w:rsidR="00E77C13" w:rsidRDefault="006974BC">
      <w:pPr>
        <w:keepNext/>
        <w:spacing w:before="240" w:after="120" w:line="360" w:lineRule="auto"/>
        <w:outlineLvl w:val="1"/>
      </w:pPr>
      <w:bookmarkStart w:id="7" w:name="_Toc242216634"/>
      <w:r>
        <w:rPr>
          <w:b/>
          <w:bCs/>
          <w:sz w:val="28"/>
          <w:szCs w:val="28"/>
        </w:rPr>
        <w:t>1.1 Background of the Project</w:t>
      </w:r>
      <w:bookmarkEnd w:id="7"/>
    </w:p>
    <w:p w14:paraId="6AF23AD1" w14:textId="77777777" w:rsidR="00E77C13" w:rsidRDefault="006974BC">
      <w:pPr>
        <w:spacing w:after="120" w:line="360" w:lineRule="auto"/>
        <w:jc w:val="both"/>
      </w:pPr>
      <w:r>
        <w:rPr>
          <w:sz w:val="28"/>
          <w:szCs w:val="28"/>
        </w:rPr>
        <w:t>Floods affect more people in India than any other natural hazard. Monsoon rainfall, upstream reservoir releases and rapid urbanisation combine to produce events in which river stage, road accessibility and shelter demand all change within hours. The Sendai</w:t>
      </w:r>
      <w:r>
        <w:rPr>
          <w:sz w:val="28"/>
          <w:szCs w:val="28"/>
        </w:rPr>
        <w:t xml:space="preserve"> Framework for Disaster Risk Reduction [31] stresses that early warning is useful only when it leads to early action, and the 2030 Agenda [32] lists resilience to climate-related hazards as an explicit development goal.</w:t>
      </w:r>
    </w:p>
    <w:p w14:paraId="69C75ADE" w14:textId="77777777" w:rsidR="00E77C13" w:rsidRDefault="006974BC">
      <w:pPr>
        <w:spacing w:after="120" w:line="360" w:lineRule="auto"/>
        <w:jc w:val="both"/>
      </w:pPr>
      <w:r>
        <w:rPr>
          <w:sz w:val="28"/>
          <w:szCs w:val="28"/>
        </w:rPr>
        <w:t>Recent work has made data-driven flood forecasting practical. Global machine-learning models now issue reliable forecasts for extreme floods even in ungauged basins [22], and large Indian datasets such as INDOFLOODS [12] and CAMELS-IND [19] make it possibl</w:t>
      </w:r>
      <w:r>
        <w:rPr>
          <w:sz w:val="28"/>
          <w:szCs w:val="28"/>
        </w:rPr>
        <w:t>e to train and evaluate models on Indian catchments. In parallel, digital twins — continuously updated virtual replicas of physical systems [6] — and large-language-model agents [36] are being explored as decision-support layers for emergency management.</w:t>
      </w:r>
    </w:p>
    <w:p w14:paraId="1FF5E9AA" w14:textId="77777777" w:rsidR="00E77C13" w:rsidRDefault="006974BC">
      <w:pPr>
        <w:spacing w:after="120" w:line="360" w:lineRule="auto"/>
        <w:jc w:val="both"/>
      </w:pPr>
      <w:r>
        <w:rPr>
          <w:sz w:val="28"/>
          <w:szCs w:val="28"/>
        </w:rPr>
        <w:t>A</w:t>
      </w:r>
      <w:r>
        <w:rPr>
          <w:sz w:val="28"/>
          <w:szCs w:val="28"/>
        </w:rPr>
        <w:t>quaSentinel brings these strands together in one working prototype. It is a full-stack web platform for the Delhi Yamuna corridor and five major Indian dams that senses live conditions, predicts flood risk, reasons through a graph of cooperating agents, de</w:t>
      </w:r>
      <w:r>
        <w:rPr>
          <w:sz w:val="28"/>
          <w:szCs w:val="28"/>
        </w:rPr>
        <w:t>cides on an action under explicit safety gates, optimises shelters and routes, and coordinates the rescue response — and it runs exactly the same pipeline on synthetic scenarios as a digital twin.</w:t>
      </w:r>
    </w:p>
    <w:p w14:paraId="3811F1A1" w14:textId="77777777" w:rsidR="00E77C13" w:rsidRDefault="006974BC">
      <w:pPr>
        <w:keepNext/>
        <w:spacing w:before="240" w:after="120" w:line="360" w:lineRule="auto"/>
        <w:outlineLvl w:val="1"/>
      </w:pPr>
      <w:bookmarkStart w:id="8" w:name="_Toc242216635"/>
      <w:r>
        <w:rPr>
          <w:b/>
          <w:bCs/>
          <w:sz w:val="28"/>
          <w:szCs w:val="28"/>
        </w:rPr>
        <w:t>1.2 Problem Statement</w:t>
      </w:r>
      <w:bookmarkEnd w:id="8"/>
    </w:p>
    <w:p w14:paraId="236F8349" w14:textId="77777777" w:rsidR="00E77C13" w:rsidRDefault="006974BC">
      <w:pPr>
        <w:spacing w:after="120" w:line="360" w:lineRule="auto"/>
        <w:jc w:val="both"/>
      </w:pPr>
      <w:r>
        <w:rPr>
          <w:sz w:val="28"/>
          <w:szCs w:val="28"/>
        </w:rPr>
        <w:t>During a flood, emergency operators m</w:t>
      </w:r>
      <w:r>
        <w:rPr>
          <w:sz w:val="28"/>
          <w:szCs w:val="28"/>
        </w:rPr>
        <w:t>ust answer several connected questions at once: How likely is flooding in the next few days? Is the risk high enough to evacuate automatically, or should a human review it? Which shelters are safe and still have space? Which roads are open, and what is the</w:t>
      </w:r>
      <w:r>
        <w:rPr>
          <w:sz w:val="28"/>
          <w:szCs w:val="28"/>
        </w:rPr>
        <w:t xml:space="preserve"> fastest safe route? Which of many simultaneous SOS calls should be served first, and by which team?</w:t>
      </w:r>
    </w:p>
    <w:p w14:paraId="080C3A2D" w14:textId="77777777" w:rsidR="00E77C13" w:rsidRDefault="006974BC">
      <w:pPr>
        <w:spacing w:after="120" w:line="360" w:lineRule="auto"/>
        <w:jc w:val="both"/>
      </w:pPr>
      <w:r>
        <w:rPr>
          <w:sz w:val="28"/>
          <w:szCs w:val="28"/>
        </w:rPr>
        <w:lastRenderedPageBreak/>
        <w:t>Existing tools typically answer one of these questions in isolation. Forecast portals show water levels but do not plan evacuations; routing tools ignore f</w:t>
      </w:r>
      <w:r>
        <w:rPr>
          <w:sz w:val="28"/>
          <w:szCs w:val="28"/>
        </w:rPr>
        <w:t xml:space="preserve">lood exposure; dashboards often show static or decorative numbers that are not tied to any live state. The problem addressed by this project is to build a single, auditable system in which every displayed value — risk, route, shelter, rescue progress — is </w:t>
      </w:r>
      <w:r>
        <w:rPr>
          <w:sz w:val="28"/>
          <w:szCs w:val="28"/>
        </w:rPr>
        <w:t>computed from one authoritative state, and in which the path from sensor reading to rescue dispatch is transparent and testable.</w:t>
      </w:r>
    </w:p>
    <w:p w14:paraId="58207BBB" w14:textId="77777777" w:rsidR="00E77C13" w:rsidRDefault="006974BC">
      <w:pPr>
        <w:keepNext/>
        <w:spacing w:before="240" w:after="120" w:line="360" w:lineRule="auto"/>
        <w:outlineLvl w:val="1"/>
      </w:pPr>
      <w:bookmarkStart w:id="9" w:name="_Toc242216636"/>
      <w:r>
        <w:rPr>
          <w:b/>
          <w:bCs/>
          <w:sz w:val="28"/>
          <w:szCs w:val="28"/>
        </w:rPr>
        <w:t>1.3 Motivation</w:t>
      </w:r>
      <w:bookmarkEnd w:id="9"/>
    </w:p>
    <w:p w14:paraId="7137954A" w14:textId="77777777" w:rsidR="00E77C13" w:rsidRDefault="006974BC">
      <w:pPr>
        <w:spacing w:after="120" w:line="360" w:lineRule="auto"/>
        <w:jc w:val="both"/>
      </w:pPr>
      <w:r>
        <w:rPr>
          <w:sz w:val="28"/>
          <w:szCs w:val="28"/>
        </w:rPr>
        <w:t>The motivation comes from three observations. First, recurring floods on the Yamuna in Delhi and in reservoir-fe</w:t>
      </w:r>
      <w:r>
        <w:rPr>
          <w:sz w:val="28"/>
          <w:szCs w:val="28"/>
        </w:rPr>
        <w:t>d basins such as the Krishna and Mahanadi show that the decision window is short, so operators benefit from automation that is safe by design rather than automation that acts silently. Second, machine-learning flood models are often reported with optimisti</w:t>
      </w:r>
      <w:r>
        <w:rPr>
          <w:sz w:val="28"/>
          <w:szCs w:val="28"/>
        </w:rPr>
        <w:t xml:space="preserve">c accuracy on random splits that leak information between gauges; we wanted a model whose performance is measured on gauges and years it has never seen. Third, emergency services increasingly expect natural-language interfaces; a voice SOS agent that asks </w:t>
      </w:r>
      <w:r>
        <w:rPr>
          <w:sz w:val="28"/>
          <w:szCs w:val="28"/>
        </w:rPr>
        <w:t>only for the caller’s name lowers the barrier for people in distress.</w:t>
      </w:r>
    </w:p>
    <w:p w14:paraId="7C672859" w14:textId="77777777" w:rsidR="00E77C13" w:rsidRDefault="006974BC">
      <w:pPr>
        <w:keepNext/>
        <w:spacing w:before="240" w:after="120" w:line="360" w:lineRule="auto"/>
        <w:outlineLvl w:val="1"/>
      </w:pPr>
      <w:bookmarkStart w:id="10" w:name="_Toc242216637"/>
      <w:r>
        <w:rPr>
          <w:b/>
          <w:bCs/>
          <w:sz w:val="28"/>
          <w:szCs w:val="28"/>
        </w:rPr>
        <w:t>1.4 Objectives</w:t>
      </w:r>
      <w:bookmarkEnd w:id="10"/>
    </w:p>
    <w:p w14:paraId="1C83D0E6" w14:textId="77777777" w:rsidR="00E77C13" w:rsidRDefault="006974BC">
      <w:pPr>
        <w:numPr>
          <w:ilvl w:val="0"/>
          <w:numId w:val="7"/>
        </w:numPr>
        <w:spacing w:after="80" w:line="360" w:lineRule="auto"/>
        <w:jc w:val="both"/>
      </w:pPr>
      <w:r>
        <w:rPr>
          <w:sz w:val="28"/>
          <w:szCs w:val="28"/>
        </w:rPr>
        <w:t>To ingest live weather, rainfall and river-stage data, normalise it, and label every value with its real source or an explicit “data unavailable” state.</w:t>
      </w:r>
    </w:p>
    <w:p w14:paraId="07F1D70F" w14:textId="77777777" w:rsidR="00E77C13" w:rsidRDefault="006974BC">
      <w:pPr>
        <w:numPr>
          <w:ilvl w:val="0"/>
          <w:numId w:val="7"/>
        </w:numPr>
        <w:spacing w:after="80" w:line="360" w:lineRule="auto"/>
        <w:jc w:val="both"/>
      </w:pPr>
      <w:r>
        <w:rPr>
          <w:sz w:val="28"/>
          <w:szCs w:val="28"/>
        </w:rPr>
        <w:t>To train flood mod</w:t>
      </w:r>
      <w:r>
        <w:rPr>
          <w:sz w:val="28"/>
          <w:szCs w:val="28"/>
        </w:rPr>
        <w:t>els with group- and time-aware validation, without target leakage, and to serve them with SHAP explanations of the model that actually produced each prediction.</w:t>
      </w:r>
    </w:p>
    <w:p w14:paraId="63D40335" w14:textId="77777777" w:rsidR="00E77C13" w:rsidRDefault="006974BC">
      <w:pPr>
        <w:numPr>
          <w:ilvl w:val="0"/>
          <w:numId w:val="7"/>
        </w:numPr>
        <w:spacing w:after="80" w:line="360" w:lineRule="auto"/>
        <w:jc w:val="both"/>
      </w:pPr>
      <w:r>
        <w:rPr>
          <w:sz w:val="28"/>
          <w:szCs w:val="28"/>
        </w:rPr>
        <w:t>To design a gated decision policy (MONITOR, HUMAN REVIEW, AUTOMATED RESPONSE) with configurable</w:t>
      </w:r>
      <w:r>
        <w:rPr>
          <w:sz w:val="28"/>
          <w:szCs w:val="28"/>
        </w:rPr>
        <w:t xml:space="preserve"> thresholds and an auditable operator review step.</w:t>
      </w:r>
    </w:p>
    <w:p w14:paraId="578C0143" w14:textId="77777777" w:rsidR="00E77C13" w:rsidRDefault="006974BC">
      <w:pPr>
        <w:numPr>
          <w:ilvl w:val="0"/>
          <w:numId w:val="7"/>
        </w:numPr>
        <w:spacing w:after="80" w:line="360" w:lineRule="auto"/>
        <w:jc w:val="both"/>
      </w:pPr>
      <w:r>
        <w:rPr>
          <w:sz w:val="28"/>
          <w:szCs w:val="28"/>
        </w:rPr>
        <w:t>To coordinate seven agents through a shared event graph that is persisted in MongoDB and streamed to the user interface over WebSocket.</w:t>
      </w:r>
    </w:p>
    <w:p w14:paraId="31194E98" w14:textId="77777777" w:rsidR="00E77C13" w:rsidRDefault="006974BC">
      <w:pPr>
        <w:numPr>
          <w:ilvl w:val="0"/>
          <w:numId w:val="7"/>
        </w:numPr>
        <w:spacing w:after="80" w:line="360" w:lineRule="auto"/>
        <w:jc w:val="both"/>
      </w:pPr>
      <w:r>
        <w:rPr>
          <w:sz w:val="28"/>
          <w:szCs w:val="28"/>
        </w:rPr>
        <w:lastRenderedPageBreak/>
        <w:t>To compute shelter assignments and evacuation routes from the current</w:t>
      </w:r>
      <w:r>
        <w:rPr>
          <w:sz w:val="28"/>
          <w:szCs w:val="28"/>
        </w:rPr>
        <w:t xml:space="preserve"> road state using Dijkstra, A*, Yen’s k-shortest paths and QUBO-based optimisation.</w:t>
      </w:r>
    </w:p>
    <w:p w14:paraId="32E8DC3C" w14:textId="77777777" w:rsidR="00E77C13" w:rsidRDefault="006974BC">
      <w:pPr>
        <w:numPr>
          <w:ilvl w:val="0"/>
          <w:numId w:val="7"/>
        </w:numPr>
        <w:spacing w:after="80" w:line="360" w:lineRule="auto"/>
        <w:jc w:val="both"/>
      </w:pPr>
      <w:r>
        <w:rPr>
          <w:sz w:val="28"/>
          <w:szCs w:val="28"/>
        </w:rPr>
        <w:t>To manage concurrent SOS requests with K-means clustering, vulnerable-first ordering and a per-person rescue stage machine driven by real route travel times.</w:t>
      </w:r>
    </w:p>
    <w:p w14:paraId="2A55BA6C" w14:textId="77777777" w:rsidR="00E77C13" w:rsidRDefault="006974BC">
      <w:pPr>
        <w:numPr>
          <w:ilvl w:val="0"/>
          <w:numId w:val="7"/>
        </w:numPr>
        <w:spacing w:after="80" w:line="360" w:lineRule="auto"/>
        <w:jc w:val="both"/>
      </w:pPr>
      <w:r>
        <w:rPr>
          <w:sz w:val="28"/>
          <w:szCs w:val="28"/>
        </w:rPr>
        <w:t>To provide a d</w:t>
      </w:r>
      <w:r>
        <w:rPr>
          <w:sz w:val="28"/>
          <w:szCs w:val="28"/>
        </w:rPr>
        <w:t>igital twin and a dam monitor that reuse the same pipeline on synthetic scenarios, and to benchmark constraint-aware evacuation routing reproducibly.</w:t>
      </w:r>
    </w:p>
    <w:p w14:paraId="35DD85CB" w14:textId="77777777" w:rsidR="00E77C13" w:rsidRDefault="006974BC">
      <w:pPr>
        <w:keepNext/>
        <w:spacing w:before="240" w:after="120" w:line="360" w:lineRule="auto"/>
        <w:outlineLvl w:val="1"/>
      </w:pPr>
      <w:bookmarkStart w:id="11" w:name="_Toc242216638"/>
      <w:r>
        <w:rPr>
          <w:b/>
          <w:bCs/>
          <w:sz w:val="28"/>
          <w:szCs w:val="28"/>
        </w:rPr>
        <w:t>1.5 Scope of the Project</w:t>
      </w:r>
      <w:bookmarkEnd w:id="11"/>
    </w:p>
    <w:p w14:paraId="0E629E4E" w14:textId="77777777" w:rsidR="00E77C13" w:rsidRDefault="006974BC">
      <w:pPr>
        <w:spacing w:after="120" w:line="360" w:lineRule="auto"/>
        <w:jc w:val="both"/>
      </w:pPr>
      <w:r>
        <w:rPr>
          <w:sz w:val="28"/>
          <w:szCs w:val="28"/>
        </w:rPr>
        <w:t>The project covers the complete software system: data ingestion, model training a</w:t>
      </w:r>
      <w:r>
        <w:rPr>
          <w:sz w:val="28"/>
          <w:szCs w:val="28"/>
        </w:rPr>
        <w:t xml:space="preserve">nd inference, risk and policy engines, agents, optimisation, rescue operations, simulation, a React dashboard, automated tests and Docker deployment. The operational geography is the Delhi NCR Yamuna corridor (Yamuna at ITO, Hathnikund and Okhla barrages, </w:t>
      </w:r>
      <w:r>
        <w:rPr>
          <w:sz w:val="28"/>
          <w:szCs w:val="28"/>
        </w:rPr>
        <w:t>five public-facility shelters and rescue staging points) and five dams: Mettur, Srisailam, Nagarjuna Sagar, Hirakud and Bhakra.</w:t>
      </w:r>
    </w:p>
    <w:p w14:paraId="785FDCD7" w14:textId="77777777" w:rsidR="00E77C13" w:rsidRDefault="006974BC">
      <w:pPr>
        <w:spacing w:after="120" w:line="360" w:lineRule="auto"/>
        <w:jc w:val="both"/>
      </w:pPr>
      <w:r>
        <w:rPr>
          <w:sz w:val="28"/>
          <w:szCs w:val="28"/>
        </w:rPr>
        <w:t>The following are outside the scope. The system does not call authenticated India-WRIS or CWC gauge APIs and therefore never inv</w:t>
      </w:r>
      <w:r>
        <w:rPr>
          <w:sz w:val="28"/>
          <w:szCs w:val="28"/>
        </w:rPr>
        <w:t>ents official gauge readings. Live traffic is represented by a curated road graph with runtime blockage flags rather than a commercial traffic feed. The QAOA solver is a quantum-inspired classical simulation, not execution on quantum hardware, and no quant</w:t>
      </w:r>
      <w:r>
        <w:rPr>
          <w:sz w:val="28"/>
          <w:szCs w:val="28"/>
        </w:rPr>
        <w:t>um speed-up is claimed. The system is a research prototype and has not been deployed in a real emergency.</w:t>
      </w:r>
    </w:p>
    <w:p w14:paraId="10A82164" w14:textId="77777777" w:rsidR="00E77C13" w:rsidRDefault="006974BC">
      <w:pPr>
        <w:keepNext/>
        <w:pageBreakBefore/>
        <w:spacing w:after="240" w:line="360" w:lineRule="auto"/>
        <w:outlineLvl w:val="0"/>
      </w:pPr>
      <w:bookmarkStart w:id="12" w:name="_Toc242216639"/>
      <w:r>
        <w:rPr>
          <w:b/>
          <w:bCs/>
          <w:sz w:val="28"/>
          <w:szCs w:val="28"/>
        </w:rPr>
        <w:lastRenderedPageBreak/>
        <w:t>2. LITERATURE REVIEW</w:t>
      </w:r>
      <w:bookmarkEnd w:id="12"/>
    </w:p>
    <w:p w14:paraId="1D15A16B" w14:textId="77777777" w:rsidR="00E77C13" w:rsidRDefault="006974BC">
      <w:pPr>
        <w:keepNext/>
        <w:spacing w:before="240" w:after="120" w:line="360" w:lineRule="auto"/>
        <w:outlineLvl w:val="1"/>
      </w:pPr>
      <w:bookmarkStart w:id="13" w:name="_Toc242216640"/>
      <w:r>
        <w:rPr>
          <w:b/>
          <w:bCs/>
          <w:sz w:val="28"/>
          <w:szCs w:val="28"/>
        </w:rPr>
        <w:t>2.1 Introduction</w:t>
      </w:r>
      <w:bookmarkEnd w:id="13"/>
    </w:p>
    <w:p w14:paraId="61DE402A" w14:textId="77777777" w:rsidR="00E77C13" w:rsidRDefault="006974BC">
      <w:pPr>
        <w:spacing w:after="120" w:line="360" w:lineRule="auto"/>
        <w:jc w:val="both"/>
      </w:pPr>
      <w:r>
        <w:rPr>
          <w:sz w:val="28"/>
          <w:szCs w:val="28"/>
        </w:rPr>
        <w:t>This chapter reviews the literature that informs each layer of AquaSentinel: data-driven flood forecasting, expl</w:t>
      </w:r>
      <w:r>
        <w:rPr>
          <w:sz w:val="28"/>
          <w:szCs w:val="28"/>
        </w:rPr>
        <w:t xml:space="preserve">ainable machine learning, Indian flood datasets, digital twins for flood management, evacuation routing and optimisation (classical, reinforcement-learning and quantum-inspired), and large-language-model agents for disaster response. For each area we note </w:t>
      </w:r>
      <w:r>
        <w:rPr>
          <w:sz w:val="28"/>
          <w:szCs w:val="28"/>
        </w:rPr>
        <w:t>the techniques used and the limitations that motivate the design choices of this project.</w:t>
      </w:r>
    </w:p>
    <w:p w14:paraId="2650713D" w14:textId="77777777" w:rsidR="00E77C13" w:rsidRDefault="006974BC">
      <w:pPr>
        <w:keepNext/>
        <w:spacing w:before="240" w:after="120" w:line="360" w:lineRule="auto"/>
        <w:outlineLvl w:val="1"/>
      </w:pPr>
      <w:bookmarkStart w:id="14" w:name="_Toc242216641"/>
      <w:r>
        <w:rPr>
          <w:b/>
          <w:bCs/>
          <w:sz w:val="28"/>
          <w:szCs w:val="28"/>
        </w:rPr>
        <w:t>2.2 Review of Related Studies</w:t>
      </w:r>
      <w:bookmarkEnd w:id="14"/>
    </w:p>
    <w:p w14:paraId="7714ECCD" w14:textId="77777777" w:rsidR="00E77C13" w:rsidRDefault="006974BC">
      <w:pPr>
        <w:keepNext/>
        <w:spacing w:before="180" w:after="100" w:line="360" w:lineRule="auto"/>
        <w:outlineLvl w:val="2"/>
      </w:pPr>
      <w:bookmarkStart w:id="15" w:name="_Toc242216642"/>
      <w:r>
        <w:rPr>
          <w:b/>
          <w:bCs/>
          <w:sz w:val="28"/>
          <w:szCs w:val="28"/>
        </w:rPr>
        <w:t>2.2.1 Data-driven flood forecasting</w:t>
      </w:r>
      <w:bookmarkEnd w:id="15"/>
    </w:p>
    <w:p w14:paraId="78CD64C9" w14:textId="77777777" w:rsidR="00E77C13" w:rsidRDefault="006974BC">
      <w:pPr>
        <w:spacing w:after="120" w:line="360" w:lineRule="auto"/>
        <w:jc w:val="both"/>
      </w:pPr>
      <w:r>
        <w:rPr>
          <w:sz w:val="28"/>
          <w:szCs w:val="28"/>
        </w:rPr>
        <w:t>Mosavi, Ozturk and Chau [21] surveyed machine-learning flood prediction models and found that ensemble and hybrid methods consistently outperform single models, but also that many studies evaluate on short records and random splits, which makes their accur</w:t>
      </w:r>
      <w:r>
        <w:rPr>
          <w:sz w:val="28"/>
          <w:szCs w:val="28"/>
        </w:rPr>
        <w:t>acy hard to transfer to new catchments. This observation directly shaped our validation design, in which test gauges are never seen during training.</w:t>
      </w:r>
    </w:p>
    <w:p w14:paraId="7AA07E02" w14:textId="77777777" w:rsidR="00E77C13" w:rsidRDefault="006974BC">
      <w:pPr>
        <w:spacing w:after="120" w:line="360" w:lineRule="auto"/>
        <w:jc w:val="both"/>
      </w:pPr>
      <w:r>
        <w:rPr>
          <w:sz w:val="28"/>
          <w:szCs w:val="28"/>
        </w:rPr>
        <w:t>Nearing et al. [22] showed in Nature that a machine-learning model trained on thousands of gauges can forec</w:t>
      </w:r>
      <w:r>
        <w:rPr>
          <w:sz w:val="28"/>
          <w:szCs w:val="28"/>
        </w:rPr>
        <w:t xml:space="preserve">ast extreme riverine floods in ungauged watersheds with reliability comparable to, or better than, a state-of-the-art physical system at lead times of several days. Their work demonstrates that large-sample training generalises across basins, which is the </w:t>
      </w:r>
      <w:r>
        <w:rPr>
          <w:sz w:val="28"/>
          <w:szCs w:val="28"/>
        </w:rPr>
        <w:t>premise of our version-4 model trained on 242 Indian gauges.</w:t>
      </w:r>
    </w:p>
    <w:p w14:paraId="7A0F10D4" w14:textId="77777777" w:rsidR="00E77C13" w:rsidRDefault="006974BC">
      <w:pPr>
        <w:spacing w:after="120" w:line="360" w:lineRule="auto"/>
        <w:jc w:val="both"/>
      </w:pPr>
      <w:r>
        <w:rPr>
          <w:sz w:val="28"/>
          <w:szCs w:val="28"/>
        </w:rPr>
        <w:t>Kirschstein and Sun [11] tested whether graph neural networks benefit from explicit river-network topology when forecasting discharge at many gauging stations, and found that the GNNs did not gai</w:t>
      </w:r>
      <w:r>
        <w:rPr>
          <w:sz w:val="28"/>
          <w:szCs w:val="28"/>
        </w:rPr>
        <w:t xml:space="preserve">n from the topology information and struggled with sudden discharge spikes. Wang et al. [33] argued that the tree-like structure of river networks causes over-squashing in GNNs, and showed that a reachability-based graph transformation extended the useful </w:t>
      </w:r>
      <w:r>
        <w:rPr>
          <w:sz w:val="28"/>
          <w:szCs w:val="28"/>
        </w:rPr>
        <w:t xml:space="preserve">forecast horizon by about ten hours relative to an EA-LSTM baseline. Pan, Mohammadi and Taylor [24] combined a graph </w:t>
      </w:r>
      <w:r>
        <w:rPr>
          <w:sz w:val="28"/>
          <w:szCs w:val="28"/>
        </w:rPr>
        <w:lastRenderedPageBreak/>
        <w:t xml:space="preserve">convolutional recurrent network with residual error learning for 1–6 hour streamflow forecasting and reported gains over common baselines. </w:t>
      </w:r>
      <w:r>
        <w:rPr>
          <w:sz w:val="28"/>
          <w:szCs w:val="28"/>
        </w:rPr>
        <w:t>Together these studies show that deep models are promising but that gauge-level features such as recent flow and rainfall remain the strongest predictors — the features our gradient-boosted model relies on.</w:t>
      </w:r>
    </w:p>
    <w:p w14:paraId="2F0589D5" w14:textId="77777777" w:rsidR="00E77C13" w:rsidRDefault="006974BC">
      <w:pPr>
        <w:spacing w:after="120" w:line="360" w:lineRule="auto"/>
        <w:jc w:val="both"/>
      </w:pPr>
      <w:r>
        <w:rPr>
          <w:sz w:val="28"/>
          <w:szCs w:val="28"/>
        </w:rPr>
        <w:t>Morales et al. [20] used machine learning to pred</w:t>
      </w:r>
      <w:r>
        <w:rPr>
          <w:sz w:val="28"/>
          <w:szCs w:val="28"/>
        </w:rPr>
        <w:t>ict flood-related emergency (112) calls from meteorological and contextual variables. Their work connects the hazard forecast to the operational load on emergency services, the same link AquaSentinel makes between flood probability, SOS volume and rescue c</w:t>
      </w:r>
      <w:r>
        <w:rPr>
          <w:sz w:val="28"/>
          <w:szCs w:val="28"/>
        </w:rPr>
        <w:t>apacity.</w:t>
      </w:r>
    </w:p>
    <w:p w14:paraId="02856AC1" w14:textId="77777777" w:rsidR="00E77C13" w:rsidRDefault="006974BC">
      <w:pPr>
        <w:keepNext/>
        <w:spacing w:before="180" w:after="100" w:line="360" w:lineRule="auto"/>
        <w:outlineLvl w:val="2"/>
      </w:pPr>
      <w:bookmarkStart w:id="16" w:name="_Toc242216643"/>
      <w:r>
        <w:rPr>
          <w:b/>
          <w:bCs/>
          <w:sz w:val="28"/>
          <w:szCs w:val="28"/>
        </w:rPr>
        <w:t>2.2.2 Gradient boosting, random forests and explainability</w:t>
      </w:r>
      <w:bookmarkEnd w:id="16"/>
    </w:p>
    <w:p w14:paraId="535D0E55" w14:textId="77777777" w:rsidR="00E77C13" w:rsidRDefault="006974BC">
      <w:pPr>
        <w:spacing w:after="120" w:line="360" w:lineRule="auto"/>
        <w:jc w:val="both"/>
      </w:pPr>
      <w:r>
        <w:rPr>
          <w:sz w:val="28"/>
          <w:szCs w:val="28"/>
        </w:rPr>
        <w:t>Random forests [1] average many decorrelated decision trees and are robust to noisy tabular features. XGBoost [3] adds regularised second-order gradient boosting with efficient sparse hand</w:t>
      </w:r>
      <w:r>
        <w:rPr>
          <w:sz w:val="28"/>
          <w:szCs w:val="28"/>
        </w:rPr>
        <w:t>ling, LightGBM [9] uses histogram-based leaf-wise growth for speed on large datasets, and CatBoost [26] uses ordered boosting to reduce prediction shift with categorical features. All four families are used in this project and compared under identical spli</w:t>
      </w:r>
      <w:r>
        <w:rPr>
          <w:sz w:val="28"/>
          <w:szCs w:val="28"/>
        </w:rPr>
        <w:t>ts; the scikit-learn library [25] provides the common training and evaluation framework.</w:t>
      </w:r>
    </w:p>
    <w:p w14:paraId="33FBB0C4" w14:textId="77777777" w:rsidR="00E77C13" w:rsidRDefault="006974BC">
      <w:pPr>
        <w:spacing w:after="120" w:line="360" w:lineRule="auto"/>
        <w:jc w:val="both"/>
      </w:pPr>
      <w:r>
        <w:rPr>
          <w:sz w:val="28"/>
          <w:szCs w:val="28"/>
        </w:rPr>
        <w:t>For explanation, Lundberg and Lee [16] unified several attribution methods under Shapley values (SHAP), and Lundberg et al. [17] introduced TreeSHAP, which computes ex</w:t>
      </w:r>
      <w:r>
        <w:rPr>
          <w:sz w:val="28"/>
          <w:szCs w:val="28"/>
        </w:rPr>
        <w:t>act Shapley values for tree ensembles in polynomial time. Wang et al. [34] examined the spatial pattern of SHAP values in a susceptibility model for hydro-morphological processes and showed that explanations can reveal when a model relies on spurious locat</w:t>
      </w:r>
      <w:r>
        <w:rPr>
          <w:sz w:val="28"/>
          <w:szCs w:val="28"/>
        </w:rPr>
        <w:t>ion signals. This is why AquaSentinel computes SHAP from the same booster that produced each displayed probability rather than from a surrogate model.</w:t>
      </w:r>
    </w:p>
    <w:p w14:paraId="59B93089" w14:textId="77777777" w:rsidR="00E77C13" w:rsidRDefault="006974BC">
      <w:pPr>
        <w:spacing w:after="120" w:line="360" w:lineRule="auto"/>
        <w:jc w:val="both"/>
      </w:pPr>
      <w:r>
        <w:rPr>
          <w:sz w:val="28"/>
          <w:szCs w:val="28"/>
        </w:rPr>
        <w:t>Liu, Ting and Zhou [14] proposed the Isolation Forest, which isolates anomalies with random partitions an</w:t>
      </w:r>
      <w:r>
        <w:rPr>
          <w:sz w:val="28"/>
          <w:szCs w:val="28"/>
        </w:rPr>
        <w:t>d needs no density model. We use it to flag abrupt jumps in rainfall, river level, dam level and flood probability on the command-centre cards.</w:t>
      </w:r>
    </w:p>
    <w:p w14:paraId="3087CFBD" w14:textId="77777777" w:rsidR="00E77C13" w:rsidRDefault="006974BC">
      <w:pPr>
        <w:keepNext/>
        <w:spacing w:before="180" w:after="100" w:line="360" w:lineRule="auto"/>
        <w:outlineLvl w:val="2"/>
      </w:pPr>
      <w:bookmarkStart w:id="17" w:name="_Toc242216644"/>
      <w:r>
        <w:rPr>
          <w:b/>
          <w:bCs/>
          <w:sz w:val="28"/>
          <w:szCs w:val="28"/>
        </w:rPr>
        <w:lastRenderedPageBreak/>
        <w:t>2.2.3 Indian flood datasets</w:t>
      </w:r>
      <w:bookmarkEnd w:id="17"/>
    </w:p>
    <w:p w14:paraId="65394293" w14:textId="77777777" w:rsidR="00E77C13" w:rsidRDefault="006974BC">
      <w:pPr>
        <w:spacing w:after="120" w:line="360" w:lineRule="auto"/>
        <w:jc w:val="both"/>
      </w:pPr>
      <w:r>
        <w:rPr>
          <w:sz w:val="28"/>
          <w:szCs w:val="28"/>
        </w:rPr>
        <w:t>Kuntla and Saharia [12] released INDOFLOODS, an observational database of Indian flo</w:t>
      </w:r>
      <w:r>
        <w:rPr>
          <w:sz w:val="28"/>
          <w:szCs w:val="28"/>
        </w:rPr>
        <w:t>od events built by combining long-term station discharge with official warning and danger levels. Each event carries its start and end, peak level and discharge, volume, duration, time to peak and recession time, and is enriched with geomorphological, clim</w:t>
      </w:r>
      <w:r>
        <w:rPr>
          <w:sz w:val="28"/>
          <w:szCs w:val="28"/>
        </w:rPr>
        <w:t>atological, land-cover, soil and anthropogenic catchment attributes. AquaSentinel’s version-1 to version-3 models are trained on INDOFLOODS.</w:t>
      </w:r>
    </w:p>
    <w:p w14:paraId="60BBF517" w14:textId="77777777" w:rsidR="00E77C13" w:rsidRDefault="006974BC">
      <w:pPr>
        <w:spacing w:after="120" w:line="360" w:lineRule="auto"/>
        <w:jc w:val="both"/>
      </w:pPr>
      <w:r>
        <w:rPr>
          <w:sz w:val="28"/>
          <w:szCs w:val="28"/>
        </w:rPr>
        <w:t>Mangukiya et al. [19] published CAMELS-IND, which provides daily hydrometeorological time series and catchment attr</w:t>
      </w:r>
      <w:r>
        <w:rPr>
          <w:sz w:val="28"/>
          <w:szCs w:val="28"/>
        </w:rPr>
        <w:t>ibutes for catchments in Peninsular India. Because it contains daily observed streamflow alongside rainfall, temperature, evapotranspiration and soil moisture, it supports a true forecasting task — predicting whether flow will exceed a flood threshold in t</w:t>
      </w:r>
      <w:r>
        <w:rPr>
          <w:sz w:val="28"/>
          <w:szCs w:val="28"/>
        </w:rPr>
        <w:t>he next three days — which is the task of our version-4 model.</w:t>
      </w:r>
    </w:p>
    <w:p w14:paraId="25B65E94" w14:textId="77777777" w:rsidR="00E77C13" w:rsidRDefault="006974BC">
      <w:pPr>
        <w:keepNext/>
        <w:spacing w:before="180" w:after="100" w:line="360" w:lineRule="auto"/>
        <w:outlineLvl w:val="2"/>
      </w:pPr>
      <w:bookmarkStart w:id="18" w:name="_Toc242216645"/>
      <w:r>
        <w:rPr>
          <w:b/>
          <w:bCs/>
          <w:sz w:val="28"/>
          <w:szCs w:val="28"/>
        </w:rPr>
        <w:t>2.2.4 Digital twins for flood management</w:t>
      </w:r>
      <w:bookmarkEnd w:id="18"/>
    </w:p>
    <w:p w14:paraId="60572AD5" w14:textId="77777777" w:rsidR="00E77C13" w:rsidRDefault="006974BC">
      <w:pPr>
        <w:spacing w:after="120" w:line="360" w:lineRule="auto"/>
        <w:jc w:val="both"/>
      </w:pPr>
      <w:r>
        <w:rPr>
          <w:sz w:val="28"/>
          <w:szCs w:val="28"/>
        </w:rPr>
        <w:t>Grieves and Vickers [6] defined the digital twin as a virtual representation that mirrors a physical system through its life cycle and can be used to an</w:t>
      </w:r>
      <w:r>
        <w:rPr>
          <w:sz w:val="28"/>
          <w:szCs w:val="28"/>
        </w:rPr>
        <w:t xml:space="preserve">ticipate undesirable emergent behaviour. Underhill, McEwen and Coulthard [30] reported on the co-design of an environmental digital twin with flood-risk management professionals and found that practitioners value transparency, trust in data provenance and </w:t>
      </w:r>
      <w:r>
        <w:rPr>
          <w:sz w:val="28"/>
          <w:szCs w:val="28"/>
        </w:rPr>
        <w:t>the ability to explore “what-if” scenarios more than visual realism. These findings support two design rules of this project: every value shown must trace to the current simulation state, and simulated data must always be labelled as simulation.</w:t>
      </w:r>
    </w:p>
    <w:p w14:paraId="0B1309C5" w14:textId="77777777" w:rsidR="00E77C13" w:rsidRDefault="006974BC">
      <w:pPr>
        <w:keepNext/>
        <w:spacing w:before="180" w:after="100" w:line="360" w:lineRule="auto"/>
        <w:outlineLvl w:val="2"/>
      </w:pPr>
      <w:bookmarkStart w:id="19" w:name="_Toc242216646"/>
      <w:r>
        <w:rPr>
          <w:b/>
          <w:bCs/>
          <w:sz w:val="28"/>
          <w:szCs w:val="28"/>
        </w:rPr>
        <w:t>2.2.5 Evac</w:t>
      </w:r>
      <w:r>
        <w:rPr>
          <w:b/>
          <w:bCs/>
          <w:sz w:val="28"/>
          <w:szCs w:val="28"/>
        </w:rPr>
        <w:t>uation routing and optimisation</w:t>
      </w:r>
      <w:bookmarkEnd w:id="19"/>
    </w:p>
    <w:p w14:paraId="746A7C9E" w14:textId="77777777" w:rsidR="00E77C13" w:rsidRDefault="006974BC">
      <w:pPr>
        <w:spacing w:after="120" w:line="360" w:lineRule="auto"/>
        <w:jc w:val="both"/>
      </w:pPr>
      <w:r>
        <w:rPr>
          <w:sz w:val="28"/>
          <w:szCs w:val="28"/>
        </w:rPr>
        <w:t xml:space="preserve">Dijkstra’s algorithm [4] computes single-source shortest paths on graphs with non-negative weights, A* [8] adds an admissible heuristic to focus the search, and Yen’s algorithm [37] enumerates the k shortest loopless paths, </w:t>
      </w:r>
      <w:r>
        <w:rPr>
          <w:sz w:val="28"/>
          <w:szCs w:val="28"/>
        </w:rPr>
        <w:t>giving operators alternatives when the best road closes. The NetworkX library [7] provides tested implementations of these algorithms for the road graph used in this project.</w:t>
      </w:r>
    </w:p>
    <w:p w14:paraId="343BA020" w14:textId="77777777" w:rsidR="00E77C13" w:rsidRDefault="006974BC">
      <w:pPr>
        <w:spacing w:after="120" w:line="360" w:lineRule="auto"/>
        <w:jc w:val="both"/>
      </w:pPr>
      <w:r>
        <w:rPr>
          <w:sz w:val="28"/>
          <w:szCs w:val="28"/>
        </w:rPr>
        <w:lastRenderedPageBreak/>
        <w:t>Kirkpatrick, Gelatt and Vecchi [10] introduced simulated annealing for combinator</w:t>
      </w:r>
      <w:r>
        <w:rPr>
          <w:sz w:val="28"/>
          <w:szCs w:val="28"/>
        </w:rPr>
        <w:t>ial optimisation, and Lucas [15] showed how many NP-hard problems, including assignment and routing problems, can be written as Ising or QUBO models. Farhi, Goldstone and Gutmann [5] proposed the Quantum Approximate Optimization Algorithm (QAOA), a variati</w:t>
      </w:r>
      <w:r>
        <w:rPr>
          <w:sz w:val="28"/>
          <w:szCs w:val="28"/>
        </w:rPr>
        <w:t xml:space="preserve">onal method that alternates cost and mixer operators. Cadeliña et al. [2] applied D-Wave quantum annealing to a QUBO formulation of vehicle routing for disaster-response resource allocation in Marikina City and reported improved distribution of resources. </w:t>
      </w:r>
      <w:r>
        <w:rPr>
          <w:sz w:val="28"/>
          <w:szCs w:val="28"/>
        </w:rPr>
        <w:t>We follow the same QUBO modelling approach for zone-to-shelter assignment but run a classical simulation of QAOA and compare it honestly with greedy and simulated-annealing solvers.</w:t>
      </w:r>
    </w:p>
    <w:p w14:paraId="6E7AC6A9" w14:textId="77777777" w:rsidR="00E77C13" w:rsidRDefault="006974BC">
      <w:pPr>
        <w:keepNext/>
        <w:spacing w:before="180" w:after="100" w:line="360" w:lineRule="auto"/>
        <w:outlineLvl w:val="2"/>
      </w:pPr>
      <w:bookmarkStart w:id="20" w:name="_Toc242216647"/>
      <w:r>
        <w:rPr>
          <w:b/>
          <w:bCs/>
          <w:sz w:val="28"/>
          <w:szCs w:val="28"/>
        </w:rPr>
        <w:t>2.2.6 Reinforcement learning for evacuation</w:t>
      </w:r>
      <w:bookmarkEnd w:id="20"/>
    </w:p>
    <w:p w14:paraId="772435D4" w14:textId="77777777" w:rsidR="00E77C13" w:rsidRDefault="006974BC">
      <w:pPr>
        <w:spacing w:after="120" w:line="360" w:lineRule="auto"/>
        <w:jc w:val="both"/>
      </w:pPr>
      <w:r>
        <w:rPr>
          <w:sz w:val="28"/>
          <w:szCs w:val="28"/>
        </w:rPr>
        <w:t>Schulman et al. [28] introduce</w:t>
      </w:r>
      <w:r>
        <w:rPr>
          <w:sz w:val="28"/>
          <w:szCs w:val="28"/>
        </w:rPr>
        <w:t>d Proximal Policy Optimization (PPO), a stable policy-gradient method widely used in control problems. Liu et al. [13] coupled storm-surge models (ADCIRC and SWAN) with a deep Q-network to plan evacuation of a petrochemical industrial zone, and Raei, Safar</w:t>
      </w:r>
      <w:r>
        <w:rPr>
          <w:sz w:val="28"/>
          <w:szCs w:val="28"/>
        </w:rPr>
        <w:t>zadeh and Wang [27] proposed congestion-aware multi-agent reinforcement learning for wildfire evacuation in which each intersection is an independent agent that balances efficiency against hazard avoidance. A common concern in these studies is that a learn</w:t>
      </w:r>
      <w:r>
        <w:rPr>
          <w:sz w:val="28"/>
          <w:szCs w:val="28"/>
        </w:rPr>
        <w:t>ed policy may still select an unsafe route; our HQRL module therefore places a hard QUBO constraint layer and a deterministic validation checklist after the RL candidate generator.</w:t>
      </w:r>
    </w:p>
    <w:p w14:paraId="433210B5" w14:textId="77777777" w:rsidR="00E77C13" w:rsidRDefault="006974BC">
      <w:pPr>
        <w:keepNext/>
        <w:spacing w:before="180" w:after="100" w:line="360" w:lineRule="auto"/>
        <w:outlineLvl w:val="2"/>
      </w:pPr>
      <w:bookmarkStart w:id="21" w:name="_Toc242216648"/>
      <w:r>
        <w:rPr>
          <w:b/>
          <w:bCs/>
          <w:sz w:val="28"/>
          <w:szCs w:val="28"/>
        </w:rPr>
        <w:t>2.2.7 LLM agents for disaster response</w:t>
      </w:r>
      <w:bookmarkEnd w:id="21"/>
    </w:p>
    <w:p w14:paraId="72B7D1FB" w14:textId="77777777" w:rsidR="00E77C13" w:rsidRDefault="006974BC">
      <w:pPr>
        <w:spacing w:after="120" w:line="360" w:lineRule="auto"/>
        <w:jc w:val="both"/>
      </w:pPr>
      <w:r>
        <w:rPr>
          <w:sz w:val="28"/>
          <w:szCs w:val="28"/>
        </w:rPr>
        <w:t>Xu et al. [36] reviewed 70 studies o</w:t>
      </w:r>
      <w:r>
        <w:rPr>
          <w:sz w:val="28"/>
          <w:szCs w:val="28"/>
        </w:rPr>
        <w:t>n large language models in disaster management and proposed a framework built on multi-modal data fusion, multi-source validation and multi-agent collaboration. Xie et al. [35] built a retrieval-augmented multi-agent LLM system for natural-hazard resilienc</w:t>
      </w:r>
      <w:r>
        <w:rPr>
          <w:sz w:val="28"/>
          <w:szCs w:val="28"/>
        </w:rPr>
        <w:t xml:space="preserve">e and showed that grounding in domain data greatly improves the usefulness of answers. Sultimov et al. [29] demonstrated RESPOND, which couples AI flood forecasting with an agent-based population model whose agents use LLM reasoning. In AquaSentinel, LLMs </w:t>
      </w:r>
      <w:r>
        <w:rPr>
          <w:sz w:val="28"/>
          <w:szCs w:val="28"/>
        </w:rPr>
        <w:t xml:space="preserve">are used only for narration (agent radio) and for the voice SOS front end; the decisions themselves come from </w:t>
      </w:r>
      <w:r>
        <w:rPr>
          <w:sz w:val="28"/>
          <w:szCs w:val="28"/>
        </w:rPr>
        <w:lastRenderedPageBreak/>
        <w:t>deterministic, testable code.</w:t>
      </w:r>
    </w:p>
    <w:p w14:paraId="10FF8F69" w14:textId="77777777" w:rsidR="00E77C13" w:rsidRDefault="006974BC">
      <w:pPr>
        <w:keepNext/>
        <w:spacing w:before="240" w:after="120" w:line="360" w:lineRule="auto"/>
        <w:outlineLvl w:val="1"/>
      </w:pPr>
      <w:bookmarkStart w:id="22" w:name="_Toc242216649"/>
      <w:r>
        <w:rPr>
          <w:b/>
          <w:bCs/>
          <w:sz w:val="28"/>
          <w:szCs w:val="28"/>
        </w:rPr>
        <w:t>2.3 Techniques and Technologies Used in Existing Systems</w:t>
      </w:r>
      <w:bookmarkEnd w:id="22"/>
    </w:p>
    <w:p w14:paraId="372D611F" w14:textId="77777777" w:rsidR="00E77C13" w:rsidRDefault="006974BC">
      <w:pPr>
        <w:pStyle w:val="TableCaption"/>
      </w:pPr>
      <w:bookmarkStart w:id="23" w:name="_Toc242216726"/>
      <w:r>
        <w:t>Table 2.1 Summary of techniques in the reviewed literature</w:t>
      </w:r>
      <w:bookmarkEnd w:id="23"/>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100" w:type="dxa"/>
          <w:bottom w:w="50" w:type="dxa"/>
          <w:right w:w="100" w:type="dxa"/>
        </w:tblCellMar>
        <w:tblLook w:val="04A0" w:firstRow="1" w:lastRow="0" w:firstColumn="1" w:lastColumn="0" w:noHBand="0" w:noVBand="1"/>
      </w:tblPr>
      <w:tblGrid>
        <w:gridCol w:w="2000"/>
        <w:gridCol w:w="3900"/>
        <w:gridCol w:w="3700"/>
      </w:tblGrid>
      <w:tr w:rsidR="00E77C13" w14:paraId="75DEF820" w14:textId="77777777">
        <w:trPr>
          <w:cantSplit/>
          <w:tblHeader/>
          <w:jc w:val="center"/>
        </w:trPr>
        <w:tc>
          <w:tcPr>
            <w:tcW w:w="2000" w:type="dxa"/>
            <w:shd w:val="clear" w:color="auto" w:fill="D9E2F3"/>
            <w:vAlign w:val="center"/>
          </w:tcPr>
          <w:p w14:paraId="62F3C205" w14:textId="77777777" w:rsidR="00E77C13" w:rsidRDefault="006974BC">
            <w:pPr>
              <w:keepNext/>
              <w:jc w:val="center"/>
            </w:pPr>
            <w:r>
              <w:rPr>
                <w:b/>
                <w:bCs/>
              </w:rPr>
              <w:t>Area</w:t>
            </w:r>
          </w:p>
        </w:tc>
        <w:tc>
          <w:tcPr>
            <w:tcW w:w="3900" w:type="dxa"/>
            <w:shd w:val="clear" w:color="auto" w:fill="D9E2F3"/>
            <w:vAlign w:val="center"/>
          </w:tcPr>
          <w:p w14:paraId="3C6718E7" w14:textId="77777777" w:rsidR="00E77C13" w:rsidRDefault="006974BC">
            <w:pPr>
              <w:keepNext/>
              <w:jc w:val="center"/>
            </w:pPr>
            <w:r>
              <w:rPr>
                <w:b/>
                <w:bCs/>
              </w:rPr>
              <w:t>Representative techniques</w:t>
            </w:r>
          </w:p>
        </w:tc>
        <w:tc>
          <w:tcPr>
            <w:tcW w:w="3700" w:type="dxa"/>
            <w:shd w:val="clear" w:color="auto" w:fill="D9E2F3"/>
            <w:vAlign w:val="center"/>
          </w:tcPr>
          <w:p w14:paraId="5A331CA6" w14:textId="77777777" w:rsidR="00E77C13" w:rsidRDefault="006974BC">
            <w:pPr>
              <w:keepNext/>
              <w:jc w:val="center"/>
            </w:pPr>
            <w:r>
              <w:rPr>
                <w:b/>
                <w:bCs/>
              </w:rPr>
              <w:t>Studies</w:t>
            </w:r>
          </w:p>
        </w:tc>
      </w:tr>
      <w:tr w:rsidR="00E77C13" w14:paraId="6C5DD23E" w14:textId="77777777">
        <w:trPr>
          <w:cantSplit/>
          <w:jc w:val="center"/>
        </w:trPr>
        <w:tc>
          <w:tcPr>
            <w:tcW w:w="2000" w:type="dxa"/>
            <w:vAlign w:val="center"/>
          </w:tcPr>
          <w:p w14:paraId="05E1CC14" w14:textId="77777777" w:rsidR="00E77C13" w:rsidRDefault="006974BC">
            <w:pPr>
              <w:keepNext/>
            </w:pPr>
            <w:r>
              <w:t>Flood forecasting</w:t>
            </w:r>
          </w:p>
        </w:tc>
        <w:tc>
          <w:tcPr>
            <w:tcW w:w="3900" w:type="dxa"/>
            <w:vAlign w:val="center"/>
          </w:tcPr>
          <w:p w14:paraId="425ED6D5" w14:textId="77777777" w:rsidR="00E77C13" w:rsidRDefault="006974BC">
            <w:pPr>
              <w:keepNext/>
            </w:pPr>
            <w:r>
              <w:t>Large-sample ML, LSTM, GNN, graph-conv RNN</w:t>
            </w:r>
          </w:p>
        </w:tc>
        <w:tc>
          <w:tcPr>
            <w:tcW w:w="3700" w:type="dxa"/>
            <w:vAlign w:val="center"/>
          </w:tcPr>
          <w:p w14:paraId="4B6492BA" w14:textId="77777777" w:rsidR="00E77C13" w:rsidRDefault="006974BC">
            <w:pPr>
              <w:keepNext/>
            </w:pPr>
            <w:r>
              <w:t>[22], [11], [33], [24], [21]</w:t>
            </w:r>
          </w:p>
        </w:tc>
      </w:tr>
      <w:tr w:rsidR="00E77C13" w14:paraId="6C86A97B" w14:textId="77777777">
        <w:trPr>
          <w:cantSplit/>
          <w:jc w:val="center"/>
        </w:trPr>
        <w:tc>
          <w:tcPr>
            <w:tcW w:w="2000" w:type="dxa"/>
            <w:vAlign w:val="center"/>
          </w:tcPr>
          <w:p w14:paraId="66578B35" w14:textId="77777777" w:rsidR="00E77C13" w:rsidRDefault="006974BC">
            <w:pPr>
              <w:keepNext/>
            </w:pPr>
            <w:r>
              <w:t>Tabular ML</w:t>
            </w:r>
          </w:p>
        </w:tc>
        <w:tc>
          <w:tcPr>
            <w:tcW w:w="3900" w:type="dxa"/>
            <w:vAlign w:val="center"/>
          </w:tcPr>
          <w:p w14:paraId="478465AB" w14:textId="77777777" w:rsidR="00E77C13" w:rsidRDefault="006974BC">
            <w:pPr>
              <w:keepNext/>
            </w:pPr>
            <w:r>
              <w:t>Random forest, XGBoost, LightGBM, CatBoost</w:t>
            </w:r>
          </w:p>
        </w:tc>
        <w:tc>
          <w:tcPr>
            <w:tcW w:w="3700" w:type="dxa"/>
            <w:vAlign w:val="center"/>
          </w:tcPr>
          <w:p w14:paraId="3D3D1CCD" w14:textId="77777777" w:rsidR="00E77C13" w:rsidRDefault="006974BC">
            <w:pPr>
              <w:keepNext/>
            </w:pPr>
            <w:r>
              <w:t>[1], [3], [9], [26]</w:t>
            </w:r>
          </w:p>
        </w:tc>
      </w:tr>
      <w:tr w:rsidR="00E77C13" w14:paraId="303DFD6E" w14:textId="77777777">
        <w:trPr>
          <w:cantSplit/>
          <w:jc w:val="center"/>
        </w:trPr>
        <w:tc>
          <w:tcPr>
            <w:tcW w:w="2000" w:type="dxa"/>
            <w:vAlign w:val="center"/>
          </w:tcPr>
          <w:p w14:paraId="0520B8B1" w14:textId="77777777" w:rsidR="00E77C13" w:rsidRDefault="006974BC">
            <w:pPr>
              <w:keepNext/>
            </w:pPr>
            <w:r>
              <w:t>Explainability</w:t>
            </w:r>
          </w:p>
        </w:tc>
        <w:tc>
          <w:tcPr>
            <w:tcW w:w="3900" w:type="dxa"/>
            <w:vAlign w:val="center"/>
          </w:tcPr>
          <w:p w14:paraId="535A0C15" w14:textId="77777777" w:rsidR="00E77C13" w:rsidRDefault="006974BC">
            <w:pPr>
              <w:keepNext/>
            </w:pPr>
            <w:r>
              <w:t>SHAP, TreeSHAP, spatial SHAP analysis</w:t>
            </w:r>
          </w:p>
        </w:tc>
        <w:tc>
          <w:tcPr>
            <w:tcW w:w="3700" w:type="dxa"/>
            <w:vAlign w:val="center"/>
          </w:tcPr>
          <w:p w14:paraId="408E5ACB" w14:textId="77777777" w:rsidR="00E77C13" w:rsidRDefault="006974BC">
            <w:pPr>
              <w:keepNext/>
            </w:pPr>
            <w:r>
              <w:t>[16], [17], [34]</w:t>
            </w:r>
          </w:p>
        </w:tc>
      </w:tr>
      <w:tr w:rsidR="00E77C13" w14:paraId="444A68F1" w14:textId="77777777">
        <w:trPr>
          <w:cantSplit/>
          <w:jc w:val="center"/>
        </w:trPr>
        <w:tc>
          <w:tcPr>
            <w:tcW w:w="2000" w:type="dxa"/>
            <w:vAlign w:val="center"/>
          </w:tcPr>
          <w:p w14:paraId="55303D13" w14:textId="77777777" w:rsidR="00E77C13" w:rsidRDefault="006974BC">
            <w:pPr>
              <w:keepNext/>
            </w:pPr>
            <w:r>
              <w:t>Anomaly detection</w:t>
            </w:r>
          </w:p>
        </w:tc>
        <w:tc>
          <w:tcPr>
            <w:tcW w:w="3900" w:type="dxa"/>
            <w:vAlign w:val="center"/>
          </w:tcPr>
          <w:p w14:paraId="36A3F31F" w14:textId="77777777" w:rsidR="00E77C13" w:rsidRDefault="006974BC">
            <w:pPr>
              <w:keepNext/>
            </w:pPr>
            <w:r>
              <w:t>Isolation Forest</w:t>
            </w:r>
          </w:p>
        </w:tc>
        <w:tc>
          <w:tcPr>
            <w:tcW w:w="3700" w:type="dxa"/>
            <w:vAlign w:val="center"/>
          </w:tcPr>
          <w:p w14:paraId="4AB2B158" w14:textId="77777777" w:rsidR="00E77C13" w:rsidRDefault="006974BC">
            <w:pPr>
              <w:keepNext/>
            </w:pPr>
            <w:r>
              <w:t>[14]</w:t>
            </w:r>
          </w:p>
        </w:tc>
      </w:tr>
      <w:tr w:rsidR="00E77C13" w14:paraId="3760EDDD" w14:textId="77777777">
        <w:trPr>
          <w:cantSplit/>
          <w:jc w:val="center"/>
        </w:trPr>
        <w:tc>
          <w:tcPr>
            <w:tcW w:w="2000" w:type="dxa"/>
            <w:vAlign w:val="center"/>
          </w:tcPr>
          <w:p w14:paraId="75A8B592" w14:textId="77777777" w:rsidR="00E77C13" w:rsidRDefault="006974BC">
            <w:pPr>
              <w:keepNext/>
            </w:pPr>
            <w:r>
              <w:t>Datasets</w:t>
            </w:r>
          </w:p>
        </w:tc>
        <w:tc>
          <w:tcPr>
            <w:tcW w:w="3900" w:type="dxa"/>
            <w:vAlign w:val="center"/>
          </w:tcPr>
          <w:p w14:paraId="644AA1F1" w14:textId="77777777" w:rsidR="00E77C13" w:rsidRDefault="006974BC">
            <w:pPr>
              <w:keepNext/>
            </w:pPr>
            <w:r>
              <w:t>INDOFLOODS, CAMELS-IND</w:t>
            </w:r>
          </w:p>
        </w:tc>
        <w:tc>
          <w:tcPr>
            <w:tcW w:w="3700" w:type="dxa"/>
            <w:vAlign w:val="center"/>
          </w:tcPr>
          <w:p w14:paraId="1E3376CA" w14:textId="77777777" w:rsidR="00E77C13" w:rsidRDefault="006974BC">
            <w:pPr>
              <w:keepNext/>
            </w:pPr>
            <w:r>
              <w:t>[12], [19]</w:t>
            </w:r>
          </w:p>
        </w:tc>
      </w:tr>
      <w:tr w:rsidR="00E77C13" w14:paraId="29388297" w14:textId="77777777">
        <w:trPr>
          <w:cantSplit/>
          <w:jc w:val="center"/>
        </w:trPr>
        <w:tc>
          <w:tcPr>
            <w:tcW w:w="2000" w:type="dxa"/>
            <w:vAlign w:val="center"/>
          </w:tcPr>
          <w:p w14:paraId="1C91FFE5" w14:textId="77777777" w:rsidR="00E77C13" w:rsidRDefault="006974BC">
            <w:pPr>
              <w:keepNext/>
            </w:pPr>
            <w:r>
              <w:t>Digital twin</w:t>
            </w:r>
          </w:p>
        </w:tc>
        <w:tc>
          <w:tcPr>
            <w:tcW w:w="3900" w:type="dxa"/>
            <w:vAlign w:val="center"/>
          </w:tcPr>
          <w:p w14:paraId="2812A80B" w14:textId="77777777" w:rsidR="00E77C13" w:rsidRDefault="006974BC">
            <w:pPr>
              <w:keepNext/>
            </w:pPr>
            <w:r>
              <w:t>Virtual replica, co-designed environmental twin</w:t>
            </w:r>
          </w:p>
        </w:tc>
        <w:tc>
          <w:tcPr>
            <w:tcW w:w="3700" w:type="dxa"/>
            <w:vAlign w:val="center"/>
          </w:tcPr>
          <w:p w14:paraId="6EC57C25" w14:textId="77777777" w:rsidR="00E77C13" w:rsidRDefault="006974BC">
            <w:pPr>
              <w:keepNext/>
            </w:pPr>
            <w:r>
              <w:t>[6], [30]</w:t>
            </w:r>
          </w:p>
        </w:tc>
      </w:tr>
      <w:tr w:rsidR="00E77C13" w14:paraId="0BBD78DE" w14:textId="77777777">
        <w:trPr>
          <w:cantSplit/>
          <w:jc w:val="center"/>
        </w:trPr>
        <w:tc>
          <w:tcPr>
            <w:tcW w:w="2000" w:type="dxa"/>
            <w:vAlign w:val="center"/>
          </w:tcPr>
          <w:p w14:paraId="77F6AB1A" w14:textId="77777777" w:rsidR="00E77C13" w:rsidRDefault="006974BC">
            <w:pPr>
              <w:keepNext/>
            </w:pPr>
            <w:r>
              <w:t>Routing</w:t>
            </w:r>
          </w:p>
        </w:tc>
        <w:tc>
          <w:tcPr>
            <w:tcW w:w="3900" w:type="dxa"/>
            <w:vAlign w:val="center"/>
          </w:tcPr>
          <w:p w14:paraId="4D0EF2E4" w14:textId="77777777" w:rsidR="00E77C13" w:rsidRDefault="006974BC">
            <w:pPr>
              <w:keepNext/>
            </w:pPr>
            <w:r>
              <w:t>Dijkstra, A*, Yen k-shortest paths</w:t>
            </w:r>
          </w:p>
        </w:tc>
        <w:tc>
          <w:tcPr>
            <w:tcW w:w="3700" w:type="dxa"/>
            <w:vAlign w:val="center"/>
          </w:tcPr>
          <w:p w14:paraId="5188E4C7" w14:textId="77777777" w:rsidR="00E77C13" w:rsidRDefault="006974BC">
            <w:pPr>
              <w:keepNext/>
            </w:pPr>
            <w:r>
              <w:t>[4], [8], [37], [7]</w:t>
            </w:r>
          </w:p>
        </w:tc>
      </w:tr>
      <w:tr w:rsidR="00E77C13" w14:paraId="36E5FDBD" w14:textId="77777777">
        <w:trPr>
          <w:cantSplit/>
          <w:jc w:val="center"/>
        </w:trPr>
        <w:tc>
          <w:tcPr>
            <w:tcW w:w="2000" w:type="dxa"/>
            <w:vAlign w:val="center"/>
          </w:tcPr>
          <w:p w14:paraId="7ED29691" w14:textId="77777777" w:rsidR="00E77C13" w:rsidRDefault="006974BC">
            <w:pPr>
              <w:keepNext/>
            </w:pPr>
            <w:r>
              <w:t>Optimisation</w:t>
            </w:r>
          </w:p>
        </w:tc>
        <w:tc>
          <w:tcPr>
            <w:tcW w:w="3900" w:type="dxa"/>
            <w:vAlign w:val="center"/>
          </w:tcPr>
          <w:p w14:paraId="6FE7222C" w14:textId="77777777" w:rsidR="00E77C13" w:rsidRDefault="006974BC">
            <w:pPr>
              <w:keepNext/>
            </w:pPr>
            <w:r>
              <w:t>Simulated annealing, QUBO, QAOA, quantum annealing</w:t>
            </w:r>
          </w:p>
        </w:tc>
        <w:tc>
          <w:tcPr>
            <w:tcW w:w="3700" w:type="dxa"/>
            <w:vAlign w:val="center"/>
          </w:tcPr>
          <w:p w14:paraId="1116E899" w14:textId="77777777" w:rsidR="00E77C13" w:rsidRDefault="006974BC">
            <w:pPr>
              <w:keepNext/>
            </w:pPr>
            <w:r>
              <w:t>[10], [15], [5], [2]</w:t>
            </w:r>
          </w:p>
        </w:tc>
      </w:tr>
      <w:tr w:rsidR="00E77C13" w14:paraId="2994CECA" w14:textId="77777777">
        <w:trPr>
          <w:cantSplit/>
          <w:jc w:val="center"/>
        </w:trPr>
        <w:tc>
          <w:tcPr>
            <w:tcW w:w="2000" w:type="dxa"/>
            <w:vAlign w:val="center"/>
          </w:tcPr>
          <w:p w14:paraId="3044126E" w14:textId="77777777" w:rsidR="00E77C13" w:rsidRDefault="006974BC">
            <w:pPr>
              <w:keepNext/>
            </w:pPr>
            <w:r>
              <w:t>RL evacuation</w:t>
            </w:r>
          </w:p>
        </w:tc>
        <w:tc>
          <w:tcPr>
            <w:tcW w:w="3900" w:type="dxa"/>
            <w:vAlign w:val="center"/>
          </w:tcPr>
          <w:p w14:paraId="3E83C67A" w14:textId="77777777" w:rsidR="00E77C13" w:rsidRDefault="006974BC">
            <w:pPr>
              <w:keepNext/>
            </w:pPr>
            <w:r>
              <w:t>PPO, DQN, multi-agent RL</w:t>
            </w:r>
          </w:p>
        </w:tc>
        <w:tc>
          <w:tcPr>
            <w:tcW w:w="3700" w:type="dxa"/>
            <w:vAlign w:val="center"/>
          </w:tcPr>
          <w:p w14:paraId="6061F8DB" w14:textId="77777777" w:rsidR="00E77C13" w:rsidRDefault="006974BC">
            <w:pPr>
              <w:keepNext/>
            </w:pPr>
            <w:r>
              <w:t>[28], [13], [27]</w:t>
            </w:r>
          </w:p>
        </w:tc>
      </w:tr>
      <w:tr w:rsidR="00E77C13" w14:paraId="0CA5BF10" w14:textId="77777777">
        <w:trPr>
          <w:cantSplit/>
          <w:jc w:val="center"/>
        </w:trPr>
        <w:tc>
          <w:tcPr>
            <w:tcW w:w="2000" w:type="dxa"/>
            <w:vAlign w:val="center"/>
          </w:tcPr>
          <w:p w14:paraId="4CCDDE12" w14:textId="77777777" w:rsidR="00E77C13" w:rsidRDefault="006974BC">
            <w:pPr>
              <w:keepNext/>
            </w:pPr>
            <w:r>
              <w:t>LLM agents</w:t>
            </w:r>
          </w:p>
        </w:tc>
        <w:tc>
          <w:tcPr>
            <w:tcW w:w="3900" w:type="dxa"/>
            <w:vAlign w:val="center"/>
          </w:tcPr>
          <w:p w14:paraId="10CD2558" w14:textId="77777777" w:rsidR="00E77C13" w:rsidRDefault="006974BC">
            <w:pPr>
              <w:keepNext/>
            </w:pPr>
            <w:r>
              <w:t>RAG multi-agent, LLM-driven agent simulation</w:t>
            </w:r>
          </w:p>
        </w:tc>
        <w:tc>
          <w:tcPr>
            <w:tcW w:w="3700" w:type="dxa"/>
            <w:vAlign w:val="center"/>
          </w:tcPr>
          <w:p w14:paraId="291E5B6A" w14:textId="77777777" w:rsidR="00E77C13" w:rsidRDefault="006974BC">
            <w:pPr>
              <w:keepNext/>
            </w:pPr>
            <w:r>
              <w:t>[</w:t>
            </w:r>
            <w:r>
              <w:t>36], [35], [29]</w:t>
            </w:r>
          </w:p>
        </w:tc>
      </w:tr>
      <w:tr w:rsidR="00E77C13" w14:paraId="591628D7" w14:textId="77777777">
        <w:trPr>
          <w:cantSplit/>
          <w:jc w:val="center"/>
        </w:trPr>
        <w:tc>
          <w:tcPr>
            <w:tcW w:w="2000" w:type="dxa"/>
            <w:vAlign w:val="center"/>
          </w:tcPr>
          <w:p w14:paraId="4D9F7C36" w14:textId="77777777" w:rsidR="00E77C13" w:rsidRDefault="006974BC">
            <w:r>
              <w:t>Emergency demand</w:t>
            </w:r>
          </w:p>
        </w:tc>
        <w:tc>
          <w:tcPr>
            <w:tcW w:w="3900" w:type="dxa"/>
            <w:vAlign w:val="center"/>
          </w:tcPr>
          <w:p w14:paraId="7A6D14AE" w14:textId="77777777" w:rsidR="00E77C13" w:rsidRDefault="006974BC">
            <w:r>
              <w:t>ML prediction of emergency calls</w:t>
            </w:r>
          </w:p>
        </w:tc>
        <w:tc>
          <w:tcPr>
            <w:tcW w:w="3700" w:type="dxa"/>
            <w:vAlign w:val="center"/>
          </w:tcPr>
          <w:p w14:paraId="45BF5B16" w14:textId="77777777" w:rsidR="00E77C13" w:rsidRDefault="006974BC">
            <w:r>
              <w:t>[20]</w:t>
            </w:r>
          </w:p>
        </w:tc>
      </w:tr>
    </w:tbl>
    <w:p w14:paraId="4229B5BE" w14:textId="77777777" w:rsidR="00E77C13" w:rsidRDefault="00E77C13">
      <w:pPr>
        <w:spacing w:after="120"/>
      </w:pPr>
    </w:p>
    <w:p w14:paraId="552E1A9B" w14:textId="77777777" w:rsidR="00E77C13" w:rsidRDefault="006974BC">
      <w:pPr>
        <w:keepNext/>
        <w:spacing w:before="240" w:after="120" w:line="360" w:lineRule="auto"/>
        <w:outlineLvl w:val="1"/>
      </w:pPr>
      <w:bookmarkStart w:id="24" w:name="_Toc242216650"/>
      <w:r>
        <w:rPr>
          <w:b/>
          <w:bCs/>
          <w:sz w:val="28"/>
          <w:szCs w:val="28"/>
        </w:rPr>
        <w:t>2.4 Research Gap</w:t>
      </w:r>
      <w:bookmarkEnd w:id="24"/>
    </w:p>
    <w:p w14:paraId="64BF8B51" w14:textId="77777777" w:rsidR="00E77C13" w:rsidRDefault="006974BC">
      <w:pPr>
        <w:spacing w:after="120" w:line="360" w:lineRule="auto"/>
        <w:jc w:val="both"/>
      </w:pPr>
      <w:r>
        <w:rPr>
          <w:sz w:val="28"/>
          <w:szCs w:val="28"/>
        </w:rPr>
        <w:t>The review reveals the following gaps that this project addresses:</w:t>
      </w:r>
    </w:p>
    <w:p w14:paraId="2350888E" w14:textId="77777777" w:rsidR="00E77C13" w:rsidRDefault="006974BC">
      <w:pPr>
        <w:numPr>
          <w:ilvl w:val="0"/>
          <w:numId w:val="6"/>
        </w:numPr>
        <w:spacing w:after="80" w:line="360" w:lineRule="auto"/>
        <w:jc w:val="both"/>
      </w:pPr>
      <w:r>
        <w:rPr>
          <w:sz w:val="28"/>
          <w:szCs w:val="28"/>
        </w:rPr>
        <w:t>Forecasting studies rarely connect the probability to an operational decision, a shelter plan and a rescue dispatch in one system.</w:t>
      </w:r>
    </w:p>
    <w:p w14:paraId="6393792A" w14:textId="77777777" w:rsidR="00E77C13" w:rsidRDefault="006974BC">
      <w:pPr>
        <w:numPr>
          <w:ilvl w:val="0"/>
          <w:numId w:val="6"/>
        </w:numPr>
        <w:spacing w:after="80" w:line="360" w:lineRule="auto"/>
        <w:jc w:val="both"/>
      </w:pPr>
      <w:r>
        <w:rPr>
          <w:sz w:val="28"/>
          <w:szCs w:val="28"/>
        </w:rPr>
        <w:t>Many reported flood-model accuracies use random row splits; few studies evaluate on unseen gauges and later years, which is h</w:t>
      </w:r>
      <w:r>
        <w:rPr>
          <w:sz w:val="28"/>
          <w:szCs w:val="28"/>
        </w:rPr>
        <w:t>ow a deployed model is actually used.</w:t>
      </w:r>
    </w:p>
    <w:p w14:paraId="2B9C2856" w14:textId="77777777" w:rsidR="00E77C13" w:rsidRDefault="006974BC">
      <w:pPr>
        <w:numPr>
          <w:ilvl w:val="0"/>
          <w:numId w:val="6"/>
        </w:numPr>
        <w:spacing w:after="80" w:line="360" w:lineRule="auto"/>
        <w:jc w:val="both"/>
      </w:pPr>
      <w:r>
        <w:rPr>
          <w:sz w:val="28"/>
          <w:szCs w:val="28"/>
        </w:rPr>
        <w:t>Explanations are frequently produced by a surrogate model rather than the model that made the displayed prediction.</w:t>
      </w:r>
    </w:p>
    <w:p w14:paraId="20C42A2F" w14:textId="77777777" w:rsidR="00E77C13" w:rsidRDefault="006974BC">
      <w:pPr>
        <w:numPr>
          <w:ilvl w:val="0"/>
          <w:numId w:val="6"/>
        </w:numPr>
        <w:spacing w:after="80" w:line="360" w:lineRule="auto"/>
        <w:jc w:val="both"/>
      </w:pPr>
      <w:r>
        <w:rPr>
          <w:sz w:val="28"/>
          <w:szCs w:val="28"/>
        </w:rPr>
        <w:t xml:space="preserve">RL evacuation planners optimise speed but do not always enforce hard constraints such as closed roads </w:t>
      </w:r>
      <w:r>
        <w:rPr>
          <w:sz w:val="28"/>
          <w:szCs w:val="28"/>
        </w:rPr>
        <w:t>and shelter capacity.</w:t>
      </w:r>
    </w:p>
    <w:p w14:paraId="209316BB" w14:textId="77777777" w:rsidR="00E77C13" w:rsidRDefault="006974BC">
      <w:pPr>
        <w:numPr>
          <w:ilvl w:val="0"/>
          <w:numId w:val="6"/>
        </w:numPr>
        <w:spacing w:after="80" w:line="360" w:lineRule="auto"/>
        <w:jc w:val="both"/>
      </w:pPr>
      <w:r>
        <w:rPr>
          <w:sz w:val="28"/>
          <w:szCs w:val="28"/>
        </w:rPr>
        <w:t xml:space="preserve">Quantum-optimisation studies often claim advantage without a like-for-like </w:t>
      </w:r>
      <w:r>
        <w:rPr>
          <w:sz w:val="28"/>
          <w:szCs w:val="28"/>
        </w:rPr>
        <w:lastRenderedPageBreak/>
        <w:t>classical baseline on the same instances.</w:t>
      </w:r>
    </w:p>
    <w:p w14:paraId="45DBCC9D" w14:textId="77777777" w:rsidR="00E77C13" w:rsidRDefault="006974BC">
      <w:pPr>
        <w:numPr>
          <w:ilvl w:val="0"/>
          <w:numId w:val="6"/>
        </w:numPr>
        <w:spacing w:after="80" w:line="360" w:lineRule="auto"/>
        <w:jc w:val="both"/>
      </w:pPr>
      <w:r>
        <w:rPr>
          <w:sz w:val="28"/>
          <w:szCs w:val="28"/>
        </w:rPr>
        <w:t>Dashboards and digital twins often show static or decorative values; practitioners ask for provenance and clearly labelled simulation [30].</w:t>
      </w:r>
    </w:p>
    <w:p w14:paraId="1C458438" w14:textId="77777777" w:rsidR="00E77C13" w:rsidRDefault="006974BC">
      <w:pPr>
        <w:keepNext/>
        <w:spacing w:before="240" w:after="120" w:line="360" w:lineRule="auto"/>
        <w:outlineLvl w:val="1"/>
      </w:pPr>
      <w:bookmarkStart w:id="25" w:name="_Toc242216651"/>
      <w:r>
        <w:rPr>
          <w:b/>
          <w:bCs/>
          <w:sz w:val="28"/>
          <w:szCs w:val="28"/>
        </w:rPr>
        <w:t>2.5 Summary</w:t>
      </w:r>
      <w:bookmarkEnd w:id="25"/>
    </w:p>
    <w:p w14:paraId="31EE2260" w14:textId="77777777" w:rsidR="00E77C13" w:rsidRDefault="006974BC">
      <w:pPr>
        <w:spacing w:after="120" w:line="360" w:lineRule="auto"/>
        <w:jc w:val="both"/>
      </w:pPr>
      <w:r>
        <w:rPr>
          <w:sz w:val="28"/>
          <w:szCs w:val="28"/>
        </w:rPr>
        <w:t>Machine-learning flood forecasting, explainable boosting models, graph search, QUBO optimisation, reinfo</w:t>
      </w:r>
      <w:r>
        <w:rPr>
          <w:sz w:val="28"/>
          <w:szCs w:val="28"/>
        </w:rPr>
        <w:t>rcement learning and LLM agents are each mature enough to use, but they are rarely combined into a single auditable pipeline with honest evaluation. AquaSentinel is designed to close this gap: one shared pipeline, group- and time-aware model validation, ex</w:t>
      </w:r>
      <w:r>
        <w:rPr>
          <w:sz w:val="28"/>
          <w:szCs w:val="28"/>
        </w:rPr>
        <w:t>planations from the serving model, hard safety constraints after any learned component, and a digital twin that never presents simulated data as live.</w:t>
      </w:r>
    </w:p>
    <w:p w14:paraId="17A98209" w14:textId="77777777" w:rsidR="00E77C13" w:rsidRDefault="006974BC">
      <w:pPr>
        <w:keepNext/>
        <w:pageBreakBefore/>
        <w:spacing w:after="240" w:line="360" w:lineRule="auto"/>
        <w:outlineLvl w:val="0"/>
      </w:pPr>
      <w:bookmarkStart w:id="26" w:name="_Toc242216652"/>
      <w:r>
        <w:rPr>
          <w:b/>
          <w:bCs/>
          <w:sz w:val="28"/>
          <w:szCs w:val="28"/>
        </w:rPr>
        <w:lastRenderedPageBreak/>
        <w:t>3. CHAPTER 1 – NEED FOR PROPOSED TECHNIQUE</w:t>
      </w:r>
      <w:bookmarkEnd w:id="26"/>
    </w:p>
    <w:p w14:paraId="5CEE5FD8" w14:textId="77777777" w:rsidR="00E77C13" w:rsidRDefault="006974BC">
      <w:pPr>
        <w:keepNext/>
        <w:spacing w:before="240" w:after="120" w:line="360" w:lineRule="auto"/>
        <w:outlineLvl w:val="1"/>
      </w:pPr>
      <w:bookmarkStart w:id="27" w:name="_Toc242216653"/>
      <w:r>
        <w:rPr>
          <w:b/>
          <w:bCs/>
          <w:sz w:val="28"/>
          <w:szCs w:val="28"/>
        </w:rPr>
        <w:t>3.1 Existing Techniques</w:t>
      </w:r>
      <w:bookmarkEnd w:id="27"/>
    </w:p>
    <w:p w14:paraId="3FDFD3BC" w14:textId="77777777" w:rsidR="00E77C13" w:rsidRDefault="006974BC">
      <w:pPr>
        <w:spacing w:after="120" w:line="360" w:lineRule="auto"/>
        <w:jc w:val="both"/>
      </w:pPr>
      <w:r>
        <w:rPr>
          <w:b/>
          <w:bCs/>
          <w:sz w:val="28"/>
          <w:szCs w:val="28"/>
        </w:rPr>
        <w:t>Threshold-based warning from gauge lev</w:t>
      </w:r>
      <w:r>
        <w:rPr>
          <w:b/>
          <w:bCs/>
          <w:sz w:val="28"/>
          <w:szCs w:val="28"/>
        </w:rPr>
        <w:t>els.</w:t>
      </w:r>
      <w:r>
        <w:rPr>
          <w:sz w:val="28"/>
          <w:szCs w:val="28"/>
        </w:rPr>
        <w:t xml:space="preserve"> Agencies compare the observed water level at a station with fixed warning and danger levels. The method is simple and trusted, but it is reactive: an alert is raised only when the river is already high, and it gives no guidance on shelters or routes.</w:t>
      </w:r>
    </w:p>
    <w:p w14:paraId="08CAAD37" w14:textId="77777777" w:rsidR="00E77C13" w:rsidRDefault="006974BC">
      <w:pPr>
        <w:spacing w:after="120" w:line="360" w:lineRule="auto"/>
        <w:jc w:val="both"/>
      </w:pPr>
      <w:r>
        <w:rPr>
          <w:b/>
          <w:bCs/>
          <w:sz w:val="28"/>
          <w:szCs w:val="28"/>
        </w:rPr>
        <w:t>Physical hydrological and hydraulic models.</w:t>
      </w:r>
      <w:r>
        <w:rPr>
          <w:sz w:val="28"/>
          <w:szCs w:val="28"/>
        </w:rPr>
        <w:t xml:space="preserve"> Rainfall–runoff and river-routing models simulate flow and inundation from physics. They are accurate when calibrated, but they need detailed inputs, are computationally heavy and are usually run by specialists r</w:t>
      </w:r>
      <w:r>
        <w:rPr>
          <w:sz w:val="28"/>
          <w:szCs w:val="28"/>
        </w:rPr>
        <w:t>ather than embedded in an operations dashboard.</w:t>
      </w:r>
    </w:p>
    <w:p w14:paraId="6263C941" w14:textId="77777777" w:rsidR="00E77C13" w:rsidRDefault="006974BC">
      <w:pPr>
        <w:spacing w:after="120" w:line="360" w:lineRule="auto"/>
        <w:jc w:val="both"/>
      </w:pPr>
      <w:r>
        <w:rPr>
          <w:b/>
          <w:bCs/>
          <w:sz w:val="28"/>
          <w:szCs w:val="28"/>
        </w:rPr>
        <w:t>Stand-alone machine-learning forecasts.</w:t>
      </w:r>
      <w:r>
        <w:rPr>
          <w:sz w:val="28"/>
          <w:szCs w:val="28"/>
        </w:rPr>
        <w:t xml:space="preserve"> Models such as random forests, gradient boosting and LSTMs predict flood occurrence or level from rainfall and catchment features [21]. They are fast, but many are vali</w:t>
      </w:r>
      <w:r>
        <w:rPr>
          <w:sz w:val="28"/>
          <w:szCs w:val="28"/>
        </w:rPr>
        <w:t>dated with random splits, provide no explanation, and stop at a probability.</w:t>
      </w:r>
    </w:p>
    <w:p w14:paraId="292CBE3F" w14:textId="77777777" w:rsidR="00E77C13" w:rsidRDefault="006974BC">
      <w:pPr>
        <w:spacing w:after="120" w:line="360" w:lineRule="auto"/>
        <w:jc w:val="both"/>
      </w:pPr>
      <w:r>
        <w:rPr>
          <w:b/>
          <w:bCs/>
          <w:sz w:val="28"/>
          <w:szCs w:val="28"/>
        </w:rPr>
        <w:t>GIS dashboards and static evacuation plans.</w:t>
      </w:r>
      <w:r>
        <w:rPr>
          <w:sz w:val="28"/>
          <w:szCs w:val="28"/>
        </w:rPr>
        <w:t xml:space="preserve"> Pre-computed evacuation maps and dashboards show shelters and roads, but routes are not recomputed when a road floods or a shelter fill</w:t>
      </w:r>
      <w:r>
        <w:rPr>
          <w:sz w:val="28"/>
          <w:szCs w:val="28"/>
        </w:rPr>
        <w:t>s, and the displayed numbers are often not tied to live state.</w:t>
      </w:r>
    </w:p>
    <w:p w14:paraId="348B457D" w14:textId="77777777" w:rsidR="00E77C13" w:rsidRDefault="006974BC">
      <w:pPr>
        <w:spacing w:after="120" w:line="360" w:lineRule="auto"/>
        <w:jc w:val="both"/>
      </w:pPr>
      <w:r>
        <w:rPr>
          <w:b/>
          <w:bCs/>
          <w:sz w:val="28"/>
          <w:szCs w:val="28"/>
        </w:rPr>
        <w:t>Learned routing policies.</w:t>
      </w:r>
      <w:r>
        <w:rPr>
          <w:sz w:val="28"/>
          <w:szCs w:val="28"/>
        </w:rPr>
        <w:t xml:space="preserve"> Reinforcement-learning planners [13], [27] adapt to changing conditions but may choose unsafe routes when the reward does not encode every constraint.</w:t>
      </w:r>
    </w:p>
    <w:p w14:paraId="5DF594A4" w14:textId="77777777" w:rsidR="00E77C13" w:rsidRDefault="006974BC">
      <w:pPr>
        <w:keepNext/>
        <w:spacing w:before="240" w:after="120" w:line="360" w:lineRule="auto"/>
        <w:outlineLvl w:val="1"/>
      </w:pPr>
      <w:bookmarkStart w:id="28" w:name="_Toc242216654"/>
      <w:r>
        <w:rPr>
          <w:b/>
          <w:bCs/>
          <w:sz w:val="28"/>
          <w:szCs w:val="28"/>
        </w:rPr>
        <w:t xml:space="preserve">3.2 Limitations </w:t>
      </w:r>
      <w:r>
        <w:rPr>
          <w:b/>
          <w:bCs/>
          <w:sz w:val="28"/>
          <w:szCs w:val="28"/>
        </w:rPr>
        <w:t>of Existing Techniques</w:t>
      </w:r>
      <w:bookmarkEnd w:id="28"/>
    </w:p>
    <w:p w14:paraId="31543551" w14:textId="77777777" w:rsidR="00E77C13" w:rsidRDefault="006974BC">
      <w:pPr>
        <w:numPr>
          <w:ilvl w:val="0"/>
          <w:numId w:val="6"/>
        </w:numPr>
        <w:spacing w:after="80" w:line="360" w:lineRule="auto"/>
        <w:jc w:val="both"/>
      </w:pPr>
      <w:r>
        <w:rPr>
          <w:sz w:val="28"/>
          <w:szCs w:val="28"/>
        </w:rPr>
        <w:t>Fragmentation: forecasting, decision, shelter planning, routing and rescue are separate tools, so operators reconcile them manually.</w:t>
      </w:r>
    </w:p>
    <w:p w14:paraId="068E20D2" w14:textId="77777777" w:rsidR="00E77C13" w:rsidRDefault="006974BC">
      <w:pPr>
        <w:numPr>
          <w:ilvl w:val="0"/>
          <w:numId w:val="6"/>
        </w:numPr>
        <w:spacing w:after="80" w:line="360" w:lineRule="auto"/>
        <w:jc w:val="both"/>
      </w:pPr>
      <w:r>
        <w:rPr>
          <w:sz w:val="28"/>
          <w:szCs w:val="28"/>
        </w:rPr>
        <w:t>Optimistic evaluation: random splits leak gauge identity and give accuracy that does not hold on new</w:t>
      </w:r>
      <w:r>
        <w:rPr>
          <w:sz w:val="28"/>
          <w:szCs w:val="28"/>
        </w:rPr>
        <w:t xml:space="preserve"> rivers or years.</w:t>
      </w:r>
    </w:p>
    <w:p w14:paraId="158DDB34" w14:textId="77777777" w:rsidR="00E77C13" w:rsidRDefault="006974BC">
      <w:pPr>
        <w:numPr>
          <w:ilvl w:val="0"/>
          <w:numId w:val="6"/>
        </w:numPr>
        <w:spacing w:after="80" w:line="360" w:lineRule="auto"/>
        <w:jc w:val="both"/>
      </w:pPr>
      <w:r>
        <w:rPr>
          <w:sz w:val="28"/>
          <w:szCs w:val="28"/>
        </w:rPr>
        <w:t>Opaque predictions: probabilities are shown without a faithful explanation of what drove them.</w:t>
      </w:r>
    </w:p>
    <w:p w14:paraId="7E1F153B" w14:textId="77777777" w:rsidR="00E77C13" w:rsidRDefault="006974BC">
      <w:pPr>
        <w:numPr>
          <w:ilvl w:val="0"/>
          <w:numId w:val="6"/>
        </w:numPr>
        <w:spacing w:after="80" w:line="360" w:lineRule="auto"/>
        <w:jc w:val="both"/>
      </w:pPr>
      <w:r>
        <w:rPr>
          <w:sz w:val="28"/>
          <w:szCs w:val="28"/>
        </w:rPr>
        <w:lastRenderedPageBreak/>
        <w:t>Unsafe or silent automation: there is no explicit gate that stops automatic action when data, the model or the database is unhealthy.</w:t>
      </w:r>
    </w:p>
    <w:p w14:paraId="097E733F" w14:textId="77777777" w:rsidR="00E77C13" w:rsidRDefault="006974BC">
      <w:pPr>
        <w:numPr>
          <w:ilvl w:val="0"/>
          <w:numId w:val="6"/>
        </w:numPr>
        <w:spacing w:after="80" w:line="360" w:lineRule="auto"/>
        <w:jc w:val="both"/>
      </w:pPr>
      <w:r>
        <w:rPr>
          <w:sz w:val="28"/>
          <w:szCs w:val="28"/>
        </w:rPr>
        <w:t>Static pl</w:t>
      </w:r>
      <w:r>
        <w:rPr>
          <w:sz w:val="28"/>
          <w:szCs w:val="28"/>
        </w:rPr>
        <w:t>ans: routes and shelter choices do not react to blockages or capacity changes.</w:t>
      </w:r>
    </w:p>
    <w:p w14:paraId="5317E046" w14:textId="77777777" w:rsidR="00E77C13" w:rsidRDefault="006974BC">
      <w:pPr>
        <w:numPr>
          <w:ilvl w:val="0"/>
          <w:numId w:val="6"/>
        </w:numPr>
        <w:spacing w:after="80" w:line="360" w:lineRule="auto"/>
        <w:jc w:val="both"/>
      </w:pPr>
      <w:r>
        <w:rPr>
          <w:sz w:val="28"/>
          <w:szCs w:val="28"/>
        </w:rPr>
        <w:t>No safe rehearsal: there is rarely a digital twin that runs the same logic on scenarios, so plans cannot be tested before a real event.</w:t>
      </w:r>
    </w:p>
    <w:p w14:paraId="5603B399" w14:textId="77777777" w:rsidR="00E77C13" w:rsidRDefault="006974BC">
      <w:pPr>
        <w:keepNext/>
        <w:spacing w:before="240" w:after="120" w:line="360" w:lineRule="auto"/>
        <w:outlineLvl w:val="1"/>
      </w:pPr>
      <w:bookmarkStart w:id="29" w:name="_Toc242216655"/>
      <w:r>
        <w:rPr>
          <w:b/>
          <w:bCs/>
          <w:sz w:val="28"/>
          <w:szCs w:val="28"/>
        </w:rPr>
        <w:t>3.3 Proposed Technique</w:t>
      </w:r>
      <w:bookmarkEnd w:id="29"/>
    </w:p>
    <w:p w14:paraId="670DCA13" w14:textId="77777777" w:rsidR="00E77C13" w:rsidRDefault="006974BC">
      <w:pPr>
        <w:spacing w:after="120" w:line="360" w:lineRule="auto"/>
        <w:jc w:val="both"/>
      </w:pPr>
      <w:r>
        <w:rPr>
          <w:sz w:val="28"/>
          <w:szCs w:val="28"/>
        </w:rPr>
        <w:t>We propose an agen</w:t>
      </w:r>
      <w:r>
        <w:rPr>
          <w:sz w:val="28"/>
          <w:szCs w:val="28"/>
        </w:rPr>
        <w:t>tic, state-driven pipeline in which a single function, run_pipeline(mode, observations), executes Sense → Predict → Reason → Decide → Optimize → Respond for both live and simulation modes; only the data provider changes. The key elements are:</w:t>
      </w:r>
    </w:p>
    <w:p w14:paraId="170E1E69" w14:textId="77777777" w:rsidR="00E77C13" w:rsidRDefault="006974BC">
      <w:pPr>
        <w:numPr>
          <w:ilvl w:val="0"/>
          <w:numId w:val="6"/>
        </w:numPr>
        <w:spacing w:after="80" w:line="360" w:lineRule="auto"/>
        <w:jc w:val="both"/>
      </w:pPr>
      <w:r>
        <w:rPr>
          <w:sz w:val="28"/>
          <w:szCs w:val="28"/>
        </w:rPr>
        <w:t>A hybrid oper</w:t>
      </w:r>
      <w:r>
        <w:rPr>
          <w:sz w:val="28"/>
          <w:szCs w:val="28"/>
        </w:rPr>
        <w:t>ational risk engine that keeps the trained model as a prior and adds documented rainfall and stage-versus-danger terms, so risk rises monotonically with the hazard.</w:t>
      </w:r>
    </w:p>
    <w:p w14:paraId="13B15E04" w14:textId="77777777" w:rsidR="00E77C13" w:rsidRDefault="006974BC">
      <w:pPr>
        <w:numPr>
          <w:ilvl w:val="0"/>
          <w:numId w:val="6"/>
        </w:numPr>
        <w:spacing w:after="80" w:line="360" w:lineRule="auto"/>
        <w:jc w:val="both"/>
      </w:pPr>
      <w:r>
        <w:rPr>
          <w:sz w:val="28"/>
          <w:szCs w:val="28"/>
        </w:rPr>
        <w:t>A gated decision policy with configurable monitor (0.50) and auto (0.60) thresholds and dat</w:t>
      </w:r>
      <w:r>
        <w:rPr>
          <w:sz w:val="28"/>
          <w:szCs w:val="28"/>
        </w:rPr>
        <w:t>a-quality, model and database health gates.</w:t>
      </w:r>
    </w:p>
    <w:p w14:paraId="167077F4" w14:textId="77777777" w:rsidR="00E77C13" w:rsidRDefault="006974BC">
      <w:pPr>
        <w:numPr>
          <w:ilvl w:val="0"/>
          <w:numId w:val="6"/>
        </w:numPr>
        <w:spacing w:after="80" w:line="360" w:lineRule="auto"/>
        <w:jc w:val="both"/>
      </w:pPr>
      <w:r>
        <w:rPr>
          <w:sz w:val="28"/>
          <w:szCs w:val="28"/>
        </w:rPr>
        <w:t>A seven-agent event graph whose events are stored in MongoDB and streamed over WebSocket.</w:t>
      </w:r>
    </w:p>
    <w:p w14:paraId="73B67D77" w14:textId="77777777" w:rsidR="00E77C13" w:rsidRDefault="006974BC">
      <w:pPr>
        <w:numPr>
          <w:ilvl w:val="0"/>
          <w:numId w:val="6"/>
        </w:numPr>
        <w:spacing w:after="80" w:line="360" w:lineRule="auto"/>
        <w:jc w:val="both"/>
      </w:pPr>
      <w:r>
        <w:rPr>
          <w:sz w:val="28"/>
          <w:szCs w:val="28"/>
        </w:rPr>
        <w:t>Flood-aware routing (Dijkstra, A*, Yen) and QUBO-based zone-to-shelter assignment solved by greedy, simulated annealing an</w:t>
      </w:r>
      <w:r>
        <w:rPr>
          <w:sz w:val="28"/>
          <w:szCs w:val="28"/>
        </w:rPr>
        <w:t>d a QAOA-inspired solver.</w:t>
      </w:r>
    </w:p>
    <w:p w14:paraId="3AF8366B" w14:textId="77777777" w:rsidR="00E77C13" w:rsidRDefault="006974BC">
      <w:pPr>
        <w:numPr>
          <w:ilvl w:val="0"/>
          <w:numId w:val="6"/>
        </w:numPr>
        <w:spacing w:after="80" w:line="360" w:lineRule="auto"/>
        <w:jc w:val="both"/>
      </w:pPr>
      <w:r>
        <w:rPr>
          <w:sz w:val="28"/>
          <w:szCs w:val="28"/>
        </w:rPr>
        <w:t>K-means SOS clustering with vulnerable-first ordering and a per-person rescue stage machine whose stage durations equal route travel times.</w:t>
      </w:r>
    </w:p>
    <w:p w14:paraId="5F4C67D5" w14:textId="77777777" w:rsidR="00E77C13" w:rsidRDefault="006974BC">
      <w:pPr>
        <w:numPr>
          <w:ilvl w:val="0"/>
          <w:numId w:val="6"/>
        </w:numPr>
        <w:spacing w:after="80" w:line="360" w:lineRule="auto"/>
        <w:jc w:val="both"/>
      </w:pPr>
      <w:r>
        <w:rPr>
          <w:sz w:val="28"/>
          <w:szCs w:val="28"/>
        </w:rPr>
        <w:t>A constraint-aware HQRL routing benchmark (PPO candidates → QUBO constraints → solver → validation → XAI).</w:t>
      </w:r>
    </w:p>
    <w:p w14:paraId="113842BA" w14:textId="77777777" w:rsidR="00E77C13" w:rsidRDefault="006974BC">
      <w:pPr>
        <w:numPr>
          <w:ilvl w:val="0"/>
          <w:numId w:val="6"/>
        </w:numPr>
        <w:spacing w:after="80" w:line="360" w:lineRule="auto"/>
        <w:jc w:val="both"/>
      </w:pPr>
      <w:r>
        <w:rPr>
          <w:sz w:val="28"/>
          <w:szCs w:val="28"/>
        </w:rPr>
        <w:t>A version-4 XGBoost 3-day flood forecast trained on CAMELS-IND with unseen-gauge testing and TreeSHAP explanations.</w:t>
      </w:r>
    </w:p>
    <w:p w14:paraId="3664A613" w14:textId="77777777" w:rsidR="00E77C13" w:rsidRDefault="006974BC">
      <w:pPr>
        <w:keepNext/>
        <w:spacing w:before="240" w:after="120" w:line="360" w:lineRule="auto"/>
        <w:outlineLvl w:val="1"/>
      </w:pPr>
      <w:bookmarkStart w:id="30" w:name="_Toc242216656"/>
      <w:r>
        <w:rPr>
          <w:b/>
          <w:bCs/>
          <w:sz w:val="28"/>
          <w:szCs w:val="28"/>
        </w:rPr>
        <w:lastRenderedPageBreak/>
        <w:t>3.4 Objectives of the Proposed Te</w:t>
      </w:r>
      <w:r>
        <w:rPr>
          <w:b/>
          <w:bCs/>
          <w:sz w:val="28"/>
          <w:szCs w:val="28"/>
        </w:rPr>
        <w:t>chnique</w:t>
      </w:r>
      <w:bookmarkEnd w:id="30"/>
    </w:p>
    <w:p w14:paraId="4E43EBD6" w14:textId="77777777" w:rsidR="00E77C13" w:rsidRDefault="006974BC">
      <w:pPr>
        <w:spacing w:after="120" w:line="360" w:lineRule="auto"/>
        <w:jc w:val="both"/>
      </w:pPr>
      <w:r>
        <w:rPr>
          <w:sz w:val="28"/>
          <w:szCs w:val="28"/>
        </w:rPr>
        <w:t>The proposed technique addresses each limitation directly. Fragmentation is removed because one pipeline produces the probability, the decision, the shelter plan, the routes and the rescue state, and every screen reads from that state. Optimistic e</w:t>
      </w:r>
      <w:r>
        <w:rPr>
          <w:sz w:val="28"/>
          <w:szCs w:val="28"/>
        </w:rPr>
        <w:t>valuation is avoided by GroupShuffleSplit and GroupKFold by gauge for INDOFLOODS models and by a gauge- and time-separated split for CAMELS-IND. Opaque predictions are replaced by TreeSHAP computed on the serving model. Silent automation is prevented by th</w:t>
      </w:r>
      <w:r>
        <w:rPr>
          <w:sz w:val="28"/>
          <w:szCs w:val="28"/>
        </w:rPr>
        <w:t>e gates in the decision engine: if any gate fails, an automated response is downgraded to human review and the reason is recorded. Static plans are replaced by routes recomputed from the current road state at dispatch and again at pickup. Finally, the digi</w:t>
      </w:r>
      <w:r>
        <w:rPr>
          <w:sz w:val="28"/>
          <w:szCs w:val="28"/>
        </w:rPr>
        <w:t>tal twin allows every scenario to be rehearsed with the same code.</w:t>
      </w:r>
    </w:p>
    <w:p w14:paraId="1EBB4EC8" w14:textId="77777777" w:rsidR="00E77C13" w:rsidRDefault="006974BC">
      <w:pPr>
        <w:keepNext/>
        <w:spacing w:before="240" w:after="120" w:line="360" w:lineRule="auto"/>
        <w:outlineLvl w:val="1"/>
      </w:pPr>
      <w:bookmarkStart w:id="31" w:name="_Toc242216657"/>
      <w:r>
        <w:rPr>
          <w:b/>
          <w:bCs/>
          <w:sz w:val="28"/>
          <w:szCs w:val="28"/>
        </w:rPr>
        <w:t>3.5 Advantages of the Proposed Technique</w:t>
      </w:r>
      <w:bookmarkEnd w:id="31"/>
    </w:p>
    <w:p w14:paraId="12CA0090" w14:textId="77777777" w:rsidR="00E77C13" w:rsidRDefault="006974BC">
      <w:pPr>
        <w:numPr>
          <w:ilvl w:val="0"/>
          <w:numId w:val="6"/>
        </w:numPr>
        <w:spacing w:after="80" w:line="360" w:lineRule="auto"/>
        <w:jc w:val="both"/>
      </w:pPr>
      <w:r>
        <w:rPr>
          <w:sz w:val="28"/>
          <w:szCs w:val="28"/>
        </w:rPr>
        <w:t>End-to-end traceability: every displayed value traces to one authoritative state and every decision is audit-logged.</w:t>
      </w:r>
    </w:p>
    <w:p w14:paraId="6A8446BD" w14:textId="77777777" w:rsidR="00E77C13" w:rsidRDefault="006974BC">
      <w:pPr>
        <w:numPr>
          <w:ilvl w:val="0"/>
          <w:numId w:val="6"/>
        </w:numPr>
        <w:spacing w:after="80" w:line="360" w:lineRule="auto"/>
        <w:jc w:val="both"/>
      </w:pPr>
      <w:r>
        <w:rPr>
          <w:sz w:val="28"/>
          <w:szCs w:val="28"/>
        </w:rPr>
        <w:t>Honest, reproducible evaluation</w:t>
      </w:r>
      <w:r>
        <w:rPr>
          <w:sz w:val="28"/>
          <w:szCs w:val="28"/>
        </w:rPr>
        <w:t>: metrics are read from evaluation files produced by the training scripts, and benchmarks use fixed seeds.</w:t>
      </w:r>
    </w:p>
    <w:p w14:paraId="6F9AA3DD" w14:textId="77777777" w:rsidR="00E77C13" w:rsidRDefault="006974BC">
      <w:pPr>
        <w:numPr>
          <w:ilvl w:val="0"/>
          <w:numId w:val="6"/>
        </w:numPr>
        <w:spacing w:after="80" w:line="360" w:lineRule="auto"/>
        <w:jc w:val="both"/>
      </w:pPr>
      <w:r>
        <w:rPr>
          <w:sz w:val="28"/>
          <w:szCs w:val="28"/>
        </w:rPr>
        <w:t>Safety by construction: hard constraints and health gates sit after every learned or heuristic component.</w:t>
      </w:r>
    </w:p>
    <w:p w14:paraId="1A8D4202" w14:textId="77777777" w:rsidR="00E77C13" w:rsidRDefault="006974BC">
      <w:pPr>
        <w:numPr>
          <w:ilvl w:val="0"/>
          <w:numId w:val="6"/>
        </w:numPr>
        <w:spacing w:after="80" w:line="360" w:lineRule="auto"/>
        <w:jc w:val="both"/>
      </w:pPr>
      <w:r>
        <w:rPr>
          <w:sz w:val="28"/>
          <w:szCs w:val="28"/>
        </w:rPr>
        <w:t>Adaptivity: routes and assignments are reco</w:t>
      </w:r>
      <w:r>
        <w:rPr>
          <w:sz w:val="28"/>
          <w:szCs w:val="28"/>
        </w:rPr>
        <w:t>mputed when roads block or shelters fill.</w:t>
      </w:r>
    </w:p>
    <w:p w14:paraId="382A0FC8" w14:textId="77777777" w:rsidR="00E77C13" w:rsidRDefault="006974BC">
      <w:pPr>
        <w:numPr>
          <w:ilvl w:val="0"/>
          <w:numId w:val="6"/>
        </w:numPr>
        <w:spacing w:after="80" w:line="360" w:lineRule="auto"/>
        <w:jc w:val="both"/>
      </w:pPr>
      <w:r>
        <w:rPr>
          <w:sz w:val="28"/>
          <w:szCs w:val="28"/>
        </w:rPr>
        <w:t>Explainability: SHAP contributions, policy rules and validation checklists explain why an action was chosen.</w:t>
      </w:r>
    </w:p>
    <w:p w14:paraId="40AC4951" w14:textId="77777777" w:rsidR="00E77C13" w:rsidRDefault="006974BC">
      <w:pPr>
        <w:numPr>
          <w:ilvl w:val="0"/>
          <w:numId w:val="6"/>
        </w:numPr>
        <w:spacing w:after="80" w:line="360" w:lineRule="auto"/>
        <w:jc w:val="both"/>
      </w:pPr>
      <w:r>
        <w:rPr>
          <w:sz w:val="28"/>
          <w:szCs w:val="28"/>
        </w:rPr>
        <w:t>Accessibility: a voice SOS agent asks only for the caller’s name, and the dashboard works in light and da</w:t>
      </w:r>
      <w:r>
        <w:rPr>
          <w:sz w:val="28"/>
          <w:szCs w:val="28"/>
        </w:rPr>
        <w:t>rk themes.</w:t>
      </w:r>
    </w:p>
    <w:p w14:paraId="2C858437" w14:textId="77777777" w:rsidR="00E77C13" w:rsidRDefault="006974BC">
      <w:pPr>
        <w:numPr>
          <w:ilvl w:val="0"/>
          <w:numId w:val="6"/>
        </w:numPr>
        <w:spacing w:after="80" w:line="360" w:lineRule="auto"/>
        <w:jc w:val="both"/>
      </w:pPr>
      <w:r>
        <w:rPr>
          <w:sz w:val="28"/>
          <w:szCs w:val="28"/>
        </w:rPr>
        <w:t>Portability: the whole stack runs locally or on a VPS with docker compose.</w:t>
      </w:r>
    </w:p>
    <w:p w14:paraId="192DF904" w14:textId="77777777" w:rsidR="00E77C13" w:rsidRDefault="006974BC">
      <w:pPr>
        <w:keepNext/>
        <w:pageBreakBefore/>
        <w:spacing w:after="240" w:line="360" w:lineRule="auto"/>
        <w:outlineLvl w:val="0"/>
      </w:pPr>
      <w:bookmarkStart w:id="32" w:name="_Toc242216658"/>
      <w:r>
        <w:rPr>
          <w:b/>
          <w:bCs/>
          <w:sz w:val="28"/>
          <w:szCs w:val="28"/>
        </w:rPr>
        <w:lastRenderedPageBreak/>
        <w:t>4. CHAPTER 2 – DESIGN OF PROPOSED SYSTEM AND ITS IMPLEMENTATION</w:t>
      </w:r>
      <w:bookmarkEnd w:id="32"/>
    </w:p>
    <w:p w14:paraId="13B6C96D" w14:textId="77777777" w:rsidR="00E77C13" w:rsidRDefault="006974BC">
      <w:pPr>
        <w:keepNext/>
        <w:spacing w:before="240" w:after="120" w:line="360" w:lineRule="auto"/>
        <w:outlineLvl w:val="1"/>
      </w:pPr>
      <w:bookmarkStart w:id="33" w:name="_Toc242216659"/>
      <w:r>
        <w:rPr>
          <w:b/>
          <w:bCs/>
          <w:sz w:val="28"/>
          <w:szCs w:val="28"/>
        </w:rPr>
        <w:t>4.1 Introduction</w:t>
      </w:r>
      <w:bookmarkEnd w:id="33"/>
    </w:p>
    <w:p w14:paraId="665A0C33" w14:textId="77777777" w:rsidR="00E77C13" w:rsidRDefault="006974BC">
      <w:pPr>
        <w:spacing w:after="120" w:line="360" w:lineRule="auto"/>
        <w:jc w:val="both"/>
      </w:pPr>
      <w:r>
        <w:rPr>
          <w:sz w:val="28"/>
          <w:szCs w:val="28"/>
        </w:rPr>
        <w:t>This chapter describes the design and implementation of AquaSentinel: the hardware and so</w:t>
      </w:r>
      <w:r>
        <w:rPr>
          <w:sz w:val="28"/>
          <w:szCs w:val="28"/>
        </w:rPr>
        <w:t>ftware requirements, the layered architecture, the modules, the methodology and workflow, the algorithms, the datasets and preprocessing, model development, design diagrams, the code organisation and the user interface.</w:t>
      </w:r>
    </w:p>
    <w:p w14:paraId="2792E3CF" w14:textId="77777777" w:rsidR="00E77C13" w:rsidRDefault="006974BC">
      <w:pPr>
        <w:keepNext/>
        <w:spacing w:before="240" w:after="120" w:line="360" w:lineRule="auto"/>
        <w:outlineLvl w:val="1"/>
      </w:pPr>
      <w:bookmarkStart w:id="34" w:name="_Toc242216660"/>
      <w:r>
        <w:rPr>
          <w:b/>
          <w:bCs/>
          <w:sz w:val="28"/>
          <w:szCs w:val="28"/>
        </w:rPr>
        <w:t>4.2 System Requirements</w:t>
      </w:r>
      <w:bookmarkEnd w:id="34"/>
    </w:p>
    <w:p w14:paraId="493A4986" w14:textId="77777777" w:rsidR="00E77C13" w:rsidRDefault="006974BC">
      <w:pPr>
        <w:spacing w:after="120" w:line="360" w:lineRule="auto"/>
        <w:jc w:val="both"/>
      </w:pPr>
      <w:r>
        <w:rPr>
          <w:sz w:val="28"/>
          <w:szCs w:val="28"/>
        </w:rPr>
        <w:t>The system w</w:t>
      </w:r>
      <w:r>
        <w:rPr>
          <w:sz w:val="28"/>
          <w:szCs w:val="28"/>
        </w:rPr>
        <w:t>as developed and tested on a single laptop and is packaged with Docker so that it can run on any Linux VPS. Requirements are listed below.</w:t>
      </w:r>
    </w:p>
    <w:p w14:paraId="5C2384E7" w14:textId="77777777" w:rsidR="00E77C13" w:rsidRDefault="006974BC">
      <w:pPr>
        <w:keepNext/>
        <w:spacing w:before="180" w:after="100" w:line="360" w:lineRule="auto"/>
        <w:outlineLvl w:val="2"/>
      </w:pPr>
      <w:bookmarkStart w:id="35" w:name="_Toc242216661"/>
      <w:r>
        <w:rPr>
          <w:b/>
          <w:bCs/>
          <w:sz w:val="28"/>
          <w:szCs w:val="28"/>
        </w:rPr>
        <w:t>4.2.1 Hardware Requirements</w:t>
      </w:r>
      <w:bookmarkEnd w:id="35"/>
    </w:p>
    <w:p w14:paraId="59AE68FC" w14:textId="77777777" w:rsidR="00E77C13" w:rsidRDefault="006974BC">
      <w:pPr>
        <w:pStyle w:val="TableCaption"/>
      </w:pPr>
      <w:bookmarkStart w:id="36" w:name="_Toc242216727"/>
      <w:r>
        <w:t>Table 4.1 Hardware requirements</w:t>
      </w:r>
      <w:bookmarkEnd w:id="36"/>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100" w:type="dxa"/>
          <w:bottom w:w="50" w:type="dxa"/>
          <w:right w:w="100" w:type="dxa"/>
        </w:tblCellMar>
        <w:tblLook w:val="04A0" w:firstRow="1" w:lastRow="0" w:firstColumn="1" w:lastColumn="0" w:noHBand="0" w:noVBand="1"/>
      </w:tblPr>
      <w:tblGrid>
        <w:gridCol w:w="2200"/>
        <w:gridCol w:w="3800"/>
        <w:gridCol w:w="3600"/>
      </w:tblGrid>
      <w:tr w:rsidR="00E77C13" w14:paraId="1916356E" w14:textId="77777777">
        <w:trPr>
          <w:cantSplit/>
          <w:tblHeader/>
          <w:jc w:val="center"/>
        </w:trPr>
        <w:tc>
          <w:tcPr>
            <w:tcW w:w="2200" w:type="dxa"/>
            <w:shd w:val="clear" w:color="auto" w:fill="D9E2F3"/>
            <w:vAlign w:val="center"/>
          </w:tcPr>
          <w:p w14:paraId="12FE67F0" w14:textId="77777777" w:rsidR="00E77C13" w:rsidRDefault="006974BC">
            <w:pPr>
              <w:keepNext/>
              <w:jc w:val="center"/>
            </w:pPr>
            <w:r>
              <w:rPr>
                <w:b/>
                <w:bCs/>
              </w:rPr>
              <w:t>Component</w:t>
            </w:r>
          </w:p>
        </w:tc>
        <w:tc>
          <w:tcPr>
            <w:tcW w:w="3800" w:type="dxa"/>
            <w:shd w:val="clear" w:color="auto" w:fill="D9E2F3"/>
            <w:vAlign w:val="center"/>
          </w:tcPr>
          <w:p w14:paraId="44E6143D" w14:textId="77777777" w:rsidR="00E77C13" w:rsidRDefault="006974BC">
            <w:pPr>
              <w:keepNext/>
              <w:jc w:val="center"/>
            </w:pPr>
            <w:r>
              <w:rPr>
                <w:b/>
                <w:bCs/>
              </w:rPr>
              <w:t>Development machine used</w:t>
            </w:r>
          </w:p>
        </w:tc>
        <w:tc>
          <w:tcPr>
            <w:tcW w:w="3600" w:type="dxa"/>
            <w:shd w:val="clear" w:color="auto" w:fill="D9E2F3"/>
            <w:vAlign w:val="center"/>
          </w:tcPr>
          <w:p w14:paraId="49A34EE3" w14:textId="77777777" w:rsidR="00E77C13" w:rsidRDefault="006974BC">
            <w:pPr>
              <w:keepNext/>
              <w:jc w:val="center"/>
            </w:pPr>
            <w:r>
              <w:rPr>
                <w:b/>
                <w:bCs/>
              </w:rPr>
              <w:t>Minimum recommended</w:t>
            </w:r>
          </w:p>
        </w:tc>
      </w:tr>
      <w:tr w:rsidR="00E77C13" w14:paraId="6EAD02FC" w14:textId="77777777">
        <w:trPr>
          <w:cantSplit/>
          <w:jc w:val="center"/>
        </w:trPr>
        <w:tc>
          <w:tcPr>
            <w:tcW w:w="2200" w:type="dxa"/>
            <w:vAlign w:val="center"/>
          </w:tcPr>
          <w:p w14:paraId="040C8412" w14:textId="77777777" w:rsidR="00E77C13" w:rsidRDefault="006974BC">
            <w:pPr>
              <w:keepNext/>
            </w:pPr>
            <w:r>
              <w:t>Processor</w:t>
            </w:r>
          </w:p>
        </w:tc>
        <w:tc>
          <w:tcPr>
            <w:tcW w:w="3800" w:type="dxa"/>
            <w:vAlign w:val="center"/>
          </w:tcPr>
          <w:p w14:paraId="6F336879" w14:textId="77777777" w:rsidR="00E77C13" w:rsidRDefault="006974BC">
            <w:pPr>
              <w:keepNext/>
            </w:pPr>
            <w:r>
              <w:t>Intel Core i5-1135G7 @ 2.40 GHz (11th Gen)</w:t>
            </w:r>
          </w:p>
        </w:tc>
        <w:tc>
          <w:tcPr>
            <w:tcW w:w="3600" w:type="dxa"/>
            <w:vAlign w:val="center"/>
          </w:tcPr>
          <w:p w14:paraId="223BE42B" w14:textId="77777777" w:rsidR="00E77C13" w:rsidRDefault="006974BC">
            <w:pPr>
              <w:keepNext/>
            </w:pPr>
            <w:r>
              <w:t>4-core x86-64 CPU</w:t>
            </w:r>
          </w:p>
        </w:tc>
      </w:tr>
      <w:tr w:rsidR="00E77C13" w14:paraId="62E37B77" w14:textId="77777777">
        <w:trPr>
          <w:cantSplit/>
          <w:jc w:val="center"/>
        </w:trPr>
        <w:tc>
          <w:tcPr>
            <w:tcW w:w="2200" w:type="dxa"/>
            <w:vAlign w:val="center"/>
          </w:tcPr>
          <w:p w14:paraId="7E5874AE" w14:textId="77777777" w:rsidR="00E77C13" w:rsidRDefault="006974BC">
            <w:pPr>
              <w:keepNext/>
            </w:pPr>
            <w:r>
              <w:t>Memory (RAM)</w:t>
            </w:r>
          </w:p>
        </w:tc>
        <w:tc>
          <w:tcPr>
            <w:tcW w:w="3800" w:type="dxa"/>
            <w:vAlign w:val="center"/>
          </w:tcPr>
          <w:p w14:paraId="22813039" w14:textId="77777777" w:rsidR="00E77C13" w:rsidRDefault="006974BC">
            <w:pPr>
              <w:keepNext/>
            </w:pPr>
            <w:r>
              <w:t>8 GB (7.7 GB usable)</w:t>
            </w:r>
          </w:p>
        </w:tc>
        <w:tc>
          <w:tcPr>
            <w:tcW w:w="3600" w:type="dxa"/>
            <w:vAlign w:val="center"/>
          </w:tcPr>
          <w:p w14:paraId="5123BBAB" w14:textId="77777777" w:rsidR="00E77C13" w:rsidRDefault="006974BC">
            <w:pPr>
              <w:keepNext/>
            </w:pPr>
            <w:r>
              <w:t>8 GB (16 GB for v4 retraining)</w:t>
            </w:r>
          </w:p>
        </w:tc>
      </w:tr>
      <w:tr w:rsidR="00E77C13" w14:paraId="6A27C5AC" w14:textId="77777777">
        <w:trPr>
          <w:cantSplit/>
          <w:jc w:val="center"/>
        </w:trPr>
        <w:tc>
          <w:tcPr>
            <w:tcW w:w="2200" w:type="dxa"/>
            <w:vAlign w:val="center"/>
          </w:tcPr>
          <w:p w14:paraId="4C047718" w14:textId="77777777" w:rsidR="00E77C13" w:rsidRDefault="006974BC">
            <w:pPr>
              <w:keepNext/>
            </w:pPr>
            <w:r>
              <w:t>Graphics</w:t>
            </w:r>
          </w:p>
        </w:tc>
        <w:tc>
          <w:tcPr>
            <w:tcW w:w="3800" w:type="dxa"/>
            <w:vAlign w:val="center"/>
          </w:tcPr>
          <w:p w14:paraId="6259BF04" w14:textId="77777777" w:rsidR="00E77C13" w:rsidRDefault="006974BC">
            <w:pPr>
              <w:keepNext/>
            </w:pPr>
            <w:r>
              <w:t>Intel Iris Xe (integrated)</w:t>
            </w:r>
          </w:p>
        </w:tc>
        <w:tc>
          <w:tcPr>
            <w:tcW w:w="3600" w:type="dxa"/>
            <w:vAlign w:val="center"/>
          </w:tcPr>
          <w:p w14:paraId="2801DA7D" w14:textId="77777777" w:rsidR="00E77C13" w:rsidRDefault="006974BC">
            <w:pPr>
              <w:keepNext/>
            </w:pPr>
            <w:r>
              <w:t>Not required (CPU-only training)</w:t>
            </w:r>
          </w:p>
        </w:tc>
      </w:tr>
      <w:tr w:rsidR="00E77C13" w14:paraId="48C70F33" w14:textId="77777777">
        <w:trPr>
          <w:cantSplit/>
          <w:jc w:val="center"/>
        </w:trPr>
        <w:tc>
          <w:tcPr>
            <w:tcW w:w="2200" w:type="dxa"/>
            <w:vAlign w:val="center"/>
          </w:tcPr>
          <w:p w14:paraId="12D756A4" w14:textId="77777777" w:rsidR="00E77C13" w:rsidRDefault="006974BC">
            <w:pPr>
              <w:keepNext/>
            </w:pPr>
            <w:r>
              <w:t>Storage</w:t>
            </w:r>
          </w:p>
        </w:tc>
        <w:tc>
          <w:tcPr>
            <w:tcW w:w="3800" w:type="dxa"/>
            <w:vAlign w:val="center"/>
          </w:tcPr>
          <w:p w14:paraId="6A238E6B" w14:textId="77777777" w:rsidR="00E77C13" w:rsidRDefault="006974BC">
            <w:pPr>
              <w:keepNext/>
            </w:pPr>
            <w:r>
              <w:t>SSD</w:t>
            </w:r>
          </w:p>
        </w:tc>
        <w:tc>
          <w:tcPr>
            <w:tcW w:w="3600" w:type="dxa"/>
            <w:vAlign w:val="center"/>
          </w:tcPr>
          <w:p w14:paraId="711B8B97" w14:textId="77777777" w:rsidR="00E77C13" w:rsidRDefault="006974BC">
            <w:pPr>
              <w:keepNext/>
            </w:pPr>
            <w:r>
              <w:t>10 GB free (datasets, models, Docker images)</w:t>
            </w:r>
          </w:p>
        </w:tc>
      </w:tr>
      <w:tr w:rsidR="00E77C13" w14:paraId="4D66DA53" w14:textId="77777777">
        <w:trPr>
          <w:cantSplit/>
          <w:jc w:val="center"/>
        </w:trPr>
        <w:tc>
          <w:tcPr>
            <w:tcW w:w="2200" w:type="dxa"/>
            <w:vAlign w:val="center"/>
          </w:tcPr>
          <w:p w14:paraId="179EEE5F" w14:textId="77777777" w:rsidR="00E77C13" w:rsidRDefault="006974BC">
            <w:pPr>
              <w:keepNext/>
            </w:pPr>
            <w:r>
              <w:t>Network</w:t>
            </w:r>
          </w:p>
        </w:tc>
        <w:tc>
          <w:tcPr>
            <w:tcW w:w="3800" w:type="dxa"/>
            <w:vAlign w:val="center"/>
          </w:tcPr>
          <w:p w14:paraId="472B79FE" w14:textId="77777777" w:rsidR="00E77C13" w:rsidRDefault="006974BC">
            <w:pPr>
              <w:keepNext/>
            </w:pPr>
            <w:r>
              <w:t>Broadband Internet</w:t>
            </w:r>
          </w:p>
        </w:tc>
        <w:tc>
          <w:tcPr>
            <w:tcW w:w="3600" w:type="dxa"/>
            <w:vAlign w:val="center"/>
          </w:tcPr>
          <w:p w14:paraId="69F3EA0D" w14:textId="77777777" w:rsidR="00E77C13" w:rsidRDefault="006974BC">
            <w:pPr>
              <w:keepNext/>
            </w:pPr>
            <w:r>
              <w:t>Internet access for weather / flood APIs</w:t>
            </w:r>
          </w:p>
        </w:tc>
      </w:tr>
      <w:tr w:rsidR="00E77C13" w14:paraId="5908B6EF" w14:textId="77777777">
        <w:trPr>
          <w:cantSplit/>
          <w:jc w:val="center"/>
        </w:trPr>
        <w:tc>
          <w:tcPr>
            <w:tcW w:w="2200" w:type="dxa"/>
            <w:vAlign w:val="center"/>
          </w:tcPr>
          <w:p w14:paraId="7DD287AD" w14:textId="77777777" w:rsidR="00E77C13" w:rsidRDefault="006974BC">
            <w:r>
              <w:t>Client</w:t>
            </w:r>
          </w:p>
        </w:tc>
        <w:tc>
          <w:tcPr>
            <w:tcW w:w="3800" w:type="dxa"/>
            <w:vAlign w:val="center"/>
          </w:tcPr>
          <w:p w14:paraId="10ABFCC6" w14:textId="77777777" w:rsidR="00E77C13" w:rsidRDefault="006974BC">
            <w:r>
              <w:t>Any modern browser</w:t>
            </w:r>
          </w:p>
        </w:tc>
        <w:tc>
          <w:tcPr>
            <w:tcW w:w="3600" w:type="dxa"/>
            <w:vAlign w:val="center"/>
          </w:tcPr>
          <w:p w14:paraId="310CF466" w14:textId="77777777" w:rsidR="00E77C13" w:rsidRDefault="006974BC">
            <w:r>
              <w:t>Chrome, Edge or Firefox; microphone for voice SOS</w:t>
            </w:r>
          </w:p>
        </w:tc>
      </w:tr>
    </w:tbl>
    <w:p w14:paraId="3E5ECC69" w14:textId="77777777" w:rsidR="00E77C13" w:rsidRDefault="00E77C13">
      <w:pPr>
        <w:spacing w:after="120"/>
      </w:pPr>
    </w:p>
    <w:p w14:paraId="55D4ACF6" w14:textId="77777777" w:rsidR="00E77C13" w:rsidRDefault="006974BC">
      <w:pPr>
        <w:keepNext/>
        <w:spacing w:before="180" w:after="100" w:line="360" w:lineRule="auto"/>
        <w:outlineLvl w:val="2"/>
      </w:pPr>
      <w:bookmarkStart w:id="37" w:name="_Toc242216662"/>
      <w:r>
        <w:rPr>
          <w:b/>
          <w:bCs/>
          <w:sz w:val="28"/>
          <w:szCs w:val="28"/>
        </w:rPr>
        <w:t>4.2.2 Software Requirements</w:t>
      </w:r>
      <w:bookmarkEnd w:id="37"/>
    </w:p>
    <w:p w14:paraId="5AFC4AE2" w14:textId="77777777" w:rsidR="00E77C13" w:rsidRDefault="006974BC">
      <w:pPr>
        <w:pStyle w:val="TableCaption"/>
      </w:pPr>
      <w:bookmarkStart w:id="38" w:name="_Toc242216728"/>
      <w:r>
        <w:t>Table 4.2 Software requirements</w:t>
      </w:r>
      <w:bookmarkEnd w:id="38"/>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100" w:type="dxa"/>
          <w:bottom w:w="50" w:type="dxa"/>
          <w:right w:w="100" w:type="dxa"/>
        </w:tblCellMar>
        <w:tblLook w:val="04A0" w:firstRow="1" w:lastRow="0" w:firstColumn="1" w:lastColumn="0" w:noHBand="0" w:noVBand="1"/>
      </w:tblPr>
      <w:tblGrid>
        <w:gridCol w:w="2000"/>
        <w:gridCol w:w="4300"/>
        <w:gridCol w:w="3300"/>
      </w:tblGrid>
      <w:tr w:rsidR="00E77C13" w14:paraId="087E4893" w14:textId="77777777">
        <w:trPr>
          <w:cantSplit/>
          <w:tblHeader/>
          <w:jc w:val="center"/>
        </w:trPr>
        <w:tc>
          <w:tcPr>
            <w:tcW w:w="2000" w:type="dxa"/>
            <w:shd w:val="clear" w:color="auto" w:fill="D9E2F3"/>
            <w:vAlign w:val="center"/>
          </w:tcPr>
          <w:p w14:paraId="1BD1A110" w14:textId="77777777" w:rsidR="00E77C13" w:rsidRDefault="006974BC">
            <w:pPr>
              <w:jc w:val="center"/>
            </w:pPr>
            <w:r>
              <w:rPr>
                <w:b/>
                <w:bCs/>
              </w:rPr>
              <w:t>Layer</w:t>
            </w:r>
          </w:p>
        </w:tc>
        <w:tc>
          <w:tcPr>
            <w:tcW w:w="4300" w:type="dxa"/>
            <w:shd w:val="clear" w:color="auto" w:fill="D9E2F3"/>
            <w:vAlign w:val="center"/>
          </w:tcPr>
          <w:p w14:paraId="541C97F0" w14:textId="77777777" w:rsidR="00E77C13" w:rsidRDefault="006974BC">
            <w:pPr>
              <w:jc w:val="center"/>
            </w:pPr>
            <w:r>
              <w:rPr>
                <w:b/>
                <w:bCs/>
              </w:rPr>
              <w:t>Software / library</w:t>
            </w:r>
          </w:p>
        </w:tc>
        <w:tc>
          <w:tcPr>
            <w:tcW w:w="3300" w:type="dxa"/>
            <w:shd w:val="clear" w:color="auto" w:fill="D9E2F3"/>
            <w:vAlign w:val="center"/>
          </w:tcPr>
          <w:p w14:paraId="67FDA3B5" w14:textId="77777777" w:rsidR="00E77C13" w:rsidRDefault="006974BC">
            <w:pPr>
              <w:jc w:val="center"/>
            </w:pPr>
            <w:r>
              <w:rPr>
                <w:b/>
                <w:bCs/>
              </w:rPr>
              <w:t>Purpose</w:t>
            </w:r>
          </w:p>
        </w:tc>
      </w:tr>
      <w:tr w:rsidR="00E77C13" w14:paraId="3CF738BE" w14:textId="77777777">
        <w:trPr>
          <w:cantSplit/>
          <w:jc w:val="center"/>
        </w:trPr>
        <w:tc>
          <w:tcPr>
            <w:tcW w:w="2000" w:type="dxa"/>
            <w:vAlign w:val="center"/>
          </w:tcPr>
          <w:p w14:paraId="6FB2DF81" w14:textId="77777777" w:rsidR="00E77C13" w:rsidRDefault="006974BC">
            <w:r>
              <w:t>Operating system</w:t>
            </w:r>
          </w:p>
        </w:tc>
        <w:tc>
          <w:tcPr>
            <w:tcW w:w="4300" w:type="dxa"/>
            <w:vAlign w:val="center"/>
          </w:tcPr>
          <w:p w14:paraId="3C35493B" w14:textId="77777777" w:rsidR="00E77C13" w:rsidRDefault="006974BC">
            <w:r>
              <w:t>Windows 11 (development), Linux VPS (deployment)</w:t>
            </w:r>
          </w:p>
        </w:tc>
        <w:tc>
          <w:tcPr>
            <w:tcW w:w="3300" w:type="dxa"/>
            <w:vAlign w:val="center"/>
          </w:tcPr>
          <w:p w14:paraId="63472F87" w14:textId="77777777" w:rsidR="00E77C13" w:rsidRDefault="006974BC">
            <w:r>
              <w:t>Host platform</w:t>
            </w:r>
          </w:p>
        </w:tc>
      </w:tr>
      <w:tr w:rsidR="00E77C13" w14:paraId="47CAD5F9" w14:textId="77777777">
        <w:trPr>
          <w:cantSplit/>
          <w:jc w:val="center"/>
        </w:trPr>
        <w:tc>
          <w:tcPr>
            <w:tcW w:w="2000" w:type="dxa"/>
            <w:vAlign w:val="center"/>
          </w:tcPr>
          <w:p w14:paraId="73489DAC" w14:textId="77777777" w:rsidR="00E77C13" w:rsidRDefault="006974BC">
            <w:r>
              <w:t>Frontend</w:t>
            </w:r>
          </w:p>
        </w:tc>
        <w:tc>
          <w:tcPr>
            <w:tcW w:w="4300" w:type="dxa"/>
            <w:vAlign w:val="center"/>
          </w:tcPr>
          <w:p w14:paraId="43D5C8B8" w14:textId="77777777" w:rsidR="00E77C13" w:rsidRDefault="006974BC">
            <w:r>
              <w:t>React 19.1, React DOM, React Router 7.8, Vite 7.1</w:t>
            </w:r>
          </w:p>
        </w:tc>
        <w:tc>
          <w:tcPr>
            <w:tcW w:w="3300" w:type="dxa"/>
            <w:vAlign w:val="center"/>
          </w:tcPr>
          <w:p w14:paraId="7B8210C8" w14:textId="77777777" w:rsidR="00E77C13" w:rsidRDefault="006974BC">
            <w:r>
              <w:t>Single-page application and build tool</w:t>
            </w:r>
          </w:p>
        </w:tc>
      </w:tr>
      <w:tr w:rsidR="00E77C13" w14:paraId="0BBEA85E" w14:textId="77777777">
        <w:trPr>
          <w:cantSplit/>
          <w:jc w:val="center"/>
        </w:trPr>
        <w:tc>
          <w:tcPr>
            <w:tcW w:w="2000" w:type="dxa"/>
            <w:vAlign w:val="center"/>
          </w:tcPr>
          <w:p w14:paraId="4B7F7B1C" w14:textId="77777777" w:rsidR="00E77C13" w:rsidRDefault="006974BC">
            <w:r>
              <w:t>Maps and charts</w:t>
            </w:r>
          </w:p>
        </w:tc>
        <w:tc>
          <w:tcPr>
            <w:tcW w:w="4300" w:type="dxa"/>
            <w:vAlign w:val="center"/>
          </w:tcPr>
          <w:p w14:paraId="74A2D036" w14:textId="77777777" w:rsidR="00E77C13" w:rsidRDefault="006974BC">
            <w:r>
              <w:t>Leaflet 1.9, React-Leaflet 5.0, Recharts 3.1</w:t>
            </w:r>
          </w:p>
        </w:tc>
        <w:tc>
          <w:tcPr>
            <w:tcW w:w="3300" w:type="dxa"/>
            <w:vAlign w:val="center"/>
          </w:tcPr>
          <w:p w14:paraId="251AAF2A" w14:textId="77777777" w:rsidR="00E77C13" w:rsidRDefault="006974BC">
            <w:r>
              <w:t>Flood and rescue maps, time-series charts</w:t>
            </w:r>
          </w:p>
        </w:tc>
      </w:tr>
      <w:tr w:rsidR="00E77C13" w14:paraId="6AC9FE9E" w14:textId="77777777">
        <w:trPr>
          <w:cantSplit/>
          <w:jc w:val="center"/>
        </w:trPr>
        <w:tc>
          <w:tcPr>
            <w:tcW w:w="2000" w:type="dxa"/>
            <w:vAlign w:val="center"/>
          </w:tcPr>
          <w:p w14:paraId="2C4DC3EA" w14:textId="77777777" w:rsidR="00E77C13" w:rsidRDefault="006974BC">
            <w:r>
              <w:t>HTTP client</w:t>
            </w:r>
          </w:p>
        </w:tc>
        <w:tc>
          <w:tcPr>
            <w:tcW w:w="4300" w:type="dxa"/>
            <w:vAlign w:val="center"/>
          </w:tcPr>
          <w:p w14:paraId="3E61B077" w14:textId="77777777" w:rsidR="00E77C13" w:rsidRDefault="006974BC">
            <w:r>
              <w:t>Axios 1.11, native WebSocket</w:t>
            </w:r>
          </w:p>
        </w:tc>
        <w:tc>
          <w:tcPr>
            <w:tcW w:w="3300" w:type="dxa"/>
            <w:vAlign w:val="center"/>
          </w:tcPr>
          <w:p w14:paraId="44BB9182" w14:textId="77777777" w:rsidR="00E77C13" w:rsidRDefault="006974BC">
            <w:r>
              <w:t>REST calls and live updates</w:t>
            </w:r>
          </w:p>
        </w:tc>
      </w:tr>
      <w:tr w:rsidR="00E77C13" w14:paraId="47CE229A" w14:textId="77777777">
        <w:trPr>
          <w:cantSplit/>
          <w:jc w:val="center"/>
        </w:trPr>
        <w:tc>
          <w:tcPr>
            <w:tcW w:w="2000" w:type="dxa"/>
            <w:vAlign w:val="center"/>
          </w:tcPr>
          <w:p w14:paraId="6239DDCB" w14:textId="77777777" w:rsidR="00E77C13" w:rsidRDefault="006974BC">
            <w:r>
              <w:lastRenderedPageBreak/>
              <w:t>Backend</w:t>
            </w:r>
          </w:p>
        </w:tc>
        <w:tc>
          <w:tcPr>
            <w:tcW w:w="4300" w:type="dxa"/>
            <w:vAlign w:val="center"/>
          </w:tcPr>
          <w:p w14:paraId="60FEB240" w14:textId="77777777" w:rsidR="00E77C13" w:rsidRDefault="006974BC">
            <w:r>
              <w:t>Python 3.11+, FastAPI ≥0.115, Uvicorn, Pydantic 2</w:t>
            </w:r>
          </w:p>
        </w:tc>
        <w:tc>
          <w:tcPr>
            <w:tcW w:w="3300" w:type="dxa"/>
            <w:vAlign w:val="center"/>
          </w:tcPr>
          <w:p w14:paraId="2609249B" w14:textId="77777777" w:rsidR="00E77C13" w:rsidRDefault="006974BC">
            <w:r>
              <w:t>REST / WebSocket API and validation</w:t>
            </w:r>
          </w:p>
        </w:tc>
      </w:tr>
      <w:tr w:rsidR="00E77C13" w14:paraId="6F0C1E6A" w14:textId="77777777">
        <w:trPr>
          <w:cantSplit/>
          <w:jc w:val="center"/>
        </w:trPr>
        <w:tc>
          <w:tcPr>
            <w:tcW w:w="2000" w:type="dxa"/>
            <w:vAlign w:val="center"/>
          </w:tcPr>
          <w:p w14:paraId="4A12550C" w14:textId="77777777" w:rsidR="00E77C13" w:rsidRDefault="006974BC">
            <w:r>
              <w:t>Dat</w:t>
            </w:r>
            <w:r>
              <w:t>abase</w:t>
            </w:r>
          </w:p>
        </w:tc>
        <w:tc>
          <w:tcPr>
            <w:tcW w:w="4300" w:type="dxa"/>
            <w:vAlign w:val="center"/>
          </w:tcPr>
          <w:p w14:paraId="3C5584CD" w14:textId="77777777" w:rsidR="00E77C13" w:rsidRDefault="006974BC">
            <w:r>
              <w:t>MongoDB 7, Motor ≥3.6, PyMongo ≥4.10</w:t>
            </w:r>
          </w:p>
        </w:tc>
        <w:tc>
          <w:tcPr>
            <w:tcW w:w="3300" w:type="dxa"/>
            <w:vAlign w:val="center"/>
          </w:tcPr>
          <w:p w14:paraId="37D48557" w14:textId="77777777" w:rsidR="00E77C13" w:rsidRDefault="006974BC">
            <w:r>
              <w:t>Asynchronous persistence of state and audit logs</w:t>
            </w:r>
          </w:p>
        </w:tc>
      </w:tr>
      <w:tr w:rsidR="00E77C13" w14:paraId="0CEDA749" w14:textId="77777777">
        <w:trPr>
          <w:cantSplit/>
          <w:jc w:val="center"/>
        </w:trPr>
        <w:tc>
          <w:tcPr>
            <w:tcW w:w="2000" w:type="dxa"/>
            <w:vAlign w:val="center"/>
          </w:tcPr>
          <w:p w14:paraId="3EF7B11C" w14:textId="77777777" w:rsidR="00E77C13" w:rsidRDefault="006974BC">
            <w:r>
              <w:t>Machine learning</w:t>
            </w:r>
          </w:p>
        </w:tc>
        <w:tc>
          <w:tcPr>
            <w:tcW w:w="4300" w:type="dxa"/>
            <w:vAlign w:val="center"/>
          </w:tcPr>
          <w:p w14:paraId="3F524887" w14:textId="77777777" w:rsidR="00E77C13" w:rsidRDefault="006974BC">
            <w:r>
              <w:t>scikit-learn ≥1.6, XGBoost ≥2.1, LightGBM ≥4.0, CatBoost ≥1.2, joblib</w:t>
            </w:r>
          </w:p>
        </w:tc>
        <w:tc>
          <w:tcPr>
            <w:tcW w:w="3300" w:type="dxa"/>
            <w:vAlign w:val="center"/>
          </w:tcPr>
          <w:p w14:paraId="52B53636" w14:textId="77777777" w:rsidR="00E77C13" w:rsidRDefault="006974BC">
            <w:r>
              <w:t>Training and inference</w:t>
            </w:r>
          </w:p>
        </w:tc>
      </w:tr>
      <w:tr w:rsidR="00E77C13" w14:paraId="1FEA078F" w14:textId="77777777">
        <w:trPr>
          <w:cantSplit/>
          <w:jc w:val="center"/>
        </w:trPr>
        <w:tc>
          <w:tcPr>
            <w:tcW w:w="2000" w:type="dxa"/>
            <w:vAlign w:val="center"/>
          </w:tcPr>
          <w:p w14:paraId="1437640E" w14:textId="77777777" w:rsidR="00E77C13" w:rsidRDefault="006974BC">
            <w:r>
              <w:t>Data and XAI</w:t>
            </w:r>
          </w:p>
        </w:tc>
        <w:tc>
          <w:tcPr>
            <w:tcW w:w="4300" w:type="dxa"/>
            <w:vAlign w:val="center"/>
          </w:tcPr>
          <w:p w14:paraId="2C0619F8" w14:textId="77777777" w:rsidR="00E77C13" w:rsidRDefault="006974BC">
            <w:r>
              <w:t>pandas ≥2.2, NumPy ≥2.0, SHAP ≥0.46</w:t>
            </w:r>
          </w:p>
        </w:tc>
        <w:tc>
          <w:tcPr>
            <w:tcW w:w="3300" w:type="dxa"/>
            <w:vAlign w:val="center"/>
          </w:tcPr>
          <w:p w14:paraId="011F115F" w14:textId="77777777" w:rsidR="00E77C13" w:rsidRDefault="006974BC">
            <w:r>
              <w:t>Feature engineering and explanations</w:t>
            </w:r>
          </w:p>
        </w:tc>
      </w:tr>
      <w:tr w:rsidR="00E77C13" w14:paraId="6DCBF6BC" w14:textId="77777777">
        <w:trPr>
          <w:cantSplit/>
          <w:jc w:val="center"/>
        </w:trPr>
        <w:tc>
          <w:tcPr>
            <w:tcW w:w="2000" w:type="dxa"/>
            <w:vAlign w:val="center"/>
          </w:tcPr>
          <w:p w14:paraId="7030CC91" w14:textId="77777777" w:rsidR="00E77C13" w:rsidRDefault="006974BC">
            <w:r>
              <w:t>Graphs</w:t>
            </w:r>
          </w:p>
        </w:tc>
        <w:tc>
          <w:tcPr>
            <w:tcW w:w="4300" w:type="dxa"/>
            <w:vAlign w:val="center"/>
          </w:tcPr>
          <w:p w14:paraId="1B24D74B" w14:textId="77777777" w:rsidR="00E77C13" w:rsidRDefault="006974BC">
            <w:r>
              <w:t>NetworkX ≥3.0</w:t>
            </w:r>
          </w:p>
        </w:tc>
        <w:tc>
          <w:tcPr>
            <w:tcW w:w="3300" w:type="dxa"/>
            <w:vAlign w:val="center"/>
          </w:tcPr>
          <w:p w14:paraId="6F6416CF" w14:textId="77777777" w:rsidR="00E77C13" w:rsidRDefault="006974BC">
            <w:r>
              <w:t>Road graph, Dijkstra, A*, k-shortest paths</w:t>
            </w:r>
          </w:p>
        </w:tc>
      </w:tr>
      <w:tr w:rsidR="00E77C13" w14:paraId="365263B9" w14:textId="77777777">
        <w:trPr>
          <w:cantSplit/>
          <w:jc w:val="center"/>
        </w:trPr>
        <w:tc>
          <w:tcPr>
            <w:tcW w:w="2000" w:type="dxa"/>
            <w:vAlign w:val="center"/>
          </w:tcPr>
          <w:p w14:paraId="44C58E19" w14:textId="77777777" w:rsidR="00E77C13" w:rsidRDefault="006974BC">
            <w:r>
              <w:t>Security</w:t>
            </w:r>
          </w:p>
        </w:tc>
        <w:tc>
          <w:tcPr>
            <w:tcW w:w="4300" w:type="dxa"/>
            <w:vAlign w:val="center"/>
          </w:tcPr>
          <w:p w14:paraId="69E91C09" w14:textId="77777777" w:rsidR="00E77C13" w:rsidRDefault="006974BC">
            <w:r>
              <w:t>python-jose (JWT), passlib/bcrypt, SlowAPI</w:t>
            </w:r>
          </w:p>
        </w:tc>
        <w:tc>
          <w:tcPr>
            <w:tcW w:w="3300" w:type="dxa"/>
            <w:vAlign w:val="center"/>
          </w:tcPr>
          <w:p w14:paraId="2EE585FF" w14:textId="77777777" w:rsidR="00E77C13" w:rsidRDefault="006974BC">
            <w:r>
              <w:t>Operator login, hashing, rate limiting</w:t>
            </w:r>
          </w:p>
        </w:tc>
      </w:tr>
      <w:tr w:rsidR="00E77C13" w14:paraId="41E7365F" w14:textId="77777777">
        <w:trPr>
          <w:cantSplit/>
          <w:jc w:val="center"/>
        </w:trPr>
        <w:tc>
          <w:tcPr>
            <w:tcW w:w="2000" w:type="dxa"/>
            <w:vAlign w:val="center"/>
          </w:tcPr>
          <w:p w14:paraId="11C8931E" w14:textId="77777777" w:rsidR="00E77C13" w:rsidRDefault="006974BC">
            <w:r>
              <w:t>Reporting</w:t>
            </w:r>
          </w:p>
        </w:tc>
        <w:tc>
          <w:tcPr>
            <w:tcW w:w="4300" w:type="dxa"/>
            <w:vAlign w:val="center"/>
          </w:tcPr>
          <w:p w14:paraId="56C09062" w14:textId="77777777" w:rsidR="00E77C13" w:rsidRDefault="006974BC">
            <w:r>
              <w:t>fpdf2 ≥2.8</w:t>
            </w:r>
          </w:p>
        </w:tc>
        <w:tc>
          <w:tcPr>
            <w:tcW w:w="3300" w:type="dxa"/>
            <w:vAlign w:val="center"/>
          </w:tcPr>
          <w:p w14:paraId="346FD911" w14:textId="77777777" w:rsidR="00E77C13" w:rsidRDefault="006974BC">
            <w:r>
              <w:t>After-action PDF report</w:t>
            </w:r>
          </w:p>
        </w:tc>
      </w:tr>
      <w:tr w:rsidR="00E77C13" w14:paraId="1E65F017" w14:textId="77777777">
        <w:trPr>
          <w:cantSplit/>
          <w:jc w:val="center"/>
        </w:trPr>
        <w:tc>
          <w:tcPr>
            <w:tcW w:w="2000" w:type="dxa"/>
            <w:vAlign w:val="center"/>
          </w:tcPr>
          <w:p w14:paraId="5E1DA224" w14:textId="77777777" w:rsidR="00E77C13" w:rsidRDefault="006974BC">
            <w:r>
              <w:t>External services</w:t>
            </w:r>
          </w:p>
        </w:tc>
        <w:tc>
          <w:tcPr>
            <w:tcW w:w="4300" w:type="dxa"/>
            <w:vAlign w:val="center"/>
          </w:tcPr>
          <w:p w14:paraId="31E231CB" w14:textId="77777777" w:rsidR="00E77C13" w:rsidRDefault="006974BC">
            <w:r>
              <w:t>Open-Meteo, OpenWeather (optional), Groq LLM, Google Gemini</w:t>
            </w:r>
          </w:p>
        </w:tc>
        <w:tc>
          <w:tcPr>
            <w:tcW w:w="3300" w:type="dxa"/>
            <w:vAlign w:val="center"/>
          </w:tcPr>
          <w:p w14:paraId="4D9D161B" w14:textId="77777777" w:rsidR="00E77C13" w:rsidRDefault="006974BC">
            <w:r>
              <w:t>Weather, flood discharge, agent radio, voice SOS</w:t>
            </w:r>
          </w:p>
        </w:tc>
      </w:tr>
      <w:tr w:rsidR="00E77C13" w14:paraId="14269A7A" w14:textId="77777777">
        <w:trPr>
          <w:cantSplit/>
          <w:jc w:val="center"/>
        </w:trPr>
        <w:tc>
          <w:tcPr>
            <w:tcW w:w="2000" w:type="dxa"/>
            <w:vAlign w:val="center"/>
          </w:tcPr>
          <w:p w14:paraId="47B85382" w14:textId="77777777" w:rsidR="00E77C13" w:rsidRDefault="006974BC">
            <w:r>
              <w:t>Testing</w:t>
            </w:r>
          </w:p>
        </w:tc>
        <w:tc>
          <w:tcPr>
            <w:tcW w:w="4300" w:type="dxa"/>
            <w:vAlign w:val="center"/>
          </w:tcPr>
          <w:p w14:paraId="05688210" w14:textId="77777777" w:rsidR="00E77C13" w:rsidRDefault="006974BC">
            <w:r>
              <w:t>pytest, pytest-asyncio, Vitest 3.2, Testing Library, jsdom</w:t>
            </w:r>
          </w:p>
        </w:tc>
        <w:tc>
          <w:tcPr>
            <w:tcW w:w="3300" w:type="dxa"/>
            <w:vAlign w:val="center"/>
          </w:tcPr>
          <w:p w14:paraId="15525F81" w14:textId="77777777" w:rsidR="00E77C13" w:rsidRDefault="006974BC">
            <w:r>
              <w:t>Backend and frontend test</w:t>
            </w:r>
            <w:r>
              <w:t>s</w:t>
            </w:r>
          </w:p>
        </w:tc>
      </w:tr>
      <w:tr w:rsidR="00E77C13" w14:paraId="0F260244" w14:textId="77777777">
        <w:trPr>
          <w:cantSplit/>
          <w:jc w:val="center"/>
        </w:trPr>
        <w:tc>
          <w:tcPr>
            <w:tcW w:w="2000" w:type="dxa"/>
            <w:vAlign w:val="center"/>
          </w:tcPr>
          <w:p w14:paraId="28010028" w14:textId="77777777" w:rsidR="00E77C13" w:rsidRDefault="006974BC">
            <w:r>
              <w:t>Deployment</w:t>
            </w:r>
          </w:p>
        </w:tc>
        <w:tc>
          <w:tcPr>
            <w:tcW w:w="4300" w:type="dxa"/>
            <w:vAlign w:val="center"/>
          </w:tcPr>
          <w:p w14:paraId="496FBD19" w14:textId="77777777" w:rsidR="00E77C13" w:rsidRDefault="006974BC">
            <w:r>
              <w:t>Docker, docker compose, nginx</w:t>
            </w:r>
          </w:p>
        </w:tc>
        <w:tc>
          <w:tcPr>
            <w:tcW w:w="3300" w:type="dxa"/>
            <w:vAlign w:val="center"/>
          </w:tcPr>
          <w:p w14:paraId="5EB63542" w14:textId="77777777" w:rsidR="00E77C13" w:rsidRDefault="006974BC">
            <w:r>
              <w:t>Containers and reverse proxy</w:t>
            </w:r>
          </w:p>
        </w:tc>
      </w:tr>
    </w:tbl>
    <w:p w14:paraId="4031A3A6" w14:textId="77777777" w:rsidR="00E77C13" w:rsidRDefault="00E77C13">
      <w:pPr>
        <w:spacing w:after="120"/>
      </w:pPr>
    </w:p>
    <w:p w14:paraId="4B5FF2F1" w14:textId="77777777" w:rsidR="00E77C13" w:rsidRDefault="006974BC">
      <w:pPr>
        <w:keepNext/>
        <w:spacing w:before="240" w:after="120" w:line="360" w:lineRule="auto"/>
        <w:outlineLvl w:val="1"/>
      </w:pPr>
      <w:bookmarkStart w:id="39" w:name="_Toc242216663"/>
      <w:r>
        <w:rPr>
          <w:b/>
          <w:bCs/>
          <w:sz w:val="28"/>
          <w:szCs w:val="28"/>
        </w:rPr>
        <w:t>4.3 System Architecture</w:t>
      </w:r>
      <w:bookmarkEnd w:id="39"/>
    </w:p>
    <w:p w14:paraId="3AF7E703" w14:textId="77777777" w:rsidR="00E77C13" w:rsidRDefault="006974BC">
      <w:pPr>
        <w:spacing w:after="120" w:line="360" w:lineRule="auto"/>
        <w:jc w:val="both"/>
      </w:pPr>
      <w:r>
        <w:rPr>
          <w:sz w:val="28"/>
          <w:szCs w:val="28"/>
        </w:rPr>
        <w:t xml:space="preserve">AquaSentinel follows a five-layer architecture, shown in Figure 4.1. The presentation layer is a React single-page application with four screens. It talks to the backend through REST endpoints under /api and a WebSocket hub at /ws that pushes typed events </w:t>
      </w:r>
      <w:r>
        <w:rPr>
          <w:sz w:val="28"/>
          <w:szCs w:val="28"/>
        </w:rPr>
        <w:t>(weather_update, risk_update, agent_update, route_update, rescue_update, simulation_state and others) and heartbeats.</w:t>
      </w:r>
    </w:p>
    <w:p w14:paraId="5366214D" w14:textId="77777777" w:rsidR="00E77C13" w:rsidRDefault="006974BC">
      <w:pPr>
        <w:spacing w:after="120" w:line="360" w:lineRule="auto"/>
        <w:jc w:val="both"/>
      </w:pPr>
      <w:r>
        <w:rPr>
          <w:sz w:val="28"/>
          <w:szCs w:val="28"/>
        </w:rPr>
        <w:t>The application layer is a FastAPI service. Twelve routers (health, live, ml, agents, response, simulation, hqrl, emergency, sources, resc</w:t>
      </w:r>
      <w:r>
        <w:rPr>
          <w:sz w:val="28"/>
          <w:szCs w:val="28"/>
        </w:rPr>
        <w:t>ue_desk, voice_agent and dams) expose the functionality. At its centre is the shared pipeline run_pipeline(mode, observations): data normalisation, the feature engine, ML prediction, the operational risk engine, the decision policy and the agent graph, fol</w:t>
      </w:r>
      <w:r>
        <w:rPr>
          <w:sz w:val="28"/>
          <w:szCs w:val="28"/>
        </w:rPr>
        <w:t xml:space="preserve">lowed by the shelter engine, route engine, QUBO optimiser, SOS clustering and the rescue stage machine. A background task runs the live pipeline every 90 seconds. Live and simulation snapshots are stored separately so that synthetic ticks can never appear </w:t>
      </w:r>
      <w:r>
        <w:rPr>
          <w:sz w:val="28"/>
          <w:szCs w:val="28"/>
        </w:rPr>
        <w:t>as live intelligence.</w:t>
      </w:r>
    </w:p>
    <w:p w14:paraId="10185E31" w14:textId="77777777" w:rsidR="00E77C13" w:rsidRDefault="006974BC">
      <w:pPr>
        <w:spacing w:after="120" w:line="360" w:lineRule="auto"/>
        <w:jc w:val="both"/>
      </w:pPr>
      <w:r>
        <w:rPr>
          <w:sz w:val="28"/>
          <w:szCs w:val="28"/>
        </w:rPr>
        <w:lastRenderedPageBreak/>
        <w:t>The data layer holds MongoDB collections (observations, agent_events, incidents, policy and review audit logs, rescue teams, shelters, benchmark results), the trained model artefacts and evaluation files, and the training datasets, wh</w:t>
      </w:r>
      <w:r>
        <w:rPr>
          <w:sz w:val="28"/>
          <w:szCs w:val="28"/>
        </w:rPr>
        <w:t xml:space="preserve">ich are never used as live telemetry. External sources are Open-Meteo for weather and river discharge, OpenWeather when a key is configured, OpenStreetMap tiles, and the Groq and Gemini LLM APIs. All API keys stay in the server-side .env file; the browser </w:t>
      </w:r>
      <w:r>
        <w:rPr>
          <w:sz w:val="28"/>
          <w:szCs w:val="28"/>
        </w:rPr>
        <w:t>talks only to the backend.</w:t>
      </w:r>
    </w:p>
    <w:p w14:paraId="11E241C4" w14:textId="77777777" w:rsidR="00E77C13" w:rsidRDefault="006974BC">
      <w:pPr>
        <w:keepNext/>
        <w:spacing w:before="200" w:after="60"/>
        <w:jc w:val="center"/>
      </w:pPr>
      <w:r>
        <w:rPr>
          <w:noProof/>
        </w:rPr>
        <w:drawing>
          <wp:inline distT="0" distB="0" distL="0" distR="0" wp14:anchorId="187973EC" wp14:editId="0660D178">
            <wp:extent cx="5760720" cy="6488389"/>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fig_architecture.png"/>
                    <pic:cNvPicPr/>
                  </pic:nvPicPr>
                  <pic:blipFill>
                    <a:blip r:embed="rId10"/>
                    <a:stretch>
                      <a:fillRect/>
                    </a:stretch>
                  </pic:blipFill>
                  <pic:spPr>
                    <a:xfrm>
                      <a:off x="0" y="0"/>
                      <a:ext cx="5760720" cy="6488389"/>
                    </a:xfrm>
                    <a:prstGeom prst="rect">
                      <a:avLst/>
                    </a:prstGeom>
                  </pic:spPr>
                </pic:pic>
              </a:graphicData>
            </a:graphic>
          </wp:inline>
        </w:drawing>
      </w:r>
    </w:p>
    <w:p w14:paraId="3001A604" w14:textId="77777777" w:rsidR="00E77C13" w:rsidRDefault="006974BC">
      <w:pPr>
        <w:pStyle w:val="FigureCaption"/>
      </w:pPr>
      <w:bookmarkStart w:id="40" w:name="_Toc242216714"/>
      <w:r>
        <w:t>Figure 4.1 Overall system architecture of AquaSentinel</w:t>
      </w:r>
      <w:bookmarkEnd w:id="40"/>
    </w:p>
    <w:p w14:paraId="4A4AA891" w14:textId="77777777" w:rsidR="00E77C13" w:rsidRDefault="006974BC">
      <w:pPr>
        <w:keepNext/>
        <w:spacing w:before="240" w:after="120" w:line="360" w:lineRule="auto"/>
        <w:outlineLvl w:val="1"/>
      </w:pPr>
      <w:bookmarkStart w:id="41" w:name="_Toc242216664"/>
      <w:r>
        <w:rPr>
          <w:b/>
          <w:bCs/>
          <w:sz w:val="28"/>
          <w:szCs w:val="28"/>
        </w:rPr>
        <w:lastRenderedPageBreak/>
        <w:t>4.4 System Components/Modules</w:t>
      </w:r>
      <w:bookmarkEnd w:id="41"/>
    </w:p>
    <w:p w14:paraId="2D319699" w14:textId="77777777" w:rsidR="00E77C13" w:rsidRDefault="006974BC">
      <w:pPr>
        <w:spacing w:after="120" w:line="360" w:lineRule="auto"/>
        <w:jc w:val="both"/>
      </w:pPr>
      <w:r>
        <w:rPr>
          <w:sz w:val="28"/>
          <w:szCs w:val="28"/>
        </w:rPr>
        <w:t>The system is organised into ten modules. Each module lives in its own package or file, so it can be tested in isolation.</w:t>
      </w:r>
    </w:p>
    <w:p w14:paraId="626B2FD7" w14:textId="77777777" w:rsidR="00E77C13" w:rsidRDefault="006974BC">
      <w:pPr>
        <w:keepNext/>
        <w:spacing w:before="180" w:after="100" w:line="360" w:lineRule="auto"/>
        <w:outlineLvl w:val="2"/>
      </w:pPr>
      <w:bookmarkStart w:id="42" w:name="_Toc242216665"/>
      <w:r>
        <w:rPr>
          <w:b/>
          <w:bCs/>
          <w:sz w:val="28"/>
          <w:szCs w:val="28"/>
        </w:rPr>
        <w:t>4.4.1 Module 1 – Liv</w:t>
      </w:r>
      <w:r>
        <w:rPr>
          <w:b/>
          <w:bCs/>
          <w:sz w:val="28"/>
          <w:szCs w:val="28"/>
        </w:rPr>
        <w:t>e Data Ingestion</w:t>
      </w:r>
      <w:bookmarkEnd w:id="42"/>
    </w:p>
    <w:p w14:paraId="45173727" w14:textId="77777777" w:rsidR="00E77C13" w:rsidRDefault="006974BC">
      <w:pPr>
        <w:spacing w:after="120" w:line="360" w:lineRule="auto"/>
        <w:jc w:val="both"/>
      </w:pPr>
      <w:r>
        <w:rPr>
          <w:sz w:val="28"/>
          <w:szCs w:val="28"/>
        </w:rPr>
        <w:t>The weather service (backend/services/weather_service.py) fetches current conditions, 24-hour rainfall and a 10-day precipitation forecast for Delhi. OpenWeather is used when OPENWEATHER_API_KEY is set; otherwise Open-Meteo is used without</w:t>
      </w:r>
      <w:r>
        <w:rPr>
          <w:sz w:val="28"/>
          <w:szCs w:val="28"/>
        </w:rPr>
        <w:t xml:space="preserve"> a key [23]. The hydrology service (hydro_service.py) calls the Open-Meteo Flood API for river discharge at Yamuna-ITO, Hathnikund Barrage and Okhla Barrage and maps it onto the configured danger level of 205.80 m. If every provider fails the service retur</w:t>
      </w:r>
      <w:r>
        <w:rPr>
          <w:sz w:val="28"/>
          <w:szCs w:val="28"/>
        </w:rPr>
        <w:t>ns DATA SOURCE UNAVAILABLE instead of inventing values, and each observation is stored with its source label.</w:t>
      </w:r>
    </w:p>
    <w:p w14:paraId="26ABAA29" w14:textId="77777777" w:rsidR="00E77C13" w:rsidRDefault="006974BC">
      <w:pPr>
        <w:keepNext/>
        <w:spacing w:before="180" w:after="100" w:line="360" w:lineRule="auto"/>
        <w:outlineLvl w:val="2"/>
      </w:pPr>
      <w:bookmarkStart w:id="43" w:name="_Toc242216666"/>
      <w:r>
        <w:rPr>
          <w:b/>
          <w:bCs/>
          <w:sz w:val="28"/>
          <w:szCs w:val="28"/>
        </w:rPr>
        <w:t>4.4.2 Module 2 – Flood Prediction (Machine Learning)</w:t>
      </w:r>
      <w:bookmarkEnd w:id="43"/>
    </w:p>
    <w:p w14:paraId="22ABBC51" w14:textId="77777777" w:rsidR="00E77C13" w:rsidRDefault="006974BC">
      <w:pPr>
        <w:spacing w:after="120" w:line="360" w:lineRule="auto"/>
        <w:jc w:val="both"/>
      </w:pPr>
      <w:r>
        <w:rPr>
          <w:sz w:val="28"/>
          <w:szCs w:val="28"/>
        </w:rPr>
        <w:t>The inference module (backend/ml/inference.py) loads the model artefacts once at start-up. Ve</w:t>
      </w:r>
      <w:r>
        <w:rPr>
          <w:sz w:val="28"/>
          <w:szCs w:val="28"/>
        </w:rPr>
        <w:t>rsion 1 provides a Random Forest and an XGBoost classifier for severe floods on INDOFLOODS; a dual-model view compares both and flags disagreement above the shared gap threshold of 0.15. Version 2/3 is a two-stage model: a LightGBM peak-flood-level regress</w:t>
      </w:r>
      <w:r>
        <w:rPr>
          <w:sz w:val="28"/>
          <w:szCs w:val="28"/>
        </w:rPr>
        <w:t>or (tail-weighted in v3) followed by a CatBoost severe-flood classifier. Version 4 (forecast_v4.py) is the XGBoost 3-day flood forecast trained on CAMELS-IND; because no live observed-gauge feed is available, it is served as a historical replay on real gau</w:t>
      </w:r>
      <w:r>
        <w:rPr>
          <w:sz w:val="28"/>
          <w:szCs w:val="28"/>
        </w:rPr>
        <w:t>ge-days, returning the probability, what actually happened in the next three days and the TreeSHAP contributions from the same booster.</w:t>
      </w:r>
    </w:p>
    <w:p w14:paraId="3164259A" w14:textId="77777777" w:rsidR="00E77C13" w:rsidRDefault="006974BC">
      <w:pPr>
        <w:keepNext/>
        <w:spacing w:before="180" w:after="100" w:line="360" w:lineRule="auto"/>
        <w:outlineLvl w:val="2"/>
      </w:pPr>
      <w:bookmarkStart w:id="44" w:name="_Toc242216667"/>
      <w:r>
        <w:rPr>
          <w:b/>
          <w:bCs/>
          <w:sz w:val="28"/>
          <w:szCs w:val="28"/>
        </w:rPr>
        <w:t>4.4.3 Module 3 – Operational Risk and Decision Policy</w:t>
      </w:r>
      <w:bookmarkEnd w:id="44"/>
    </w:p>
    <w:p w14:paraId="6A0344EF" w14:textId="77777777" w:rsidR="00E77C13" w:rsidRDefault="006974BC">
      <w:pPr>
        <w:spacing w:after="120" w:line="360" w:lineRule="auto"/>
        <w:jc w:val="both"/>
      </w:pPr>
      <w:r>
        <w:rPr>
          <w:sz w:val="28"/>
          <w:szCs w:val="28"/>
        </w:rPr>
        <w:t>The operational risk engine (risk_engine.py) produces the probabil</w:t>
      </w:r>
      <w:r>
        <w:rPr>
          <w:sz w:val="28"/>
          <w:szCs w:val="28"/>
        </w:rPr>
        <w:t xml:space="preserve">ity used by the policy. The decision engine (decision_engine.py) maps that probability to an action using the thresholds in backend/thresholds.py, which is the single source of truth served at GET /api/config/thresholds. The policy is described in Section </w:t>
      </w:r>
      <w:r>
        <w:rPr>
          <w:sz w:val="28"/>
          <w:szCs w:val="28"/>
        </w:rPr>
        <w:t>4.7.</w:t>
      </w:r>
    </w:p>
    <w:p w14:paraId="1A786350" w14:textId="77777777" w:rsidR="00E77C13" w:rsidRDefault="006974BC">
      <w:pPr>
        <w:keepNext/>
        <w:spacing w:before="180" w:after="100" w:line="360" w:lineRule="auto"/>
        <w:outlineLvl w:val="2"/>
      </w:pPr>
      <w:bookmarkStart w:id="45" w:name="_Toc242216668"/>
      <w:r>
        <w:rPr>
          <w:b/>
          <w:bCs/>
          <w:sz w:val="28"/>
          <w:szCs w:val="28"/>
        </w:rPr>
        <w:lastRenderedPageBreak/>
        <w:t>4.4.4 Module 4 – Multi-Agent Coordination</w:t>
      </w:r>
      <w:bookmarkEnd w:id="45"/>
    </w:p>
    <w:p w14:paraId="1786A96A" w14:textId="77777777" w:rsidR="00E77C13" w:rsidRDefault="006974BC">
      <w:pPr>
        <w:spacing w:after="120" w:line="360" w:lineRule="auto"/>
        <w:jc w:val="both"/>
      </w:pPr>
      <w:r>
        <w:rPr>
          <w:sz w:val="28"/>
          <w:szCs w:val="28"/>
        </w:rPr>
        <w:t xml:space="preserve">The agent graph (backend/agents/graph.py) holds seven agents, each with memory (status, last event, current action, timestamp and state). Every emit() writes an agent_events document in MongoDB and broadcasts </w:t>
      </w:r>
      <w:r>
        <w:rPr>
          <w:sz w:val="28"/>
          <w:szCs w:val="28"/>
        </w:rPr>
        <w:t>an agent_update over WebSocket. Table 4.3 lists the agents.</w:t>
      </w:r>
    </w:p>
    <w:p w14:paraId="241E0793" w14:textId="77777777" w:rsidR="00E77C13" w:rsidRDefault="006974BC">
      <w:pPr>
        <w:pStyle w:val="TableCaption"/>
      </w:pPr>
      <w:bookmarkStart w:id="46" w:name="_Toc242216729"/>
      <w:r>
        <w:t>Table 4.3 Agents in the agent graph</w:t>
      </w:r>
      <w:bookmarkEnd w:id="46"/>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100" w:type="dxa"/>
          <w:bottom w:w="50" w:type="dxa"/>
          <w:right w:w="100" w:type="dxa"/>
        </w:tblCellMar>
        <w:tblLook w:val="04A0" w:firstRow="1" w:lastRow="0" w:firstColumn="1" w:lastColumn="0" w:noHBand="0" w:noVBand="1"/>
      </w:tblPr>
      <w:tblGrid>
        <w:gridCol w:w="2000"/>
        <w:gridCol w:w="4000"/>
        <w:gridCol w:w="3600"/>
      </w:tblGrid>
      <w:tr w:rsidR="00E77C13" w14:paraId="03D6F06D" w14:textId="77777777">
        <w:trPr>
          <w:cantSplit/>
          <w:tblHeader/>
          <w:jc w:val="center"/>
        </w:trPr>
        <w:tc>
          <w:tcPr>
            <w:tcW w:w="2000" w:type="dxa"/>
            <w:shd w:val="clear" w:color="auto" w:fill="D9E2F3"/>
            <w:vAlign w:val="center"/>
          </w:tcPr>
          <w:p w14:paraId="2F15517E" w14:textId="77777777" w:rsidR="00E77C13" w:rsidRDefault="006974BC">
            <w:pPr>
              <w:keepNext/>
              <w:jc w:val="center"/>
            </w:pPr>
            <w:r>
              <w:rPr>
                <w:b/>
                <w:bCs/>
              </w:rPr>
              <w:t>Agent</w:t>
            </w:r>
          </w:p>
        </w:tc>
        <w:tc>
          <w:tcPr>
            <w:tcW w:w="4000" w:type="dxa"/>
            <w:shd w:val="clear" w:color="auto" w:fill="D9E2F3"/>
            <w:vAlign w:val="center"/>
          </w:tcPr>
          <w:p w14:paraId="5FE4265D" w14:textId="77777777" w:rsidR="00E77C13" w:rsidRDefault="006974BC">
            <w:pPr>
              <w:keepNext/>
              <w:jc w:val="center"/>
            </w:pPr>
            <w:r>
              <w:rPr>
                <w:b/>
                <w:bCs/>
              </w:rPr>
              <w:t>Input</w:t>
            </w:r>
          </w:p>
        </w:tc>
        <w:tc>
          <w:tcPr>
            <w:tcW w:w="3600" w:type="dxa"/>
            <w:shd w:val="clear" w:color="auto" w:fill="D9E2F3"/>
            <w:vAlign w:val="center"/>
          </w:tcPr>
          <w:p w14:paraId="4EA0A496" w14:textId="77777777" w:rsidR="00E77C13" w:rsidRDefault="006974BC">
            <w:pPr>
              <w:keepNext/>
              <w:jc w:val="center"/>
            </w:pPr>
            <w:r>
              <w:rPr>
                <w:b/>
                <w:bCs/>
              </w:rPr>
              <w:t>Output event</w:t>
            </w:r>
          </w:p>
        </w:tc>
      </w:tr>
      <w:tr w:rsidR="00E77C13" w14:paraId="333D0AF2" w14:textId="77777777">
        <w:trPr>
          <w:cantSplit/>
          <w:jc w:val="center"/>
        </w:trPr>
        <w:tc>
          <w:tcPr>
            <w:tcW w:w="2000" w:type="dxa"/>
            <w:vAlign w:val="center"/>
          </w:tcPr>
          <w:p w14:paraId="67D24895" w14:textId="77777777" w:rsidR="00E77C13" w:rsidRDefault="006974BC">
            <w:pPr>
              <w:keepNext/>
            </w:pPr>
            <w:r>
              <w:t>Weather</w:t>
            </w:r>
          </w:p>
        </w:tc>
        <w:tc>
          <w:tcPr>
            <w:tcW w:w="4000" w:type="dxa"/>
            <w:vAlign w:val="center"/>
          </w:tcPr>
          <w:p w14:paraId="093764CF" w14:textId="77777777" w:rsidR="00E77C13" w:rsidRDefault="006974BC">
            <w:pPr>
              <w:keepNext/>
            </w:pPr>
            <w:r>
              <w:t>Live or simulated weather</w:t>
            </w:r>
          </w:p>
        </w:tc>
        <w:tc>
          <w:tcPr>
            <w:tcW w:w="3600" w:type="dxa"/>
            <w:vAlign w:val="center"/>
          </w:tcPr>
          <w:p w14:paraId="2D230329" w14:textId="77777777" w:rsidR="00E77C13" w:rsidRDefault="006974BC">
            <w:pPr>
              <w:keepNext/>
            </w:pPr>
            <w:r>
              <w:t>WEATHER_UPDATE</w:t>
            </w:r>
          </w:p>
        </w:tc>
      </w:tr>
      <w:tr w:rsidR="00E77C13" w14:paraId="03F88C0D" w14:textId="77777777">
        <w:trPr>
          <w:cantSplit/>
          <w:jc w:val="center"/>
        </w:trPr>
        <w:tc>
          <w:tcPr>
            <w:tcW w:w="2000" w:type="dxa"/>
            <w:vAlign w:val="center"/>
          </w:tcPr>
          <w:p w14:paraId="47D9B197" w14:textId="77777777" w:rsidR="00E77C13" w:rsidRDefault="006974BC">
            <w:pPr>
              <w:keepNext/>
            </w:pPr>
            <w:r>
              <w:t>Dam</w:t>
            </w:r>
          </w:p>
        </w:tc>
        <w:tc>
          <w:tcPr>
            <w:tcW w:w="4000" w:type="dxa"/>
            <w:vAlign w:val="center"/>
          </w:tcPr>
          <w:p w14:paraId="057ED93B" w14:textId="77777777" w:rsidR="00E77C13" w:rsidRDefault="006974BC">
            <w:pPr>
              <w:keepNext/>
            </w:pPr>
            <w:r>
              <w:t>River / dam observations</w:t>
            </w:r>
          </w:p>
        </w:tc>
        <w:tc>
          <w:tcPr>
            <w:tcW w:w="3600" w:type="dxa"/>
            <w:vAlign w:val="center"/>
          </w:tcPr>
          <w:p w14:paraId="6E606B12" w14:textId="77777777" w:rsidR="00E77C13" w:rsidRDefault="006974BC">
            <w:pPr>
              <w:keepNext/>
            </w:pPr>
            <w:r>
              <w:t>DAM_UPDATE</w:t>
            </w:r>
          </w:p>
        </w:tc>
      </w:tr>
      <w:tr w:rsidR="00E77C13" w14:paraId="5338DCB7" w14:textId="77777777">
        <w:trPr>
          <w:cantSplit/>
          <w:jc w:val="center"/>
        </w:trPr>
        <w:tc>
          <w:tcPr>
            <w:tcW w:w="2000" w:type="dxa"/>
            <w:vAlign w:val="center"/>
          </w:tcPr>
          <w:p w14:paraId="71218199" w14:textId="77777777" w:rsidR="00E77C13" w:rsidRDefault="006974BC">
            <w:pPr>
              <w:keepNext/>
            </w:pPr>
            <w:r>
              <w:t>Flood Risk</w:t>
            </w:r>
          </w:p>
        </w:tc>
        <w:tc>
          <w:tcPr>
            <w:tcW w:w="4000" w:type="dxa"/>
            <w:vAlign w:val="center"/>
          </w:tcPr>
          <w:p w14:paraId="2D75B13C" w14:textId="77777777" w:rsidR="00E77C13" w:rsidRDefault="006974BC">
            <w:pPr>
              <w:keepNext/>
            </w:pPr>
            <w:r>
              <w:t>ML and operational probability</w:t>
            </w:r>
          </w:p>
        </w:tc>
        <w:tc>
          <w:tcPr>
            <w:tcW w:w="3600" w:type="dxa"/>
            <w:vAlign w:val="center"/>
          </w:tcPr>
          <w:p w14:paraId="171D1EF2" w14:textId="77777777" w:rsidR="00E77C13" w:rsidRDefault="006974BC">
            <w:pPr>
              <w:keepNext/>
            </w:pPr>
            <w:r>
              <w:t>FLOOD_RISK_UPDATE, DECISION_REQUIRED</w:t>
            </w:r>
          </w:p>
        </w:tc>
      </w:tr>
      <w:tr w:rsidR="00E77C13" w14:paraId="75ACB704" w14:textId="77777777">
        <w:trPr>
          <w:cantSplit/>
          <w:jc w:val="center"/>
        </w:trPr>
        <w:tc>
          <w:tcPr>
            <w:tcW w:w="2000" w:type="dxa"/>
            <w:vAlign w:val="center"/>
          </w:tcPr>
          <w:p w14:paraId="4778382A" w14:textId="77777777" w:rsidR="00E77C13" w:rsidRDefault="006974BC">
            <w:pPr>
              <w:keepNext/>
            </w:pPr>
            <w:r>
              <w:t>Traffic</w:t>
            </w:r>
          </w:p>
        </w:tc>
        <w:tc>
          <w:tcPr>
            <w:tcW w:w="4000" w:type="dxa"/>
            <w:vAlign w:val="center"/>
          </w:tcPr>
          <w:p w14:paraId="6A0F7B5F" w14:textId="77777777" w:rsidR="00E77C13" w:rsidRDefault="006974BC">
            <w:pPr>
              <w:keepNext/>
            </w:pPr>
            <w:r>
              <w:t>Road flood exposure vs probability</w:t>
            </w:r>
          </w:p>
        </w:tc>
        <w:tc>
          <w:tcPr>
            <w:tcW w:w="3600" w:type="dxa"/>
            <w:vAlign w:val="center"/>
          </w:tcPr>
          <w:p w14:paraId="6EFCDCBA" w14:textId="77777777" w:rsidR="00E77C13" w:rsidRDefault="006974BC">
            <w:pPr>
              <w:keepNext/>
            </w:pPr>
            <w:r>
              <w:t>Blocked-road set</w:t>
            </w:r>
          </w:p>
        </w:tc>
      </w:tr>
      <w:tr w:rsidR="00E77C13" w14:paraId="6CFC364D" w14:textId="77777777">
        <w:trPr>
          <w:cantSplit/>
          <w:jc w:val="center"/>
        </w:trPr>
        <w:tc>
          <w:tcPr>
            <w:tcW w:w="2000" w:type="dxa"/>
            <w:vAlign w:val="center"/>
          </w:tcPr>
          <w:p w14:paraId="7DF60092" w14:textId="77777777" w:rsidR="00E77C13" w:rsidRDefault="006974BC">
            <w:pPr>
              <w:keepNext/>
            </w:pPr>
            <w:r>
              <w:t>Shelter</w:t>
            </w:r>
          </w:p>
        </w:tc>
        <w:tc>
          <w:tcPr>
            <w:tcW w:w="4000" w:type="dxa"/>
            <w:vAlign w:val="center"/>
          </w:tcPr>
          <w:p w14:paraId="6180E570" w14:textId="77777777" w:rsidR="00E77C13" w:rsidRDefault="006974BC">
            <w:pPr>
              <w:keepNext/>
            </w:pPr>
            <w:r>
              <w:t>Capacity, risk and distance</w:t>
            </w:r>
          </w:p>
        </w:tc>
        <w:tc>
          <w:tcPr>
            <w:tcW w:w="3600" w:type="dxa"/>
            <w:vAlign w:val="center"/>
          </w:tcPr>
          <w:p w14:paraId="28EED208" w14:textId="77777777" w:rsidR="00E77C13" w:rsidRDefault="006974BC">
            <w:pPr>
              <w:keepNext/>
            </w:pPr>
            <w:r>
              <w:t>SHELTER_SEARCH</w:t>
            </w:r>
          </w:p>
        </w:tc>
      </w:tr>
      <w:tr w:rsidR="00E77C13" w14:paraId="78D81CBE" w14:textId="77777777">
        <w:trPr>
          <w:cantSplit/>
          <w:jc w:val="center"/>
        </w:trPr>
        <w:tc>
          <w:tcPr>
            <w:tcW w:w="2000" w:type="dxa"/>
            <w:vAlign w:val="center"/>
          </w:tcPr>
          <w:p w14:paraId="22BC070F" w14:textId="77777777" w:rsidR="00E77C13" w:rsidRDefault="006974BC">
            <w:pPr>
              <w:keepNext/>
            </w:pPr>
            <w:r>
              <w:t>Evacuation</w:t>
            </w:r>
          </w:p>
        </w:tc>
        <w:tc>
          <w:tcPr>
            <w:tcW w:w="4000" w:type="dxa"/>
            <w:vAlign w:val="center"/>
          </w:tcPr>
          <w:p w14:paraId="22679142" w14:textId="77777777" w:rsidR="00E77C13" w:rsidRDefault="006974BC">
            <w:pPr>
              <w:keepNext/>
            </w:pPr>
            <w:r>
              <w:t>Policy, routes and QUBO assignment</w:t>
            </w:r>
          </w:p>
        </w:tc>
        <w:tc>
          <w:tcPr>
            <w:tcW w:w="3600" w:type="dxa"/>
            <w:vAlign w:val="center"/>
          </w:tcPr>
          <w:p w14:paraId="7A3C5D66" w14:textId="77777777" w:rsidR="00E77C13" w:rsidRDefault="006974BC">
            <w:pPr>
              <w:keepNext/>
            </w:pPr>
            <w:r>
              <w:t>ROUTE_OPTIMIZATION, EVACUATION_PLAN</w:t>
            </w:r>
          </w:p>
        </w:tc>
      </w:tr>
      <w:tr w:rsidR="00E77C13" w14:paraId="62DC467B" w14:textId="77777777">
        <w:trPr>
          <w:cantSplit/>
          <w:jc w:val="center"/>
        </w:trPr>
        <w:tc>
          <w:tcPr>
            <w:tcW w:w="2000" w:type="dxa"/>
            <w:vAlign w:val="center"/>
          </w:tcPr>
          <w:p w14:paraId="15D3AD9F" w14:textId="77777777" w:rsidR="00E77C13" w:rsidRDefault="006974BC">
            <w:r>
              <w:t>Rescue</w:t>
            </w:r>
          </w:p>
        </w:tc>
        <w:tc>
          <w:tcPr>
            <w:tcW w:w="4000" w:type="dxa"/>
            <w:vAlign w:val="center"/>
          </w:tcPr>
          <w:p w14:paraId="74B86554" w14:textId="77777777" w:rsidR="00E77C13" w:rsidRDefault="006974BC">
            <w:r>
              <w:t>SOS and automatic response</w:t>
            </w:r>
          </w:p>
        </w:tc>
        <w:tc>
          <w:tcPr>
            <w:tcW w:w="3600" w:type="dxa"/>
            <w:vAlign w:val="center"/>
          </w:tcPr>
          <w:p w14:paraId="61144D09" w14:textId="77777777" w:rsidR="00E77C13" w:rsidRDefault="006974BC">
            <w:r>
              <w:t>RESCUE_RESPONSE, SOS</w:t>
            </w:r>
          </w:p>
        </w:tc>
      </w:tr>
    </w:tbl>
    <w:p w14:paraId="3788D252" w14:textId="77777777" w:rsidR="00E77C13" w:rsidRDefault="00E77C13">
      <w:pPr>
        <w:spacing w:after="120"/>
      </w:pPr>
    </w:p>
    <w:p w14:paraId="16F97460" w14:textId="77777777" w:rsidR="00E77C13" w:rsidRDefault="006974BC">
      <w:pPr>
        <w:spacing w:after="120" w:line="360" w:lineRule="auto"/>
        <w:jc w:val="both"/>
      </w:pPr>
      <w:r>
        <w:rPr>
          <w:sz w:val="28"/>
          <w:szCs w:val="28"/>
        </w:rPr>
        <w:t>An agent-radio layer (agents/dialogue.py) turns threshold crossings into short spoken-style messages between the Rescue, Ambulance, Disaster Team and Administrato</w:t>
      </w:r>
      <w:r>
        <w:rPr>
          <w:sz w:val="28"/>
          <w:szCs w:val="28"/>
        </w:rPr>
        <w:t>r agents using Groq-hosted LLMs. The LLM only narrates; it never changes a decision.</w:t>
      </w:r>
    </w:p>
    <w:p w14:paraId="7AF23F84" w14:textId="77777777" w:rsidR="00E77C13" w:rsidRDefault="006974BC">
      <w:pPr>
        <w:keepNext/>
        <w:spacing w:before="180" w:after="100" w:line="360" w:lineRule="auto"/>
        <w:outlineLvl w:val="2"/>
      </w:pPr>
      <w:bookmarkStart w:id="47" w:name="_Toc242216669"/>
      <w:r>
        <w:rPr>
          <w:b/>
          <w:bCs/>
          <w:sz w:val="28"/>
          <w:szCs w:val="28"/>
        </w:rPr>
        <w:t>4.4.5 Module 5 – Shelter, Route and Optimisation</w:t>
      </w:r>
      <w:bookmarkEnd w:id="47"/>
    </w:p>
    <w:p w14:paraId="3A7BB772" w14:textId="77777777" w:rsidR="00E77C13" w:rsidRDefault="006974BC">
      <w:pPr>
        <w:spacing w:after="120" w:line="360" w:lineRule="auto"/>
        <w:jc w:val="both"/>
      </w:pPr>
      <w:r>
        <w:rPr>
          <w:sz w:val="28"/>
          <w:szCs w:val="28"/>
        </w:rPr>
        <w:t>The shelter engine filters out shelters that are unsafe, closed, full, inaccessible or have flood risk of 0.65 or more (or</w:t>
      </w:r>
      <w:r>
        <w:rPr>
          <w:sz w:val="28"/>
          <w:szCs w:val="28"/>
        </w:rPr>
        <w:t xml:space="preserve"> 0.45 or more when the zone risk is at least 0.7), then scores the rest by distance, free seats, traffic and risk. The route engine builds a weighted graph of Delhi road nodes, removes blocked edges and computes flood-aware routes. The optimiser (backend/o</w:t>
      </w:r>
      <w:r>
        <w:rPr>
          <w:sz w:val="28"/>
          <w:szCs w:val="28"/>
        </w:rPr>
        <w:t>ptimization/solvers.py) assigns population zones to shelters as a QUBO problem and solves it with four methods (greedy, Dijkstra proxy, simulated annealing and QAOA-inspired); the UI always shows the method actually used. An Algorithm Arena compares Dijkst</w:t>
      </w:r>
      <w:r>
        <w:rPr>
          <w:sz w:val="28"/>
          <w:szCs w:val="28"/>
        </w:rPr>
        <w:t>ra by distance only, Dijkstra flood-aware, A* flood-aware and greedy straight-line for every SOS.</w:t>
      </w:r>
    </w:p>
    <w:p w14:paraId="37395A12" w14:textId="77777777" w:rsidR="00E77C13" w:rsidRDefault="006974BC">
      <w:pPr>
        <w:keepNext/>
        <w:spacing w:before="180" w:after="100" w:line="360" w:lineRule="auto"/>
        <w:outlineLvl w:val="2"/>
      </w:pPr>
      <w:bookmarkStart w:id="48" w:name="_Toc242216670"/>
      <w:r>
        <w:rPr>
          <w:b/>
          <w:bCs/>
          <w:sz w:val="28"/>
          <w:szCs w:val="28"/>
        </w:rPr>
        <w:lastRenderedPageBreak/>
        <w:t>4.4.6 Module 6 – SOS Triage and Rescue Operations</w:t>
      </w:r>
      <w:bookmarkEnd w:id="48"/>
    </w:p>
    <w:p w14:paraId="2E412D39" w14:textId="77777777" w:rsidR="00E77C13" w:rsidRDefault="006974BC">
      <w:pPr>
        <w:spacing w:after="120" w:line="360" w:lineRule="auto"/>
        <w:jc w:val="both"/>
      </w:pPr>
      <w:r>
        <w:rPr>
          <w:sz w:val="28"/>
          <w:szCs w:val="28"/>
        </w:rPr>
        <w:t>Concurrent SOS requests are clustered with K-means (sos_cluster.py) and clusters are matched to rescue teams</w:t>
      </w:r>
      <w:r>
        <w:rPr>
          <w:sz w:val="28"/>
          <w:szCs w:val="28"/>
        </w:rPr>
        <w:t xml:space="preserve"> by minimising people-weighted distance (an exhaustive permutation search when there are at most seven teams). Within the queue, priority.py orders people vulnerable-first: children (age &lt; 12) and elderly people (age ≥ 60) first, then by water depth (chest</w:t>
      </w:r>
      <w:r>
        <w:rPr>
          <w:sz w:val="28"/>
          <w:szCs w:val="28"/>
        </w:rPr>
        <w:t>/neck/shoulder before waist). The rescue stage machine (person_ops.py, Figure 4.3) moves each person through queued → assigned → en_route → to_shelter → rescued, with stage durations equal to real route travel times. The rescue desk manages ten ambulance u</w:t>
      </w:r>
      <w:r>
        <w:rPr>
          <w:sz w:val="28"/>
          <w:szCs w:val="28"/>
        </w:rPr>
        <w:t>nits and five shelters with about 10,000 places in total.</w:t>
      </w:r>
    </w:p>
    <w:p w14:paraId="15709E87" w14:textId="77777777" w:rsidR="00E77C13" w:rsidRDefault="006974BC">
      <w:pPr>
        <w:keepNext/>
        <w:spacing w:before="180" w:after="100" w:line="360" w:lineRule="auto"/>
        <w:outlineLvl w:val="2"/>
      </w:pPr>
      <w:bookmarkStart w:id="49" w:name="_Toc242216671"/>
      <w:r>
        <w:rPr>
          <w:b/>
          <w:bCs/>
          <w:sz w:val="28"/>
          <w:szCs w:val="28"/>
        </w:rPr>
        <w:t>4.4.7 Module 7 – Digital Twin Simulation and Dam Monitor</w:t>
      </w:r>
      <w:bookmarkEnd w:id="49"/>
    </w:p>
    <w:p w14:paraId="1C7E6B13" w14:textId="77777777" w:rsidR="00E77C13" w:rsidRDefault="006974BC">
      <w:pPr>
        <w:spacing w:after="120" w:line="360" w:lineRule="auto"/>
        <w:jc w:val="both"/>
      </w:pPr>
      <w:r>
        <w:rPr>
          <w:sz w:val="28"/>
          <w:szCs w:val="28"/>
        </w:rPr>
        <w:t>The simulation engine (backend/simulation/engine.py) evolves a scenario tick by tick: rainfall rises, river and dam stage rise, ML probability updates, roads with high flood exposure block, shelter occupancy grows and SOS count rises. Each tick calls run_p</w:t>
      </w:r>
      <w:r>
        <w:rPr>
          <w:sz w:val="28"/>
          <w:szCs w:val="28"/>
        </w:rPr>
        <w:t>ipeline(mode="simulation"), so the twin uses exactly the same logic as live mode, and every simulation screen is labelled SIMULATION MODE — SYNTHETIC DATA. The Dam Monitor (dam_risk.py) covers Mettur (Cauvery), Srisailam (Krishna), Nagarjuna Sagar (Krishna</w:t>
      </w:r>
      <w:r>
        <w:rPr>
          <w:sz w:val="28"/>
          <w:szCs w:val="28"/>
        </w:rPr>
        <w:t>), Hirakud (Mahanadi) and Bhakra (Sutlej). It computes live-storage fill as (level − dead storage) / (FRL − dead storage), maps fill to bands (MODERATE ≥ 50 %, HIGH ≥ 70 %, VERY HIGH ≥ 85 %, CRITICAL ≥ 95 %) and responses (MONITOR, ALERT, PREPARE EVACUATIO</w:t>
      </w:r>
      <w:r>
        <w:rPr>
          <w:sz w:val="28"/>
          <w:szCs w:val="28"/>
        </w:rPr>
        <w:t>N, EVACUATE), and runs a bounded water-balance simulation. The scenario catalogue offers dam scenarios (normal operation, heavy rainfall, extreme rainfall, emergency release, worst-case inflow, drought/low inflow), simulation scenarios (road blockage, shel</w:t>
      </w:r>
      <w:r>
        <w:rPr>
          <w:sz w:val="28"/>
          <w:szCs w:val="28"/>
        </w:rPr>
        <w:t>ter congestion, multiple SOS surge) and two HQRL benchmark scenarios.</w:t>
      </w:r>
    </w:p>
    <w:p w14:paraId="38DE7D10" w14:textId="77777777" w:rsidR="00E77C13" w:rsidRDefault="006974BC">
      <w:pPr>
        <w:keepNext/>
        <w:spacing w:before="180" w:after="100" w:line="360" w:lineRule="auto"/>
        <w:outlineLvl w:val="2"/>
      </w:pPr>
      <w:bookmarkStart w:id="50" w:name="_Toc242216672"/>
      <w:r>
        <w:rPr>
          <w:b/>
          <w:bCs/>
          <w:sz w:val="28"/>
          <w:szCs w:val="28"/>
        </w:rPr>
        <w:t>4.4.8 Module 8 – HQRL Evacuation Benchmark</w:t>
      </w:r>
      <w:bookmarkEnd w:id="50"/>
    </w:p>
    <w:p w14:paraId="4A709B64" w14:textId="77777777" w:rsidR="00E77C13" w:rsidRDefault="006974BC">
      <w:pPr>
        <w:spacing w:after="120" w:line="360" w:lineRule="auto"/>
        <w:jc w:val="both"/>
      </w:pPr>
      <w:r>
        <w:rPr>
          <w:sz w:val="28"/>
          <w:szCs w:val="28"/>
        </w:rPr>
        <w:t xml:space="preserve">The HQRL engine (backend/simulation/hqrl_demo.py) is a synthetic research prototype for constraint-aware evacuation routing on a 15-node graph </w:t>
      </w:r>
      <w:r>
        <w:rPr>
          <w:sz w:val="28"/>
          <w:szCs w:val="28"/>
        </w:rPr>
        <w:t xml:space="preserve">with three </w:t>
      </w:r>
      <w:r>
        <w:rPr>
          <w:sz w:val="28"/>
          <w:szCs w:val="28"/>
        </w:rPr>
        <w:lastRenderedPageBreak/>
        <w:t>population zones and three shelters. A PPO-style policy proposes the top-K route candidates; a QUBO encodes hard constraints (road closures, shelter capacity, vehicle availability and accessibility); a simulated QAOA solver, with a classical QUB</w:t>
      </w:r>
      <w:r>
        <w:rPr>
          <w:sz w:val="28"/>
          <w:szCs w:val="28"/>
        </w:rPr>
        <w:t>O fallback, selects the plan; a deterministic validation checklist confirms it; and an XAI panel explains each accept or reject decision. A human-in-the-loop gate holds automatic dispatch when data sources conflict. The engine benchmarks six methods over f</w:t>
      </w:r>
      <w:r>
        <w:rPr>
          <w:sz w:val="28"/>
          <w:szCs w:val="28"/>
        </w:rPr>
        <w:t>ixed-seed scenarios and runs an ablation without the safety layer (Figure 4.4).</w:t>
      </w:r>
    </w:p>
    <w:p w14:paraId="5D06173B" w14:textId="77777777" w:rsidR="00E77C13" w:rsidRDefault="006974BC">
      <w:pPr>
        <w:keepNext/>
        <w:spacing w:before="180" w:after="100" w:line="360" w:lineRule="auto"/>
        <w:outlineLvl w:val="2"/>
      </w:pPr>
      <w:bookmarkStart w:id="51" w:name="_Toc242216673"/>
      <w:r>
        <w:rPr>
          <w:b/>
          <w:bCs/>
          <w:sz w:val="28"/>
          <w:szCs w:val="28"/>
        </w:rPr>
        <w:t>4.4.9 Module 9 – Voice SOS and LLM Agent Radio</w:t>
      </w:r>
      <w:bookmarkEnd w:id="51"/>
    </w:p>
    <w:p w14:paraId="4DB60C59" w14:textId="77777777" w:rsidR="00E77C13" w:rsidRDefault="006974BC">
      <w:pPr>
        <w:spacing w:after="120" w:line="360" w:lineRule="auto"/>
        <w:jc w:val="both"/>
      </w:pPr>
      <w:r>
        <w:rPr>
          <w:sz w:val="28"/>
          <w:szCs w:val="28"/>
        </w:rPr>
        <w:t>The voice agent (services/voice_agent.py) uses Google Gemini with a single tool, submit_flood_sos. The agent asks only for the ca</w:t>
      </w:r>
      <w:r>
        <w:rPr>
          <w:sz w:val="28"/>
          <w:szCs w:val="28"/>
        </w:rPr>
        <w:t>ller’s full name; location comes from the device and other fields use defaults. When the name is known the tool registers the SOS, assigns the nearest available team and a shelter, and the agent reads back the assignment in English.</w:t>
      </w:r>
    </w:p>
    <w:p w14:paraId="5C048AF9" w14:textId="77777777" w:rsidR="00E77C13" w:rsidRDefault="006974BC">
      <w:pPr>
        <w:keepNext/>
        <w:spacing w:before="180" w:after="100" w:line="360" w:lineRule="auto"/>
        <w:outlineLvl w:val="2"/>
      </w:pPr>
      <w:bookmarkStart w:id="52" w:name="_Toc242216674"/>
      <w:r>
        <w:rPr>
          <w:b/>
          <w:bCs/>
          <w:sz w:val="28"/>
          <w:szCs w:val="28"/>
        </w:rPr>
        <w:t>4.4.10 Module 10 – Fron</w:t>
      </w:r>
      <w:r>
        <w:rPr>
          <w:b/>
          <w:bCs/>
          <w:sz w:val="28"/>
          <w:szCs w:val="28"/>
        </w:rPr>
        <w:t>tend Dashboard</w:t>
      </w:r>
      <w:bookmarkEnd w:id="52"/>
    </w:p>
    <w:p w14:paraId="355447BA" w14:textId="77777777" w:rsidR="00E77C13" w:rsidRDefault="006974BC">
      <w:pPr>
        <w:spacing w:after="120" w:line="360" w:lineRule="auto"/>
        <w:jc w:val="both"/>
      </w:pPr>
      <w:r>
        <w:rPr>
          <w:sz w:val="28"/>
          <w:szCs w:val="28"/>
        </w:rPr>
        <w:t>The React application has four routes. The Live Command Center (/) shows live weather, hydrology, ML and operational flood probability, agents, the map and measured latencies. Live Response (/response) shows incidents, the policy decision wi</w:t>
      </w:r>
      <w:r>
        <w:rPr>
          <w:sz w:val="28"/>
          <w:szCs w:val="28"/>
        </w:rPr>
        <w:t>th approve/reject controls, shelters, routes and optimisation. The Simulation Lab (/simulation) holds the scenario picker, inputs, the single RUN SCENARIO flow, the Dam Monitor, the ML benchmark and the HQRL benchmark; its state is owned by ScenarioContext</w:t>
      </w:r>
      <w:r>
        <w:rPr>
          <w:sz w:val="28"/>
          <w:szCs w:val="28"/>
        </w:rPr>
        <w:t>. Rescue Route (/rescue) shows the live rescue map with animated units, the live SOS roster and the event feed. Leaflet icons are cached and units are animated with one shared requestAnimationFrame loop so the map stays smooth while the page re-renders eve</w:t>
      </w:r>
      <w:r>
        <w:rPr>
          <w:sz w:val="28"/>
          <w:szCs w:val="28"/>
        </w:rPr>
        <w:t>ry 1.2 s.</w:t>
      </w:r>
    </w:p>
    <w:p w14:paraId="7D50792B" w14:textId="77777777" w:rsidR="00E77C13" w:rsidRDefault="006974BC">
      <w:pPr>
        <w:keepNext/>
        <w:spacing w:before="240" w:after="120" w:line="360" w:lineRule="auto"/>
        <w:outlineLvl w:val="1"/>
      </w:pPr>
      <w:bookmarkStart w:id="53" w:name="_Toc242216675"/>
      <w:r>
        <w:rPr>
          <w:b/>
          <w:bCs/>
          <w:sz w:val="28"/>
          <w:szCs w:val="28"/>
        </w:rPr>
        <w:t>4.5 Proposed Methodology</w:t>
      </w:r>
      <w:bookmarkEnd w:id="53"/>
    </w:p>
    <w:p w14:paraId="13455538" w14:textId="77777777" w:rsidR="00E77C13" w:rsidRDefault="006974BC">
      <w:pPr>
        <w:numPr>
          <w:ilvl w:val="0"/>
          <w:numId w:val="8"/>
        </w:numPr>
        <w:spacing w:after="80" w:line="360" w:lineRule="auto"/>
        <w:jc w:val="both"/>
      </w:pPr>
      <w:r>
        <w:rPr>
          <w:sz w:val="28"/>
          <w:szCs w:val="28"/>
        </w:rPr>
        <w:t>Data acquisition: collect live weather, rainfall and river discharge from Open-Meteo (and OpenWeather if configured); load INDOFLOODS and CAMELS-IND for training only.</w:t>
      </w:r>
    </w:p>
    <w:p w14:paraId="65E2FCB7" w14:textId="77777777" w:rsidR="00E77C13" w:rsidRDefault="006974BC">
      <w:pPr>
        <w:numPr>
          <w:ilvl w:val="0"/>
          <w:numId w:val="8"/>
        </w:numPr>
        <w:spacing w:after="80" w:line="360" w:lineRule="auto"/>
        <w:jc w:val="both"/>
      </w:pPr>
      <w:r>
        <w:rPr>
          <w:sz w:val="28"/>
          <w:szCs w:val="28"/>
        </w:rPr>
        <w:lastRenderedPageBreak/>
        <w:t>Preprocessing and features: clean the data, remove le</w:t>
      </w:r>
      <w:r>
        <w:rPr>
          <w:sz w:val="28"/>
          <w:szCs w:val="28"/>
        </w:rPr>
        <w:t>akage columns, build rainfall-accumulation, flow-ratio, soil-moisture, seasonal and catchment features.</w:t>
      </w:r>
    </w:p>
    <w:p w14:paraId="5005DB3C" w14:textId="77777777" w:rsidR="00E77C13" w:rsidRDefault="006974BC">
      <w:pPr>
        <w:numPr>
          <w:ilvl w:val="0"/>
          <w:numId w:val="8"/>
        </w:numPr>
        <w:spacing w:after="80" w:line="360" w:lineRule="auto"/>
        <w:jc w:val="both"/>
      </w:pPr>
      <w:r>
        <w:rPr>
          <w:sz w:val="28"/>
          <w:szCs w:val="28"/>
        </w:rPr>
        <w:t>Model training and selection: train candidate models with group- and time-aware splits, choose on validation, and evaluate once on unseen gauges.</w:t>
      </w:r>
    </w:p>
    <w:p w14:paraId="0BB87613" w14:textId="77777777" w:rsidR="00E77C13" w:rsidRDefault="006974BC">
      <w:pPr>
        <w:numPr>
          <w:ilvl w:val="0"/>
          <w:numId w:val="8"/>
        </w:numPr>
        <w:spacing w:after="80" w:line="360" w:lineRule="auto"/>
        <w:jc w:val="both"/>
      </w:pPr>
      <w:r>
        <w:rPr>
          <w:sz w:val="28"/>
          <w:szCs w:val="28"/>
        </w:rPr>
        <w:t>Risk e</w:t>
      </w:r>
      <w:r>
        <w:rPr>
          <w:sz w:val="28"/>
          <w:szCs w:val="28"/>
        </w:rPr>
        <w:t>stimation: combine the model prior with rainfall and stage-versus-danger terms in the operational risk engine.</w:t>
      </w:r>
    </w:p>
    <w:p w14:paraId="3E96723F" w14:textId="77777777" w:rsidR="00E77C13" w:rsidRDefault="006974BC">
      <w:pPr>
        <w:numPr>
          <w:ilvl w:val="0"/>
          <w:numId w:val="8"/>
        </w:numPr>
        <w:spacing w:after="80" w:line="360" w:lineRule="auto"/>
        <w:jc w:val="both"/>
      </w:pPr>
      <w:r>
        <w:rPr>
          <w:sz w:val="28"/>
          <w:szCs w:val="28"/>
        </w:rPr>
        <w:t>Decision: apply the gated policy to choose MONITOR, HUMAN REVIEW or AUTOMATED RESPONSE; log operator reviews.</w:t>
      </w:r>
    </w:p>
    <w:p w14:paraId="2CA9AF55" w14:textId="77777777" w:rsidR="00E77C13" w:rsidRDefault="006974BC">
      <w:pPr>
        <w:numPr>
          <w:ilvl w:val="0"/>
          <w:numId w:val="8"/>
        </w:numPr>
        <w:spacing w:after="80" w:line="360" w:lineRule="auto"/>
        <w:jc w:val="both"/>
      </w:pPr>
      <w:r>
        <w:rPr>
          <w:sz w:val="28"/>
          <w:szCs w:val="28"/>
        </w:rPr>
        <w:t>Coordination: let the agent graph e</w:t>
      </w:r>
      <w:r>
        <w:rPr>
          <w:sz w:val="28"/>
          <w:szCs w:val="28"/>
        </w:rPr>
        <w:t>mit events and stream them to the UI.</w:t>
      </w:r>
    </w:p>
    <w:p w14:paraId="04B81E8F" w14:textId="77777777" w:rsidR="00E77C13" w:rsidRDefault="006974BC">
      <w:pPr>
        <w:numPr>
          <w:ilvl w:val="0"/>
          <w:numId w:val="8"/>
        </w:numPr>
        <w:spacing w:after="80" w:line="360" w:lineRule="auto"/>
        <w:jc w:val="both"/>
      </w:pPr>
      <w:r>
        <w:rPr>
          <w:sz w:val="28"/>
          <w:szCs w:val="28"/>
        </w:rPr>
        <w:t>Optimisation: filter and score shelters, compute flood-aware routes and solve the QUBO assignment.</w:t>
      </w:r>
    </w:p>
    <w:p w14:paraId="2678FCC9" w14:textId="77777777" w:rsidR="00E77C13" w:rsidRDefault="006974BC">
      <w:pPr>
        <w:numPr>
          <w:ilvl w:val="0"/>
          <w:numId w:val="8"/>
        </w:numPr>
        <w:spacing w:after="80" w:line="360" w:lineRule="auto"/>
        <w:jc w:val="both"/>
      </w:pPr>
      <w:r>
        <w:rPr>
          <w:sz w:val="28"/>
          <w:szCs w:val="28"/>
        </w:rPr>
        <w:t>Response: cluster SOS calls, order them vulnerable-first and run the rescue stage machine.</w:t>
      </w:r>
    </w:p>
    <w:p w14:paraId="0A8684A3" w14:textId="77777777" w:rsidR="00E77C13" w:rsidRDefault="006974BC">
      <w:pPr>
        <w:numPr>
          <w:ilvl w:val="0"/>
          <w:numId w:val="8"/>
        </w:numPr>
        <w:spacing w:after="80" w:line="360" w:lineRule="auto"/>
        <w:jc w:val="both"/>
      </w:pPr>
      <w:r>
        <w:rPr>
          <w:sz w:val="28"/>
          <w:szCs w:val="28"/>
        </w:rPr>
        <w:t>Rehearsal and evaluation: run the same pipeline on digital-twin scenarios and benchmark algorithms with fixed seeds.</w:t>
      </w:r>
    </w:p>
    <w:p w14:paraId="659B1DFB" w14:textId="77777777" w:rsidR="00E77C13" w:rsidRDefault="006974BC">
      <w:pPr>
        <w:keepNext/>
        <w:spacing w:before="240" w:after="120" w:line="360" w:lineRule="auto"/>
        <w:outlineLvl w:val="1"/>
      </w:pPr>
      <w:bookmarkStart w:id="54" w:name="_Toc242216676"/>
      <w:r>
        <w:rPr>
          <w:b/>
          <w:bCs/>
          <w:sz w:val="28"/>
          <w:szCs w:val="28"/>
        </w:rPr>
        <w:t>4.6 System Workflow</w:t>
      </w:r>
      <w:bookmarkEnd w:id="54"/>
    </w:p>
    <w:p w14:paraId="0ADA0BF1" w14:textId="77777777" w:rsidR="00E77C13" w:rsidRDefault="006974BC">
      <w:pPr>
        <w:spacing w:after="120" w:line="360" w:lineRule="auto"/>
        <w:jc w:val="both"/>
      </w:pPr>
      <w:r>
        <w:rPr>
          <w:sz w:val="28"/>
          <w:szCs w:val="28"/>
        </w:rPr>
        <w:t>Figure 4.2 shows the workflow of one pipeline cycle. A cycle starts from the live ticker or a simulation tick, senses t</w:t>
      </w:r>
      <w:r>
        <w:rPr>
          <w:sz w:val="28"/>
          <w:szCs w:val="28"/>
        </w:rPr>
        <w:t>he environment, builds features, predicts risk, checks the health gates, lets the agents reason, decides on an action, optimises shelters and routes, responds by dispatching teams and pushing updates to the UI, and finally stores the snapshot and audit log</w:t>
      </w:r>
      <w:r>
        <w:rPr>
          <w:sz w:val="28"/>
          <w:szCs w:val="28"/>
        </w:rPr>
        <w:t>.</w:t>
      </w:r>
    </w:p>
    <w:p w14:paraId="6A08C349" w14:textId="77777777" w:rsidR="00E77C13" w:rsidRDefault="006974BC">
      <w:pPr>
        <w:keepNext/>
        <w:spacing w:before="200" w:after="60"/>
        <w:jc w:val="center"/>
      </w:pPr>
      <w:r>
        <w:rPr>
          <w:noProof/>
        </w:rPr>
        <w:lastRenderedPageBreak/>
        <w:drawing>
          <wp:inline distT="0" distB="0" distL="0" distR="0" wp14:anchorId="4B50ACEE" wp14:editId="7106F31C">
            <wp:extent cx="4206240" cy="5508171"/>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fig_workflow.png"/>
                    <pic:cNvPicPr/>
                  </pic:nvPicPr>
                  <pic:blipFill>
                    <a:blip r:embed="rId11"/>
                    <a:stretch>
                      <a:fillRect/>
                    </a:stretch>
                  </pic:blipFill>
                  <pic:spPr>
                    <a:xfrm>
                      <a:off x="0" y="0"/>
                      <a:ext cx="4206240" cy="5508171"/>
                    </a:xfrm>
                    <a:prstGeom prst="rect">
                      <a:avLst/>
                    </a:prstGeom>
                  </pic:spPr>
                </pic:pic>
              </a:graphicData>
            </a:graphic>
          </wp:inline>
        </w:drawing>
      </w:r>
    </w:p>
    <w:p w14:paraId="6D38C433" w14:textId="77777777" w:rsidR="00E77C13" w:rsidRDefault="006974BC">
      <w:pPr>
        <w:pStyle w:val="FigureCaption"/>
      </w:pPr>
      <w:bookmarkStart w:id="55" w:name="_Toc242216715"/>
      <w:r>
        <w:t>Figure 4.2 Workflow of one pipeline cycle</w:t>
      </w:r>
      <w:bookmarkEnd w:id="55"/>
    </w:p>
    <w:p w14:paraId="35CBBBF5" w14:textId="77777777" w:rsidR="00E77C13" w:rsidRDefault="006974BC">
      <w:pPr>
        <w:keepNext/>
        <w:spacing w:before="240" w:after="120" w:line="360" w:lineRule="auto"/>
        <w:outlineLvl w:val="1"/>
      </w:pPr>
      <w:bookmarkStart w:id="56" w:name="_Toc242216677"/>
      <w:r>
        <w:rPr>
          <w:b/>
          <w:bCs/>
          <w:sz w:val="28"/>
          <w:szCs w:val="28"/>
        </w:rPr>
        <w:t>4.7 Algorithms/Techniques Used</w:t>
      </w:r>
      <w:bookmarkEnd w:id="56"/>
    </w:p>
    <w:p w14:paraId="63F68157" w14:textId="77777777" w:rsidR="00E77C13" w:rsidRDefault="006974BC">
      <w:pPr>
        <w:keepNext/>
        <w:spacing w:before="180" w:after="100" w:line="360" w:lineRule="auto"/>
        <w:outlineLvl w:val="2"/>
      </w:pPr>
      <w:bookmarkStart w:id="57" w:name="_Toc242216678"/>
      <w:r>
        <w:rPr>
          <w:b/>
          <w:bCs/>
          <w:sz w:val="28"/>
          <w:szCs w:val="28"/>
        </w:rPr>
        <w:t>4.7.1 Operational Risk Engine</w:t>
      </w:r>
      <w:bookmarkEnd w:id="57"/>
    </w:p>
    <w:p w14:paraId="02CCD08F" w14:textId="77777777" w:rsidR="00E77C13" w:rsidRDefault="006974BC">
      <w:pPr>
        <w:spacing w:after="120" w:line="360" w:lineRule="auto"/>
        <w:jc w:val="both"/>
      </w:pPr>
      <w:r>
        <w:rPr>
          <w:sz w:val="28"/>
          <w:szCs w:val="28"/>
        </w:rPr>
        <w:t>The INDOFLOODS severe-versus-flood label is largely a station property, so the trained classifier barely changes with rainfall. The operational risk engine therefore keeps the ML score as a prior and adds hazard terms that must increase as the hazard incre</w:t>
      </w:r>
      <w:r>
        <w:rPr>
          <w:sz w:val="28"/>
          <w:szCs w:val="28"/>
        </w:rPr>
        <w:t>ases:</w:t>
      </w:r>
    </w:p>
    <w:p w14:paraId="0669AB49" w14:textId="77777777" w:rsidR="00E77C13" w:rsidRDefault="006974BC">
      <w:pPr>
        <w:spacing w:before="120" w:after="120" w:line="300" w:lineRule="auto"/>
        <w:jc w:val="center"/>
      </w:pPr>
      <w:r>
        <w:rPr>
          <w:i/>
          <w:iCs/>
          <w:sz w:val="26"/>
          <w:szCs w:val="26"/>
        </w:rPr>
        <w:t>p = clip( 0.16 + 0.50·σ_rain + 0.20·h_stage + 0.14·p_ML , 0 , 1 )</w:t>
      </w:r>
    </w:p>
    <w:p w14:paraId="1EDCBEE1" w14:textId="77777777" w:rsidR="00E77C13" w:rsidRDefault="006974BC">
      <w:pPr>
        <w:spacing w:before="120" w:after="120" w:line="300" w:lineRule="auto"/>
        <w:jc w:val="center"/>
      </w:pPr>
      <w:r>
        <w:rPr>
          <w:i/>
          <w:iCs/>
          <w:sz w:val="26"/>
          <w:szCs w:val="26"/>
        </w:rPr>
        <w:t>σ_rain = 1 / (1 + exp(−(R − 38) / 12)),   h_stage = mean( clip((pct − 70) / 30, 0, 1) )</w:t>
      </w:r>
    </w:p>
    <w:p w14:paraId="1593806B" w14:textId="77777777" w:rsidR="00E77C13" w:rsidRDefault="006974BC">
      <w:pPr>
        <w:spacing w:after="120" w:line="360" w:lineRule="auto"/>
        <w:jc w:val="both"/>
      </w:pPr>
      <w:r>
        <w:rPr>
          <w:sz w:val="28"/>
          <w:szCs w:val="28"/>
        </w:rPr>
        <w:t>where R is the 24-hour rainfall in mm and pct is the river or dam stage as a percentage of its d</w:t>
      </w:r>
      <w:r>
        <w:rPr>
          <w:sz w:val="28"/>
          <w:szCs w:val="28"/>
        </w:rPr>
        <w:t xml:space="preserve">anger level. The coefficients are documented project settings, not a claim of </w:t>
      </w:r>
      <w:r>
        <w:rPr>
          <w:sz w:val="28"/>
          <w:szCs w:val="28"/>
        </w:rPr>
        <w:lastRenderedPageBreak/>
        <w:t>extra ML accuracy, and the engine is tested to be monotonic in rainfall.</w:t>
      </w:r>
    </w:p>
    <w:p w14:paraId="56B2466C" w14:textId="77777777" w:rsidR="00E77C13" w:rsidRDefault="006974BC">
      <w:pPr>
        <w:keepNext/>
        <w:spacing w:before="180" w:after="100" w:line="360" w:lineRule="auto"/>
        <w:outlineLvl w:val="2"/>
      </w:pPr>
      <w:bookmarkStart w:id="58" w:name="_Toc242216679"/>
      <w:r>
        <w:rPr>
          <w:b/>
          <w:bCs/>
          <w:sz w:val="28"/>
          <w:szCs w:val="28"/>
        </w:rPr>
        <w:t>4.7.2 Gated Decision Policy</w:t>
      </w:r>
      <w:bookmarkEnd w:id="58"/>
    </w:p>
    <w:p w14:paraId="1044929D" w14:textId="77777777" w:rsidR="00E77C13" w:rsidRDefault="006974BC">
      <w:pPr>
        <w:spacing w:after="120" w:line="360" w:lineRule="auto"/>
        <w:jc w:val="both"/>
      </w:pPr>
      <w:r>
        <w:rPr>
          <w:sz w:val="28"/>
          <w:szCs w:val="28"/>
        </w:rPr>
        <w:t xml:space="preserve">If the probability is unavailable, the action is UNAVAILABLE. If an operator </w:t>
      </w:r>
      <w:r>
        <w:rPr>
          <w:sz w:val="28"/>
          <w:szCs w:val="28"/>
        </w:rPr>
        <w:t>override is active, the action is HUMAN_OVERRIDE. Otherwise P &lt; 0.50 gives MONITOR, 0.50 ≤ P &lt; 0.60 gives HUMAN_REVIEW, and P ≥ 0.60 gives AUTOMATED_RESPONSE — but only if automation is enabled and the data-quality, model and database gates all pass; other</w:t>
      </w:r>
      <w:r>
        <w:rPr>
          <w:sz w:val="28"/>
          <w:szCs w:val="28"/>
        </w:rPr>
        <w:t>wise it is downgraded to HUMAN_REVIEW with the reason “safety gate blocked automation”. Severity labels use 0.35 (moderate), 0.50 (high) and 0.70 (critical).</w:t>
      </w:r>
    </w:p>
    <w:p w14:paraId="31B94616" w14:textId="77777777" w:rsidR="00E77C13" w:rsidRDefault="006974BC">
      <w:pPr>
        <w:keepNext/>
        <w:spacing w:before="180" w:after="100" w:line="360" w:lineRule="auto"/>
        <w:outlineLvl w:val="2"/>
      </w:pPr>
      <w:bookmarkStart w:id="59" w:name="_Toc242216680"/>
      <w:r>
        <w:rPr>
          <w:b/>
          <w:bCs/>
          <w:sz w:val="28"/>
          <w:szCs w:val="28"/>
        </w:rPr>
        <w:t>4.7.3 Flood-Aware Routing</w:t>
      </w:r>
      <w:bookmarkEnd w:id="59"/>
    </w:p>
    <w:p w14:paraId="2BC2848C" w14:textId="77777777" w:rsidR="00E77C13" w:rsidRDefault="006974BC">
      <w:pPr>
        <w:spacing w:after="120" w:line="360" w:lineRule="auto"/>
        <w:jc w:val="both"/>
      </w:pPr>
      <w:r>
        <w:rPr>
          <w:sz w:val="28"/>
          <w:szCs w:val="28"/>
        </w:rPr>
        <w:t>Each road edge (u, v) receives a cost that inflates its length by traffi</w:t>
      </w:r>
      <w:r>
        <w:rPr>
          <w:sz w:val="28"/>
          <w:szCs w:val="28"/>
        </w:rPr>
        <w:t>c and flood exposure; blocked or inaccessible edges are removed:</w:t>
      </w:r>
    </w:p>
    <w:p w14:paraId="6063BE6E" w14:textId="77777777" w:rsidR="00E77C13" w:rsidRDefault="006974BC">
      <w:pPr>
        <w:spacing w:before="120" w:after="120" w:line="300" w:lineRule="auto"/>
        <w:jc w:val="center"/>
      </w:pPr>
      <w:r>
        <w:rPr>
          <w:i/>
          <w:iCs/>
          <w:sz w:val="26"/>
          <w:szCs w:val="26"/>
        </w:rPr>
        <w:t>cost(u, v) = d_uv · (1 + 0.8·traffic + 1.4·flood_exposure)</w:t>
      </w:r>
    </w:p>
    <w:p w14:paraId="6D8D7E6A" w14:textId="77777777" w:rsidR="00E77C13" w:rsidRDefault="006974BC">
      <w:pPr>
        <w:spacing w:after="120" w:line="360" w:lineRule="auto"/>
        <w:jc w:val="both"/>
      </w:pPr>
      <w:r>
        <w:rPr>
          <w:sz w:val="28"/>
          <w:szCs w:val="28"/>
        </w:rPr>
        <w:t>Travel time is cost / 25 km/h. Dijkstra’s algorithm [4] returns the cheapest path, A* [8] uses the haversine distance to the destina</w:t>
      </w:r>
      <w:r>
        <w:rPr>
          <w:sz w:val="28"/>
          <w:szCs w:val="28"/>
        </w:rPr>
        <w:t>tion as heuristic, and Yen’s algorithm [37] provides alternative routes.</w:t>
      </w:r>
    </w:p>
    <w:p w14:paraId="68379D65" w14:textId="77777777" w:rsidR="00E77C13" w:rsidRDefault="006974BC">
      <w:pPr>
        <w:keepNext/>
        <w:spacing w:before="180" w:after="100" w:line="360" w:lineRule="auto"/>
        <w:outlineLvl w:val="2"/>
      </w:pPr>
      <w:bookmarkStart w:id="60" w:name="_Toc242216681"/>
      <w:r>
        <w:rPr>
          <w:b/>
          <w:bCs/>
          <w:sz w:val="28"/>
          <w:szCs w:val="28"/>
        </w:rPr>
        <w:t>4.7.4 QUBO Zone-to-Shelter Assignment</w:t>
      </w:r>
      <w:bookmarkEnd w:id="60"/>
    </w:p>
    <w:p w14:paraId="389E1351" w14:textId="77777777" w:rsidR="00E77C13" w:rsidRDefault="006974BC">
      <w:pPr>
        <w:spacing w:after="120" w:line="360" w:lineRule="auto"/>
        <w:jc w:val="both"/>
      </w:pPr>
      <w:r>
        <w:rPr>
          <w:sz w:val="28"/>
          <w:szCs w:val="28"/>
        </w:rPr>
        <w:t>Let x_ij = 1 if zone i is assigned to shelter j. The cost of each pair is</w:t>
      </w:r>
    </w:p>
    <w:p w14:paraId="2357EC49" w14:textId="77777777" w:rsidR="00E77C13" w:rsidRDefault="006974BC">
      <w:pPr>
        <w:spacing w:before="120" w:after="120" w:line="300" w:lineRule="auto"/>
        <w:jc w:val="center"/>
      </w:pPr>
      <w:r>
        <w:rPr>
          <w:i/>
          <w:iCs/>
          <w:sz w:val="26"/>
          <w:szCs w:val="26"/>
        </w:rPr>
        <w:t>c_ij = 0.30·travel + 0.25·distance + 0.20·(8·flood_risk_j) + 0.10·(5·tr</w:t>
      </w:r>
      <w:r>
        <w:rPr>
          <w:i/>
          <w:iCs/>
          <w:sz w:val="26"/>
          <w:szCs w:val="26"/>
        </w:rPr>
        <w:t>affic) + 0.15·overload_ij</w:t>
      </w:r>
    </w:p>
    <w:p w14:paraId="7F106889" w14:textId="77777777" w:rsidR="00E77C13" w:rsidRDefault="006974BC">
      <w:pPr>
        <w:spacing w:after="120" w:line="360" w:lineRule="auto"/>
        <w:jc w:val="both"/>
      </w:pPr>
      <w:r>
        <w:rPr>
          <w:sz w:val="28"/>
          <w:szCs w:val="28"/>
        </w:rPr>
        <w:t>and penalties enforce one shelter per zone, shelter capacity and the exclusion of unsafe shelters [15]. The greedy solver picks the cheapest feasible column per zone; simulated annealing [10] searches reassignments; the QAOA-inspi</w:t>
      </w:r>
      <w:r>
        <w:rPr>
          <w:sz w:val="28"/>
          <w:szCs w:val="28"/>
        </w:rPr>
        <w:t>red solver [5] runs variational cost and mixer phases over one-hot bitstrings on a classical simulator. Runtime, cost, distance, evacuation time, risk exposure, utilisation and constraint violations are recorded for each method.</w:t>
      </w:r>
    </w:p>
    <w:p w14:paraId="33873C91" w14:textId="77777777" w:rsidR="00E77C13" w:rsidRDefault="006974BC">
      <w:pPr>
        <w:keepNext/>
        <w:spacing w:before="180" w:after="100" w:line="360" w:lineRule="auto"/>
        <w:outlineLvl w:val="2"/>
      </w:pPr>
      <w:bookmarkStart w:id="61" w:name="_Toc242216682"/>
      <w:r>
        <w:rPr>
          <w:b/>
          <w:bCs/>
          <w:sz w:val="28"/>
          <w:szCs w:val="28"/>
        </w:rPr>
        <w:lastRenderedPageBreak/>
        <w:t>4.7.5 SOS Clustering and Vu</w:t>
      </w:r>
      <w:r>
        <w:rPr>
          <w:b/>
          <w:bCs/>
          <w:sz w:val="28"/>
          <w:szCs w:val="28"/>
        </w:rPr>
        <w:t>lnerable-First Ordering</w:t>
      </w:r>
      <w:bookmarkEnd w:id="61"/>
    </w:p>
    <w:p w14:paraId="662B569F" w14:textId="77777777" w:rsidR="00E77C13" w:rsidRDefault="006974BC">
      <w:pPr>
        <w:spacing w:after="120" w:line="360" w:lineRule="auto"/>
        <w:jc w:val="both"/>
      </w:pPr>
      <w:r>
        <w:rPr>
          <w:sz w:val="28"/>
          <w:szCs w:val="28"/>
        </w:rPr>
        <w:t>K-means [18] (n_init = 10, random_state = 42) groups SOS locations; clusters are matched to teams by minimum people-weighted distance. A vulnerability tier (child or elderly first) and a water-depth tier then order the dispatch queu</w:t>
      </w:r>
      <w:r>
        <w:rPr>
          <w:sz w:val="28"/>
          <w:szCs w:val="28"/>
        </w:rPr>
        <w:t>e. One SOS is dispatched every 3 wall-clock seconds, crews take 2 seconds to mobilise, and the demo clock runs 120 times faster than real time (1 s = 2 simulated minutes).</w:t>
      </w:r>
    </w:p>
    <w:p w14:paraId="27A70AB3" w14:textId="77777777" w:rsidR="00E77C13" w:rsidRDefault="006974BC">
      <w:pPr>
        <w:keepNext/>
        <w:spacing w:before="200" w:after="60"/>
        <w:jc w:val="center"/>
      </w:pPr>
      <w:r>
        <w:rPr>
          <w:noProof/>
        </w:rPr>
        <w:drawing>
          <wp:inline distT="0" distB="0" distL="0" distR="0" wp14:anchorId="32A97268" wp14:editId="2996D5BA">
            <wp:extent cx="5760720" cy="1491339"/>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fig_stages.png"/>
                    <pic:cNvPicPr/>
                  </pic:nvPicPr>
                  <pic:blipFill>
                    <a:blip r:embed="rId12"/>
                    <a:stretch>
                      <a:fillRect/>
                    </a:stretch>
                  </pic:blipFill>
                  <pic:spPr>
                    <a:xfrm>
                      <a:off x="0" y="0"/>
                      <a:ext cx="5760720" cy="1491339"/>
                    </a:xfrm>
                    <a:prstGeom prst="rect">
                      <a:avLst/>
                    </a:prstGeom>
                  </pic:spPr>
                </pic:pic>
              </a:graphicData>
            </a:graphic>
          </wp:inline>
        </w:drawing>
      </w:r>
    </w:p>
    <w:p w14:paraId="4E522EF2" w14:textId="77777777" w:rsidR="00E77C13" w:rsidRDefault="006974BC">
      <w:pPr>
        <w:pStyle w:val="FigureCaption"/>
      </w:pPr>
      <w:bookmarkStart w:id="62" w:name="_Toc242216716"/>
      <w:r>
        <w:t>Figure 4.3 Per-person rescue stage machine</w:t>
      </w:r>
      <w:bookmarkEnd w:id="62"/>
    </w:p>
    <w:p w14:paraId="41DFE36A" w14:textId="77777777" w:rsidR="00E77C13" w:rsidRDefault="006974BC">
      <w:pPr>
        <w:keepNext/>
        <w:spacing w:before="180" w:after="100" w:line="360" w:lineRule="auto"/>
        <w:outlineLvl w:val="2"/>
      </w:pPr>
      <w:bookmarkStart w:id="63" w:name="_Toc242216683"/>
      <w:r>
        <w:rPr>
          <w:b/>
          <w:bCs/>
          <w:sz w:val="28"/>
          <w:szCs w:val="28"/>
        </w:rPr>
        <w:t>4.7.6 HQRL Constraint-Aware Routing</w:t>
      </w:r>
      <w:bookmarkEnd w:id="63"/>
    </w:p>
    <w:p w14:paraId="452429C2" w14:textId="77777777" w:rsidR="00E77C13" w:rsidRDefault="006974BC">
      <w:pPr>
        <w:spacing w:after="120" w:line="360" w:lineRule="auto"/>
        <w:jc w:val="both"/>
      </w:pPr>
      <w:r>
        <w:rPr>
          <w:sz w:val="28"/>
          <w:szCs w:val="28"/>
        </w:rPr>
        <w:t>Fig</w:t>
      </w:r>
      <w:r>
        <w:rPr>
          <w:sz w:val="28"/>
          <w:szCs w:val="28"/>
        </w:rPr>
        <w:t>ure 4.4 shows the HQRL pipeline. The policy [28] proposes candidate routes; the QUBO layer removes candidates that use closed roads, exceed shelter capacity, lack vehicles or violate accessibility; the solver selects among the remaining candidates; and the</w:t>
      </w:r>
      <w:r>
        <w:rPr>
          <w:sz w:val="28"/>
          <w:szCs w:val="28"/>
        </w:rPr>
        <w:t xml:space="preserve"> validation checklist (route present, road status, shelter capacity, vehicle availability, accessibility, priority constraints, graph version, data freshness) must pass before a recommendation is shown.</w:t>
      </w:r>
    </w:p>
    <w:p w14:paraId="1762BF8F" w14:textId="77777777" w:rsidR="00E77C13" w:rsidRDefault="006974BC">
      <w:pPr>
        <w:keepNext/>
        <w:spacing w:before="200" w:after="60"/>
        <w:jc w:val="center"/>
      </w:pPr>
      <w:r>
        <w:rPr>
          <w:noProof/>
        </w:rPr>
        <w:drawing>
          <wp:inline distT="0" distB="0" distL="0" distR="0" wp14:anchorId="1A920129" wp14:editId="6E434B66">
            <wp:extent cx="5760720" cy="1665142"/>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fig_hqrl.png"/>
                    <pic:cNvPicPr/>
                  </pic:nvPicPr>
                  <pic:blipFill>
                    <a:blip r:embed="rId13"/>
                    <a:stretch>
                      <a:fillRect/>
                    </a:stretch>
                  </pic:blipFill>
                  <pic:spPr>
                    <a:xfrm>
                      <a:off x="0" y="0"/>
                      <a:ext cx="5760720" cy="1665142"/>
                    </a:xfrm>
                    <a:prstGeom prst="rect">
                      <a:avLst/>
                    </a:prstGeom>
                  </pic:spPr>
                </pic:pic>
              </a:graphicData>
            </a:graphic>
          </wp:inline>
        </w:drawing>
      </w:r>
    </w:p>
    <w:p w14:paraId="425BA0BF" w14:textId="77777777" w:rsidR="00E77C13" w:rsidRDefault="006974BC">
      <w:pPr>
        <w:pStyle w:val="FigureCaption"/>
      </w:pPr>
      <w:bookmarkStart w:id="64" w:name="_Toc242216717"/>
      <w:r>
        <w:t>Figure 4.4 HQRL constraint-aware evacuation routing</w:t>
      </w:r>
      <w:r>
        <w:t xml:space="preserve"> pipeline</w:t>
      </w:r>
      <w:bookmarkEnd w:id="64"/>
    </w:p>
    <w:p w14:paraId="5032AA62" w14:textId="77777777" w:rsidR="00E77C13" w:rsidRDefault="006974BC">
      <w:pPr>
        <w:keepNext/>
        <w:spacing w:before="180" w:after="100" w:line="360" w:lineRule="auto"/>
        <w:outlineLvl w:val="2"/>
      </w:pPr>
      <w:bookmarkStart w:id="65" w:name="_Toc242216684"/>
      <w:r>
        <w:rPr>
          <w:b/>
          <w:bCs/>
          <w:sz w:val="28"/>
          <w:szCs w:val="28"/>
        </w:rPr>
        <w:t>4.7.7 Explainability and Change Monitoring</w:t>
      </w:r>
      <w:bookmarkEnd w:id="65"/>
    </w:p>
    <w:p w14:paraId="42BF5A20" w14:textId="77777777" w:rsidR="00E77C13" w:rsidRDefault="006974BC">
      <w:pPr>
        <w:spacing w:after="120" w:line="360" w:lineRule="auto"/>
        <w:jc w:val="both"/>
      </w:pPr>
      <w:r>
        <w:rPr>
          <w:sz w:val="28"/>
          <w:szCs w:val="28"/>
        </w:rPr>
        <w:t xml:space="preserve">TreeSHAP [17] is computed on the Random Forest, on the v2 regressor and on the v4 XGBoost booster (pred_contribs in log-odds units), always on the model that produced </w:t>
      </w:r>
      <w:r>
        <w:rPr>
          <w:sz w:val="28"/>
          <w:szCs w:val="28"/>
        </w:rPr>
        <w:lastRenderedPageBreak/>
        <w:t>the displayed number. An Isolation Forest [14] (40 trees, contamination 0.12) together wi</w:t>
      </w:r>
      <w:r>
        <w:rPr>
          <w:sz w:val="28"/>
          <w:szCs w:val="28"/>
        </w:rPr>
        <w:t>th a rate-of-change rule flags sudden jumps in rainfall, river level, dam level and flood probability.</w:t>
      </w:r>
    </w:p>
    <w:p w14:paraId="41F16660" w14:textId="77777777" w:rsidR="00E77C13" w:rsidRDefault="006974BC">
      <w:pPr>
        <w:keepNext/>
        <w:spacing w:before="240" w:after="120" w:line="360" w:lineRule="auto"/>
        <w:outlineLvl w:val="1"/>
      </w:pPr>
      <w:bookmarkStart w:id="66" w:name="_Toc242216685"/>
      <w:r>
        <w:rPr>
          <w:b/>
          <w:bCs/>
          <w:sz w:val="28"/>
          <w:szCs w:val="28"/>
        </w:rPr>
        <w:t>4.8 Dataset/Data Collection</w:t>
      </w:r>
      <w:bookmarkEnd w:id="66"/>
    </w:p>
    <w:p w14:paraId="64F1482A" w14:textId="77777777" w:rsidR="00E77C13" w:rsidRDefault="006974BC">
      <w:pPr>
        <w:pStyle w:val="TableCaption"/>
      </w:pPr>
      <w:bookmarkStart w:id="67" w:name="_Toc242216730"/>
      <w:r>
        <w:t>Table 4.4 Datasets used for training and evaluation</w:t>
      </w:r>
      <w:bookmarkEnd w:id="67"/>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100" w:type="dxa"/>
          <w:bottom w:w="50" w:type="dxa"/>
          <w:right w:w="100" w:type="dxa"/>
        </w:tblCellMar>
        <w:tblLook w:val="04A0" w:firstRow="1" w:lastRow="0" w:firstColumn="1" w:lastColumn="0" w:noHBand="0" w:noVBand="1"/>
      </w:tblPr>
      <w:tblGrid>
        <w:gridCol w:w="2300"/>
        <w:gridCol w:w="4300"/>
        <w:gridCol w:w="3000"/>
      </w:tblGrid>
      <w:tr w:rsidR="00E77C13" w14:paraId="1765548F" w14:textId="77777777">
        <w:trPr>
          <w:cantSplit/>
          <w:tblHeader/>
          <w:jc w:val="center"/>
        </w:trPr>
        <w:tc>
          <w:tcPr>
            <w:tcW w:w="2300" w:type="dxa"/>
            <w:shd w:val="clear" w:color="auto" w:fill="D9E2F3"/>
            <w:vAlign w:val="center"/>
          </w:tcPr>
          <w:p w14:paraId="176A648D" w14:textId="77777777" w:rsidR="00E77C13" w:rsidRDefault="006974BC">
            <w:pPr>
              <w:keepNext/>
              <w:jc w:val="center"/>
            </w:pPr>
            <w:r>
              <w:rPr>
                <w:b/>
                <w:bCs/>
              </w:rPr>
              <w:t>Dataset</w:t>
            </w:r>
          </w:p>
        </w:tc>
        <w:tc>
          <w:tcPr>
            <w:tcW w:w="4300" w:type="dxa"/>
            <w:shd w:val="clear" w:color="auto" w:fill="D9E2F3"/>
            <w:vAlign w:val="center"/>
          </w:tcPr>
          <w:p w14:paraId="67A04146" w14:textId="77777777" w:rsidR="00E77C13" w:rsidRDefault="006974BC">
            <w:pPr>
              <w:keepNext/>
              <w:jc w:val="center"/>
            </w:pPr>
            <w:r>
              <w:rPr>
                <w:b/>
                <w:bCs/>
              </w:rPr>
              <w:t>Contents</w:t>
            </w:r>
          </w:p>
        </w:tc>
        <w:tc>
          <w:tcPr>
            <w:tcW w:w="3000" w:type="dxa"/>
            <w:shd w:val="clear" w:color="auto" w:fill="D9E2F3"/>
            <w:vAlign w:val="center"/>
          </w:tcPr>
          <w:p w14:paraId="09F50249" w14:textId="77777777" w:rsidR="00E77C13" w:rsidRDefault="006974BC">
            <w:pPr>
              <w:keepNext/>
              <w:jc w:val="center"/>
            </w:pPr>
            <w:r>
              <w:rPr>
                <w:b/>
                <w:bCs/>
              </w:rPr>
              <w:t>Use in the project</w:t>
            </w:r>
          </w:p>
        </w:tc>
      </w:tr>
      <w:tr w:rsidR="00E77C13" w14:paraId="671DA463" w14:textId="77777777">
        <w:trPr>
          <w:cantSplit/>
          <w:jc w:val="center"/>
        </w:trPr>
        <w:tc>
          <w:tcPr>
            <w:tcW w:w="2300" w:type="dxa"/>
            <w:vAlign w:val="center"/>
          </w:tcPr>
          <w:p w14:paraId="2569A19B" w14:textId="77777777" w:rsidR="00E77C13" w:rsidRDefault="006974BC">
            <w:pPr>
              <w:keepNext/>
            </w:pPr>
            <w:r>
              <w:t>INDOFLOODS [12]</w:t>
            </w:r>
          </w:p>
        </w:tc>
        <w:tc>
          <w:tcPr>
            <w:tcW w:w="4300" w:type="dxa"/>
            <w:vAlign w:val="center"/>
          </w:tcPr>
          <w:p w14:paraId="60697EDD" w14:textId="77777777" w:rsidR="00E77C13" w:rsidRDefault="006974BC">
            <w:pPr>
              <w:keepNext/>
            </w:pPr>
            <w:r>
              <w:t>4,548 flood events (</w:t>
            </w:r>
            <w:r>
              <w:t>2,919 Flood, 1,629 Severe Flood); event-scale precipitation T1d–T10d; catchment characteristics</w:t>
            </w:r>
          </w:p>
        </w:tc>
        <w:tc>
          <w:tcPr>
            <w:tcW w:w="3000" w:type="dxa"/>
            <w:vAlign w:val="center"/>
          </w:tcPr>
          <w:p w14:paraId="4A34D008" w14:textId="77777777" w:rsidR="00E77C13" w:rsidRDefault="006974BC">
            <w:pPr>
              <w:keepNext/>
            </w:pPr>
            <w:r>
              <w:t>v1 RF/XGBoost severe-flood classifiers; v2/v3 peak-level regressor and classifier</w:t>
            </w:r>
          </w:p>
        </w:tc>
      </w:tr>
      <w:tr w:rsidR="00E77C13" w14:paraId="3D0ACF24" w14:textId="77777777">
        <w:trPr>
          <w:cantSplit/>
          <w:jc w:val="center"/>
        </w:trPr>
        <w:tc>
          <w:tcPr>
            <w:tcW w:w="2300" w:type="dxa"/>
            <w:vAlign w:val="center"/>
          </w:tcPr>
          <w:p w14:paraId="77384FDD" w14:textId="77777777" w:rsidR="00E77C13" w:rsidRDefault="006974BC">
            <w:pPr>
              <w:keepNext/>
            </w:pPr>
            <w:r>
              <w:t>CAMELS-IND [19]</w:t>
            </w:r>
          </w:p>
        </w:tc>
        <w:tc>
          <w:tcPr>
            <w:tcW w:w="4300" w:type="dxa"/>
            <w:vAlign w:val="center"/>
          </w:tcPr>
          <w:p w14:paraId="465CD2B0" w14:textId="77777777" w:rsidR="00E77C13" w:rsidRDefault="006974BC">
            <w:pPr>
              <w:keepNext/>
            </w:pPr>
            <w:r>
              <w:t>Daily rainfall, temperature, humidity, evapotranspiration, 4-layer soil moisture and observed streamflow with catchment attributes; 242 gauges used</w:t>
            </w:r>
          </w:p>
        </w:tc>
        <w:tc>
          <w:tcPr>
            <w:tcW w:w="3000" w:type="dxa"/>
            <w:vAlign w:val="center"/>
          </w:tcPr>
          <w:p w14:paraId="720B7816" w14:textId="77777777" w:rsidR="00E77C13" w:rsidRDefault="006974BC">
            <w:pPr>
              <w:keepNext/>
            </w:pPr>
            <w:r>
              <w:t>v4 3-day flood forecast (production model)</w:t>
            </w:r>
          </w:p>
        </w:tc>
      </w:tr>
      <w:tr w:rsidR="00E77C13" w14:paraId="6754F34F" w14:textId="77777777">
        <w:trPr>
          <w:cantSplit/>
          <w:jc w:val="center"/>
        </w:trPr>
        <w:tc>
          <w:tcPr>
            <w:tcW w:w="2300" w:type="dxa"/>
            <w:vAlign w:val="center"/>
          </w:tcPr>
          <w:p w14:paraId="62B96853" w14:textId="77777777" w:rsidR="00E77C13" w:rsidRDefault="006974BC">
            <w:pPr>
              <w:keepNext/>
            </w:pPr>
            <w:r>
              <w:t>Open-Meteo (live)</w:t>
            </w:r>
          </w:p>
        </w:tc>
        <w:tc>
          <w:tcPr>
            <w:tcW w:w="4300" w:type="dxa"/>
            <w:vAlign w:val="center"/>
          </w:tcPr>
          <w:p w14:paraId="7DE42698" w14:textId="77777777" w:rsidR="00E77C13" w:rsidRDefault="006974BC">
            <w:pPr>
              <w:keepNext/>
            </w:pPr>
            <w:r>
              <w:t>Current weather, 24-h rainfall, 10-day forecas</w:t>
            </w:r>
            <w:r>
              <w:t>t, river discharge</w:t>
            </w:r>
          </w:p>
        </w:tc>
        <w:tc>
          <w:tcPr>
            <w:tcW w:w="3000" w:type="dxa"/>
            <w:vAlign w:val="center"/>
          </w:tcPr>
          <w:p w14:paraId="34A98B62" w14:textId="77777777" w:rsidR="00E77C13" w:rsidRDefault="006974BC">
            <w:pPr>
              <w:keepNext/>
            </w:pPr>
            <w:r>
              <w:t>Live inference only — never used for training</w:t>
            </w:r>
          </w:p>
        </w:tc>
      </w:tr>
      <w:tr w:rsidR="00E77C13" w14:paraId="44986BE5" w14:textId="77777777">
        <w:trPr>
          <w:cantSplit/>
          <w:jc w:val="center"/>
        </w:trPr>
        <w:tc>
          <w:tcPr>
            <w:tcW w:w="2300" w:type="dxa"/>
            <w:vAlign w:val="center"/>
          </w:tcPr>
          <w:p w14:paraId="41070D31" w14:textId="77777777" w:rsidR="00E77C13" w:rsidRDefault="006974BC">
            <w:r>
              <w:t>Curated geography</w:t>
            </w:r>
          </w:p>
        </w:tc>
        <w:tc>
          <w:tcPr>
            <w:tcW w:w="4300" w:type="dxa"/>
            <w:vAlign w:val="center"/>
          </w:tcPr>
          <w:p w14:paraId="4691F56E" w14:textId="77777777" w:rsidR="00E77C13" w:rsidRDefault="006974BC">
            <w:r>
              <w:t>Delhi road graph, 5 shelters, rescue staging points, 5 dams</w:t>
            </w:r>
          </w:p>
        </w:tc>
        <w:tc>
          <w:tcPr>
            <w:tcW w:w="3000" w:type="dxa"/>
            <w:vAlign w:val="center"/>
          </w:tcPr>
          <w:p w14:paraId="688154A0" w14:textId="77777777" w:rsidR="00E77C13" w:rsidRDefault="006974BC">
            <w:r>
              <w:t>Routing, shelter assignment, Dam Monitor</w:t>
            </w:r>
          </w:p>
        </w:tc>
      </w:tr>
    </w:tbl>
    <w:p w14:paraId="26700E01" w14:textId="77777777" w:rsidR="00E77C13" w:rsidRDefault="00E77C13">
      <w:pPr>
        <w:spacing w:after="120"/>
      </w:pPr>
    </w:p>
    <w:p w14:paraId="33D5FFBA" w14:textId="77777777" w:rsidR="00E77C13" w:rsidRDefault="006974BC">
      <w:pPr>
        <w:spacing w:after="120" w:line="360" w:lineRule="auto"/>
        <w:jc w:val="both"/>
      </w:pPr>
      <w:r>
        <w:rPr>
          <w:sz w:val="28"/>
          <w:szCs w:val="28"/>
        </w:rPr>
        <w:t>Two other files in the dataset folder (state-level daily rainfall and</w:t>
      </w:r>
      <w:r>
        <w:rPr>
          <w:sz w:val="28"/>
          <w:szCs w:val="28"/>
        </w:rPr>
        <w:t xml:space="preserve"> an India weather workbook) were examined and excluded because they share no gauge, coordinate or state key with the INDOFLOODS catchment table.</w:t>
      </w:r>
    </w:p>
    <w:p w14:paraId="33C0415C" w14:textId="77777777" w:rsidR="00E77C13" w:rsidRDefault="006974BC">
      <w:pPr>
        <w:keepNext/>
        <w:spacing w:before="240" w:after="120" w:line="360" w:lineRule="auto"/>
        <w:outlineLvl w:val="1"/>
      </w:pPr>
      <w:bookmarkStart w:id="68" w:name="_Toc242216686"/>
      <w:r>
        <w:rPr>
          <w:b/>
          <w:bCs/>
          <w:sz w:val="28"/>
          <w:szCs w:val="28"/>
        </w:rPr>
        <w:t>4.9 Data Preprocessing</w:t>
      </w:r>
      <w:bookmarkEnd w:id="68"/>
    </w:p>
    <w:p w14:paraId="71984880" w14:textId="77777777" w:rsidR="00E77C13" w:rsidRDefault="006974BC">
      <w:pPr>
        <w:numPr>
          <w:ilvl w:val="0"/>
          <w:numId w:val="6"/>
        </w:numPr>
        <w:spacing w:after="80" w:line="360" w:lineRule="auto"/>
        <w:jc w:val="both"/>
      </w:pPr>
      <w:r>
        <w:rPr>
          <w:sz w:val="28"/>
          <w:szCs w:val="28"/>
        </w:rPr>
        <w:t>Leakage removal: columns describing the outcome of an event — peak flood-level date, number of peaks, peak discharge and its date, flood volume, event duration, time to peak and recession time — are excluded.</w:t>
      </w:r>
    </w:p>
    <w:p w14:paraId="7A224DC8" w14:textId="77777777" w:rsidR="00E77C13" w:rsidRDefault="006974BC">
      <w:pPr>
        <w:numPr>
          <w:ilvl w:val="0"/>
          <w:numId w:val="6"/>
        </w:numPr>
        <w:spacing w:after="80" w:line="360" w:lineRule="auto"/>
        <w:jc w:val="both"/>
      </w:pPr>
      <w:r>
        <w:rPr>
          <w:sz w:val="28"/>
          <w:szCs w:val="28"/>
        </w:rPr>
        <w:t>Group leakage removal: gauge identity, per-gaug</w:t>
      </w:r>
      <w:r>
        <w:rPr>
          <w:sz w:val="28"/>
          <w:szCs w:val="28"/>
        </w:rPr>
        <w:t>e priors and per-gauge z-scores were dropped after v1 so that the models generalise to unseen catchments.</w:t>
      </w:r>
    </w:p>
    <w:p w14:paraId="110EF875" w14:textId="77777777" w:rsidR="00E77C13" w:rsidRDefault="006974BC">
      <w:pPr>
        <w:numPr>
          <w:ilvl w:val="0"/>
          <w:numId w:val="6"/>
        </w:numPr>
        <w:spacing w:after="80" w:line="360" w:lineRule="auto"/>
        <w:jc w:val="both"/>
      </w:pPr>
      <w:r>
        <w:rPr>
          <w:sz w:val="28"/>
          <w:szCs w:val="28"/>
        </w:rPr>
        <w:t>Rainfall features (INDOFLOODS): cumulative T1d–T10d, log transforms, month, day of year, monsoon flag, recent-intensity and build-up ratios.</w:t>
      </w:r>
    </w:p>
    <w:p w14:paraId="065E4B4B" w14:textId="77777777" w:rsidR="00E77C13" w:rsidRDefault="006974BC">
      <w:pPr>
        <w:numPr>
          <w:ilvl w:val="0"/>
          <w:numId w:val="6"/>
        </w:numPr>
        <w:spacing w:after="80" w:line="360" w:lineRule="auto"/>
        <w:jc w:val="both"/>
      </w:pPr>
      <w:r>
        <w:rPr>
          <w:sz w:val="28"/>
          <w:szCs w:val="28"/>
        </w:rPr>
        <w:t xml:space="preserve">Forecast </w:t>
      </w:r>
      <w:r>
        <w:rPr>
          <w:sz w:val="28"/>
          <w:szCs w:val="28"/>
        </w:rPr>
        <w:t>features (CAMELS-IND, 50 in total): lagged rainfall (0–3 days), rainfall sums over 3, 7, 14, 30 and 90 days, 7-day maximum, temperature, humidity, PET/AET, soil moisture in four layers and their changes, flow ratios to the gauge flood level (lags, changes,</w:t>
      </w:r>
      <w:r>
        <w:rPr>
          <w:sz w:val="28"/>
          <w:szCs w:val="28"/>
        </w:rPr>
        <w:t xml:space="preserve"> 7- and 30-day means, 7-day peak), log </w:t>
      </w:r>
      <w:r>
        <w:rPr>
          <w:sz w:val="28"/>
          <w:szCs w:val="28"/>
        </w:rPr>
        <w:lastRenderedPageBreak/>
        <w:t>flow, seasonal sine/cosine and static catchment attributes.</w:t>
      </w:r>
    </w:p>
    <w:p w14:paraId="6A7B24DB" w14:textId="77777777" w:rsidR="00E77C13" w:rsidRDefault="006974BC">
      <w:pPr>
        <w:numPr>
          <w:ilvl w:val="0"/>
          <w:numId w:val="6"/>
        </w:numPr>
        <w:spacing w:after="80" w:line="360" w:lineRule="auto"/>
        <w:jc w:val="both"/>
      </w:pPr>
      <w:r>
        <w:rPr>
          <w:sz w:val="28"/>
          <w:szCs w:val="28"/>
        </w:rPr>
        <w:t>Target (v4): 1 if observed streamflow reaches the gauge’s training-period 95th percentile on any of the next three days.</w:t>
      </w:r>
    </w:p>
    <w:p w14:paraId="1141D0A2" w14:textId="77777777" w:rsidR="00E77C13" w:rsidRDefault="006974BC">
      <w:pPr>
        <w:numPr>
          <w:ilvl w:val="0"/>
          <w:numId w:val="6"/>
        </w:numPr>
        <w:spacing w:after="80" w:line="360" w:lineRule="auto"/>
        <w:jc w:val="both"/>
      </w:pPr>
      <w:r>
        <w:rPr>
          <w:sz w:val="28"/>
          <w:szCs w:val="28"/>
        </w:rPr>
        <w:t xml:space="preserve">Splits: v1–v3 use GroupShuffleSplit </w:t>
      </w:r>
      <w:r>
        <w:rPr>
          <w:sz w:val="28"/>
          <w:szCs w:val="28"/>
        </w:rPr>
        <w:t>80/20 by gauge (3,760 / 788 events; 124 / 31 gauges) and GroupKFold(5) by gauge; v4 trains on seen gauges 1980–2008, validates on 2009–2014 and tests on 20 % unseen gauges for 2015–2020.</w:t>
      </w:r>
    </w:p>
    <w:p w14:paraId="24ED9FFC" w14:textId="77777777" w:rsidR="00E77C13" w:rsidRDefault="006974BC">
      <w:pPr>
        <w:numPr>
          <w:ilvl w:val="0"/>
          <w:numId w:val="6"/>
        </w:numPr>
        <w:spacing w:after="80" w:line="360" w:lineRule="auto"/>
        <w:jc w:val="both"/>
      </w:pPr>
      <w:r>
        <w:rPr>
          <w:sz w:val="28"/>
          <w:szCs w:val="28"/>
        </w:rPr>
        <w:t>Excluded from v4: CAMELS hydrological signatures computed over the fu</w:t>
      </w:r>
      <w:r>
        <w:rPr>
          <w:sz w:val="28"/>
          <w:szCs w:val="28"/>
        </w:rPr>
        <w:t>ll record (they include test years) and any future rainfall.</w:t>
      </w:r>
    </w:p>
    <w:p w14:paraId="4B1F44D0" w14:textId="77777777" w:rsidR="00E77C13" w:rsidRDefault="006974BC">
      <w:pPr>
        <w:keepNext/>
        <w:spacing w:before="240" w:after="120" w:line="360" w:lineRule="auto"/>
        <w:outlineLvl w:val="1"/>
      </w:pPr>
      <w:bookmarkStart w:id="69" w:name="_Toc242216687"/>
      <w:r>
        <w:rPr>
          <w:b/>
          <w:bCs/>
          <w:sz w:val="28"/>
          <w:szCs w:val="28"/>
        </w:rPr>
        <w:t>4.10 Model/System Development</w:t>
      </w:r>
      <w:bookmarkEnd w:id="69"/>
    </w:p>
    <w:p w14:paraId="099FB73B" w14:textId="77777777" w:rsidR="00E77C13" w:rsidRDefault="006974BC">
      <w:pPr>
        <w:spacing w:after="120" w:line="360" w:lineRule="auto"/>
        <w:jc w:val="both"/>
      </w:pPr>
      <w:r>
        <w:rPr>
          <w:sz w:val="28"/>
          <w:szCs w:val="28"/>
        </w:rPr>
        <w:t>Models were trained with the scripts in the scripts folder (train_flood_model.py through train_flood_model_v4_full.py, and benchmark_20_models.py). Each script write</w:t>
      </w:r>
      <w:r>
        <w:rPr>
          <w:sz w:val="28"/>
          <w:szCs w:val="28"/>
        </w:rPr>
        <w:t>s the model (.pkl), its metadata and an evaluation JSON file; the backend reads these files and never recomputes or edits the metrics. Earlier versions are preserved, and new versions are added alongside them.</w:t>
      </w:r>
    </w:p>
    <w:p w14:paraId="4F4519D7" w14:textId="77777777" w:rsidR="00E77C13" w:rsidRDefault="006974BC">
      <w:pPr>
        <w:pStyle w:val="TableCaption"/>
      </w:pPr>
      <w:bookmarkStart w:id="70" w:name="_Toc242216731"/>
      <w:r>
        <w:t>Table 4.5 Model versions</w:t>
      </w:r>
      <w:bookmarkEnd w:id="70"/>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100" w:type="dxa"/>
          <w:bottom w:w="50" w:type="dxa"/>
          <w:right w:w="100" w:type="dxa"/>
        </w:tblCellMar>
        <w:tblLook w:val="04A0" w:firstRow="1" w:lastRow="0" w:firstColumn="1" w:lastColumn="0" w:noHBand="0" w:noVBand="1"/>
      </w:tblPr>
      <w:tblGrid>
        <w:gridCol w:w="1100"/>
        <w:gridCol w:w="3200"/>
        <w:gridCol w:w="3000"/>
        <w:gridCol w:w="2300"/>
      </w:tblGrid>
      <w:tr w:rsidR="00E77C13" w14:paraId="58390ED3" w14:textId="77777777">
        <w:trPr>
          <w:cantSplit/>
          <w:tblHeader/>
          <w:jc w:val="center"/>
        </w:trPr>
        <w:tc>
          <w:tcPr>
            <w:tcW w:w="1100" w:type="dxa"/>
            <w:shd w:val="clear" w:color="auto" w:fill="D9E2F3"/>
            <w:vAlign w:val="center"/>
          </w:tcPr>
          <w:p w14:paraId="28FD2AEB" w14:textId="77777777" w:rsidR="00E77C13" w:rsidRDefault="006974BC">
            <w:pPr>
              <w:keepNext/>
              <w:jc w:val="center"/>
            </w:pPr>
            <w:r>
              <w:rPr>
                <w:b/>
                <w:bCs/>
              </w:rPr>
              <w:t>Version</w:t>
            </w:r>
          </w:p>
        </w:tc>
        <w:tc>
          <w:tcPr>
            <w:tcW w:w="3200" w:type="dxa"/>
            <w:shd w:val="clear" w:color="auto" w:fill="D9E2F3"/>
            <w:vAlign w:val="center"/>
          </w:tcPr>
          <w:p w14:paraId="13643CBC" w14:textId="77777777" w:rsidR="00E77C13" w:rsidRDefault="006974BC">
            <w:pPr>
              <w:keepNext/>
              <w:jc w:val="center"/>
            </w:pPr>
            <w:r>
              <w:rPr>
                <w:b/>
                <w:bCs/>
              </w:rPr>
              <w:t>Dataset and t</w:t>
            </w:r>
            <w:r>
              <w:rPr>
                <w:b/>
                <w:bCs/>
              </w:rPr>
              <w:t>ask</w:t>
            </w:r>
          </w:p>
        </w:tc>
        <w:tc>
          <w:tcPr>
            <w:tcW w:w="3000" w:type="dxa"/>
            <w:shd w:val="clear" w:color="auto" w:fill="D9E2F3"/>
            <w:vAlign w:val="center"/>
          </w:tcPr>
          <w:p w14:paraId="077AB717" w14:textId="77777777" w:rsidR="00E77C13" w:rsidRDefault="006974BC">
            <w:pPr>
              <w:keepNext/>
              <w:jc w:val="center"/>
            </w:pPr>
            <w:r>
              <w:rPr>
                <w:b/>
                <w:bCs/>
              </w:rPr>
              <w:t>Selected model</w:t>
            </w:r>
          </w:p>
        </w:tc>
        <w:tc>
          <w:tcPr>
            <w:tcW w:w="2300" w:type="dxa"/>
            <w:shd w:val="clear" w:color="auto" w:fill="D9E2F3"/>
            <w:vAlign w:val="center"/>
          </w:tcPr>
          <w:p w14:paraId="09CEA914" w14:textId="77777777" w:rsidR="00E77C13" w:rsidRDefault="006974BC">
            <w:pPr>
              <w:keepNext/>
              <w:jc w:val="center"/>
            </w:pPr>
            <w:r>
              <w:rPr>
                <w:b/>
                <w:bCs/>
              </w:rPr>
              <w:t>Validation</w:t>
            </w:r>
          </w:p>
        </w:tc>
      </w:tr>
      <w:tr w:rsidR="00E77C13" w14:paraId="31443DE9" w14:textId="77777777">
        <w:trPr>
          <w:cantSplit/>
          <w:jc w:val="center"/>
        </w:trPr>
        <w:tc>
          <w:tcPr>
            <w:tcW w:w="1100" w:type="dxa"/>
            <w:vAlign w:val="center"/>
          </w:tcPr>
          <w:p w14:paraId="1FFA9516" w14:textId="77777777" w:rsidR="00E77C13" w:rsidRDefault="006974BC">
            <w:pPr>
              <w:keepNext/>
            </w:pPr>
            <w:r>
              <w:t>v1</w:t>
            </w:r>
          </w:p>
        </w:tc>
        <w:tc>
          <w:tcPr>
            <w:tcW w:w="3200" w:type="dxa"/>
            <w:vAlign w:val="center"/>
          </w:tcPr>
          <w:p w14:paraId="6B363E10" w14:textId="77777777" w:rsidR="00E77C13" w:rsidRDefault="006974BC">
            <w:pPr>
              <w:keepNext/>
            </w:pPr>
            <w:r>
              <w:t>INDOFLOODS: Severe vs Flood</w:t>
            </w:r>
          </w:p>
        </w:tc>
        <w:tc>
          <w:tcPr>
            <w:tcW w:w="3000" w:type="dxa"/>
            <w:vAlign w:val="center"/>
          </w:tcPr>
          <w:p w14:paraId="1AF7DA2F" w14:textId="77777777" w:rsidR="00E77C13" w:rsidRDefault="006974BC">
            <w:pPr>
              <w:keepNext/>
            </w:pPr>
            <w:r>
              <w:t>Random Forest (XGBoost compared)</w:t>
            </w:r>
          </w:p>
        </w:tc>
        <w:tc>
          <w:tcPr>
            <w:tcW w:w="2300" w:type="dxa"/>
            <w:vAlign w:val="center"/>
          </w:tcPr>
          <w:p w14:paraId="317A05FB" w14:textId="77777777" w:rsidR="00E77C13" w:rsidRDefault="006974BC">
            <w:pPr>
              <w:keepNext/>
            </w:pPr>
            <w:r>
              <w:t>Held-out 910 events</w:t>
            </w:r>
          </w:p>
        </w:tc>
      </w:tr>
      <w:tr w:rsidR="00E77C13" w14:paraId="6A9DC230" w14:textId="77777777">
        <w:trPr>
          <w:cantSplit/>
          <w:jc w:val="center"/>
        </w:trPr>
        <w:tc>
          <w:tcPr>
            <w:tcW w:w="1100" w:type="dxa"/>
            <w:vAlign w:val="center"/>
          </w:tcPr>
          <w:p w14:paraId="2207D150" w14:textId="77777777" w:rsidR="00E77C13" w:rsidRDefault="006974BC">
            <w:pPr>
              <w:keepNext/>
            </w:pPr>
            <w:r>
              <w:t>v2</w:t>
            </w:r>
          </w:p>
        </w:tc>
        <w:tc>
          <w:tcPr>
            <w:tcW w:w="3200" w:type="dxa"/>
            <w:vAlign w:val="center"/>
          </w:tcPr>
          <w:p w14:paraId="20F5B059" w14:textId="77777777" w:rsidR="00E77C13" w:rsidRDefault="006974BC">
            <w:pPr>
              <w:keepNext/>
            </w:pPr>
            <w:r>
              <w:t>INDOFLOODS: peak level + severe flag</w:t>
            </w:r>
          </w:p>
        </w:tc>
        <w:tc>
          <w:tcPr>
            <w:tcW w:w="3000" w:type="dxa"/>
            <w:vAlign w:val="center"/>
          </w:tcPr>
          <w:p w14:paraId="0C7B0859" w14:textId="77777777" w:rsidR="00E77C13" w:rsidRDefault="006974BC">
            <w:pPr>
              <w:keepNext/>
            </w:pPr>
            <w:r>
              <w:t>LightGBM (log target) + CatBoost</w:t>
            </w:r>
          </w:p>
        </w:tc>
        <w:tc>
          <w:tcPr>
            <w:tcW w:w="2300" w:type="dxa"/>
            <w:vAlign w:val="center"/>
          </w:tcPr>
          <w:p w14:paraId="66FBF2C8" w14:textId="77777777" w:rsidR="00E77C13" w:rsidRDefault="006974BC">
            <w:pPr>
              <w:keepNext/>
            </w:pPr>
            <w:r>
              <w:t>GroupKFold(5), holdout of 31 gauges</w:t>
            </w:r>
          </w:p>
        </w:tc>
      </w:tr>
      <w:tr w:rsidR="00E77C13" w14:paraId="437E978B" w14:textId="77777777">
        <w:trPr>
          <w:cantSplit/>
          <w:jc w:val="center"/>
        </w:trPr>
        <w:tc>
          <w:tcPr>
            <w:tcW w:w="1100" w:type="dxa"/>
            <w:vAlign w:val="center"/>
          </w:tcPr>
          <w:p w14:paraId="412F9BFB" w14:textId="77777777" w:rsidR="00E77C13" w:rsidRDefault="006974BC">
            <w:pPr>
              <w:keepNext/>
            </w:pPr>
            <w:r>
              <w:t>v3</w:t>
            </w:r>
          </w:p>
        </w:tc>
        <w:tc>
          <w:tcPr>
            <w:tcW w:w="3200" w:type="dxa"/>
            <w:vAlign w:val="center"/>
          </w:tcPr>
          <w:p w14:paraId="5A7FBF47" w14:textId="77777777" w:rsidR="00E77C13" w:rsidRDefault="006974BC">
            <w:pPr>
              <w:keepNext/>
            </w:pPr>
            <w:r>
              <w:t>As v2, tail-weighted regressor</w:t>
            </w:r>
          </w:p>
        </w:tc>
        <w:tc>
          <w:tcPr>
            <w:tcW w:w="3000" w:type="dxa"/>
            <w:vAlign w:val="center"/>
          </w:tcPr>
          <w:p w14:paraId="71D9F17D" w14:textId="77777777" w:rsidR="00E77C13" w:rsidRDefault="006974BC">
            <w:pPr>
              <w:keepNext/>
            </w:pPr>
            <w:r>
              <w:t>LightGBM tail-weighted + CatBoost</w:t>
            </w:r>
          </w:p>
        </w:tc>
        <w:tc>
          <w:tcPr>
            <w:tcW w:w="2300" w:type="dxa"/>
            <w:vAlign w:val="center"/>
          </w:tcPr>
          <w:p w14:paraId="51123B6D" w14:textId="77777777" w:rsidR="00E77C13" w:rsidRDefault="006974BC">
            <w:pPr>
              <w:keepNext/>
            </w:pPr>
            <w:r>
              <w:t>Same as v2</w:t>
            </w:r>
          </w:p>
        </w:tc>
      </w:tr>
      <w:tr w:rsidR="00E77C13" w14:paraId="714ED74C" w14:textId="77777777">
        <w:trPr>
          <w:cantSplit/>
          <w:jc w:val="center"/>
        </w:trPr>
        <w:tc>
          <w:tcPr>
            <w:tcW w:w="1100" w:type="dxa"/>
            <w:vAlign w:val="center"/>
          </w:tcPr>
          <w:p w14:paraId="6A888C41" w14:textId="77777777" w:rsidR="00E77C13" w:rsidRDefault="006974BC">
            <w:r>
              <w:t>v4</w:t>
            </w:r>
          </w:p>
        </w:tc>
        <w:tc>
          <w:tcPr>
            <w:tcW w:w="3200" w:type="dxa"/>
            <w:vAlign w:val="center"/>
          </w:tcPr>
          <w:p w14:paraId="137994E0" w14:textId="77777777" w:rsidR="00E77C13" w:rsidRDefault="006974BC">
            <w:r>
              <w:t>CAMELS-IND: flood in next 3 days</w:t>
            </w:r>
          </w:p>
        </w:tc>
        <w:tc>
          <w:tcPr>
            <w:tcW w:w="3000" w:type="dxa"/>
            <w:vAlign w:val="center"/>
          </w:tcPr>
          <w:p w14:paraId="3A510122" w14:textId="77777777" w:rsidR="00E77C13" w:rsidRDefault="006974BC">
            <w:r>
              <w:t>XGBoost depth 6, refit on all training rows; threshold 0.45</w:t>
            </w:r>
          </w:p>
        </w:tc>
        <w:tc>
          <w:tcPr>
            <w:tcW w:w="2300" w:type="dxa"/>
            <w:vAlign w:val="center"/>
          </w:tcPr>
          <w:p w14:paraId="50A55230" w14:textId="77777777" w:rsidR="00E77C13" w:rsidRDefault="006974BC">
            <w:r>
              <w:t>Time split + unseen gauges</w:t>
            </w:r>
          </w:p>
        </w:tc>
      </w:tr>
    </w:tbl>
    <w:p w14:paraId="78A672F8" w14:textId="77777777" w:rsidR="00E77C13" w:rsidRDefault="00E77C13">
      <w:pPr>
        <w:spacing w:after="120"/>
      </w:pPr>
    </w:p>
    <w:p w14:paraId="249597BF" w14:textId="77777777" w:rsidR="00E77C13" w:rsidRDefault="006974BC">
      <w:pPr>
        <w:spacing w:after="120" w:line="360" w:lineRule="auto"/>
        <w:jc w:val="both"/>
      </w:pPr>
      <w:r>
        <w:rPr>
          <w:sz w:val="28"/>
          <w:szCs w:val="28"/>
        </w:rPr>
        <w:t>For v4, seven candidates (logistic regression, random forest, histogram gradient boosting, XGBoost with depth 4, 6 and 8, and depth-6 XGBoost refit on all 1,641,197 training rows) were compared on the 349,645 validation rows. The selection rule was maximum</w:t>
      </w:r>
      <w:r>
        <w:rPr>
          <w:sz w:val="28"/>
          <w:szCs w:val="28"/>
        </w:rPr>
        <w:t xml:space="preserve"> validation balanced accuracy with PR-AUC as tie-break, and the decision threshold (0.45) was also chosen on validation, so the test set was used only once.</w:t>
      </w:r>
    </w:p>
    <w:p w14:paraId="19EB3369" w14:textId="77777777" w:rsidR="00E77C13" w:rsidRDefault="006974BC">
      <w:pPr>
        <w:keepNext/>
        <w:spacing w:before="240" w:after="120" w:line="360" w:lineRule="auto"/>
        <w:outlineLvl w:val="1"/>
      </w:pPr>
      <w:bookmarkStart w:id="71" w:name="_Toc242216688"/>
      <w:r>
        <w:rPr>
          <w:b/>
          <w:bCs/>
          <w:sz w:val="28"/>
          <w:szCs w:val="28"/>
        </w:rPr>
        <w:lastRenderedPageBreak/>
        <w:t>4.11 System Design Diagrams</w:t>
      </w:r>
      <w:bookmarkEnd w:id="71"/>
    </w:p>
    <w:p w14:paraId="6F1FFF62" w14:textId="77777777" w:rsidR="00E77C13" w:rsidRDefault="006974BC">
      <w:pPr>
        <w:spacing w:after="120" w:line="360" w:lineRule="auto"/>
        <w:jc w:val="both"/>
      </w:pPr>
      <w:r>
        <w:rPr>
          <w:sz w:val="28"/>
          <w:szCs w:val="28"/>
        </w:rPr>
        <w:t>The architecture diagram (Figure 4.1), the workflow (Figure 4.2), the rescue stage machine (Figure 4.3) and the HQRL pipeline (Figure 4.4) were presented above. Figure 4.5 shows the deployment diagram.</w:t>
      </w:r>
    </w:p>
    <w:p w14:paraId="3995544E" w14:textId="77777777" w:rsidR="00E77C13" w:rsidRDefault="006974BC">
      <w:pPr>
        <w:keepNext/>
        <w:spacing w:before="200" w:after="60"/>
        <w:jc w:val="center"/>
      </w:pPr>
      <w:r>
        <w:rPr>
          <w:noProof/>
        </w:rPr>
        <w:drawing>
          <wp:inline distT="0" distB="0" distL="0" distR="0" wp14:anchorId="26B0692A" wp14:editId="58BF3351">
            <wp:extent cx="5486400" cy="2254297"/>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fig_deploy.png"/>
                    <pic:cNvPicPr/>
                  </pic:nvPicPr>
                  <pic:blipFill>
                    <a:blip r:embed="rId14"/>
                    <a:stretch>
                      <a:fillRect/>
                    </a:stretch>
                  </pic:blipFill>
                  <pic:spPr>
                    <a:xfrm>
                      <a:off x="0" y="0"/>
                      <a:ext cx="5486400" cy="2254297"/>
                    </a:xfrm>
                    <a:prstGeom prst="rect">
                      <a:avLst/>
                    </a:prstGeom>
                  </pic:spPr>
                </pic:pic>
              </a:graphicData>
            </a:graphic>
          </wp:inline>
        </w:drawing>
      </w:r>
    </w:p>
    <w:p w14:paraId="30CFF7FF" w14:textId="77777777" w:rsidR="00E77C13" w:rsidRDefault="006974BC">
      <w:pPr>
        <w:pStyle w:val="FigureCaption"/>
      </w:pPr>
      <w:bookmarkStart w:id="72" w:name="_Toc242216718"/>
      <w:r>
        <w:t>Figure 4.5 Deployment diagram (docker compose)</w:t>
      </w:r>
      <w:bookmarkEnd w:id="72"/>
    </w:p>
    <w:p w14:paraId="3569CC4D" w14:textId="77777777" w:rsidR="00E77C13" w:rsidRDefault="006974BC">
      <w:pPr>
        <w:keepNext/>
        <w:spacing w:before="240" w:after="120" w:line="360" w:lineRule="auto"/>
        <w:outlineLvl w:val="1"/>
      </w:pPr>
      <w:bookmarkStart w:id="73" w:name="_Toc242216689"/>
      <w:r>
        <w:rPr>
          <w:b/>
          <w:bCs/>
          <w:sz w:val="28"/>
          <w:szCs w:val="28"/>
        </w:rPr>
        <w:t xml:space="preserve">4.12 </w:t>
      </w:r>
      <w:r>
        <w:rPr>
          <w:b/>
          <w:bCs/>
          <w:sz w:val="28"/>
          <w:szCs w:val="28"/>
        </w:rPr>
        <w:t>Implementation</w:t>
      </w:r>
      <w:bookmarkEnd w:id="73"/>
    </w:p>
    <w:p w14:paraId="36CF7792" w14:textId="77777777" w:rsidR="00E77C13" w:rsidRDefault="006974BC">
      <w:pPr>
        <w:spacing w:after="120" w:line="360" w:lineRule="auto"/>
        <w:jc w:val="both"/>
      </w:pPr>
      <w:r>
        <w:rPr>
          <w:sz w:val="28"/>
          <w:szCs w:val="28"/>
        </w:rPr>
        <w:t>The backend is an asynchronous FastAPI application. On start-up the lifespan handler connects to MongoDB, loads the models, seeds shelters and teams if the database is empty, and starts the 90-second live ticker. If MongoDB is unavailable th</w:t>
      </w:r>
      <w:r>
        <w:rPr>
          <w:sz w:val="28"/>
          <w:szCs w:val="28"/>
        </w:rPr>
        <w:t>e APIs still run and return explicit unavailable states. Requests are validated with Pydantic, CORS is restricted to configured origins, SlowAPI provides rate limiting, operators log in with JWT for review actions, and every response carries security heade</w:t>
      </w:r>
      <w:r>
        <w:rPr>
          <w:sz w:val="28"/>
          <w:szCs w:val="28"/>
        </w:rPr>
        <w:t>rs (X-Content-Type-Options, X-Frame-Options, Referrer-Policy, Permissions-Policy and Content-Security-Policy).</w:t>
      </w:r>
    </w:p>
    <w:p w14:paraId="502AEE76" w14:textId="77777777" w:rsidR="00E77C13" w:rsidRDefault="006974BC">
      <w:pPr>
        <w:spacing w:after="120" w:line="360" w:lineRule="auto"/>
        <w:jc w:val="both"/>
      </w:pPr>
      <w:r>
        <w:rPr>
          <w:sz w:val="28"/>
          <w:szCs w:val="28"/>
        </w:rPr>
        <w:t>The frontend is built with Vite. API calls go through services/api.js; a single shared WebSocket client (services/ws.js) reconnects with exponent</w:t>
      </w:r>
      <w:r>
        <w:rPr>
          <w:sz w:val="28"/>
          <w:szCs w:val="28"/>
        </w:rPr>
        <w:t>ial back-off up to 15 seconds and sends heartbeats. The /simulation page keeps one authoritative state in ScenarioContext, and the live rescue view model in state/rescueOps.js derives unit positions from the stage start time, stage duration and route polyl</w:t>
      </w:r>
      <w:r>
        <w:rPr>
          <w:sz w:val="28"/>
          <w:szCs w:val="28"/>
        </w:rPr>
        <w:t>ine without storing positions anywhere.</w:t>
      </w:r>
    </w:p>
    <w:p w14:paraId="1A0AF737" w14:textId="77777777" w:rsidR="00E77C13" w:rsidRDefault="006974BC">
      <w:pPr>
        <w:spacing w:after="120" w:line="360" w:lineRule="auto"/>
        <w:jc w:val="both"/>
      </w:pPr>
      <w:r>
        <w:rPr>
          <w:sz w:val="28"/>
          <w:szCs w:val="28"/>
        </w:rPr>
        <w:t xml:space="preserve">For deployment, docker-compose.yml starts three containers — the nginx-served </w:t>
      </w:r>
      <w:r>
        <w:rPr>
          <w:sz w:val="28"/>
          <w:szCs w:val="28"/>
        </w:rPr>
        <w:lastRenderedPageBreak/>
        <w:t>frontend, the Uvicorn backend and MongoDB 7 — and scripts/deploy-vps.sh installs Docker, clones the repository and starts the stack on a V</w:t>
      </w:r>
      <w:r>
        <w:rPr>
          <w:sz w:val="28"/>
          <w:szCs w:val="28"/>
        </w:rPr>
        <w:t>PS.</w:t>
      </w:r>
    </w:p>
    <w:p w14:paraId="31BAC45C" w14:textId="77777777" w:rsidR="00E77C13" w:rsidRDefault="006974BC">
      <w:pPr>
        <w:keepNext/>
        <w:spacing w:before="240" w:after="120" w:line="360" w:lineRule="auto"/>
        <w:outlineLvl w:val="1"/>
      </w:pPr>
      <w:bookmarkStart w:id="74" w:name="_Toc242216690"/>
      <w:r>
        <w:rPr>
          <w:b/>
          <w:bCs/>
          <w:sz w:val="28"/>
          <w:szCs w:val="28"/>
        </w:rPr>
        <w:t>4.13 Coding/Program Implementation</w:t>
      </w:r>
      <w:bookmarkEnd w:id="74"/>
    </w:p>
    <w:p w14:paraId="650BCCEB" w14:textId="77777777" w:rsidR="00E77C13" w:rsidRDefault="006974BC">
      <w:pPr>
        <w:spacing w:after="120" w:line="360" w:lineRule="auto"/>
        <w:jc w:val="both"/>
      </w:pPr>
      <w:r>
        <w:rPr>
          <w:b/>
          <w:bCs/>
          <w:sz w:val="28"/>
          <w:szCs w:val="28"/>
        </w:rPr>
        <w:t>GitHub repository:</w:t>
      </w:r>
      <w:r>
        <w:rPr>
          <w:sz w:val="28"/>
          <w:szCs w:val="28"/>
        </w:rPr>
        <w:t xml:space="preserve"> https://github.com/balasan12626/MINIPROJECT</w:t>
      </w:r>
    </w:p>
    <w:p w14:paraId="10C148DD" w14:textId="77777777" w:rsidR="00E77C13" w:rsidRDefault="006974BC">
      <w:pPr>
        <w:spacing w:after="120" w:line="360" w:lineRule="auto"/>
        <w:jc w:val="both"/>
      </w:pPr>
      <w:r>
        <w:rPr>
          <w:sz w:val="28"/>
          <w:szCs w:val="28"/>
        </w:rPr>
        <w:t>The repository is organised as follows:</w:t>
      </w:r>
    </w:p>
    <w:p w14:paraId="6214F291" w14:textId="77777777" w:rsidR="00E77C13" w:rsidRDefault="006974BC">
      <w:pPr>
        <w:pStyle w:val="TableCaption"/>
      </w:pPr>
      <w:bookmarkStart w:id="75" w:name="_Toc242216732"/>
      <w:r>
        <w:t>Table 4.6 Repository file structure</w:t>
      </w:r>
      <w:bookmarkEnd w:id="75"/>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100" w:type="dxa"/>
          <w:bottom w:w="50" w:type="dxa"/>
          <w:right w:w="100" w:type="dxa"/>
        </w:tblCellMar>
        <w:tblLook w:val="04A0" w:firstRow="1" w:lastRow="0" w:firstColumn="1" w:lastColumn="0" w:noHBand="0" w:noVBand="1"/>
      </w:tblPr>
      <w:tblGrid>
        <w:gridCol w:w="2900"/>
        <w:gridCol w:w="6700"/>
      </w:tblGrid>
      <w:tr w:rsidR="00E77C13" w14:paraId="66D160F1" w14:textId="77777777">
        <w:trPr>
          <w:cantSplit/>
          <w:tblHeader/>
          <w:jc w:val="center"/>
        </w:trPr>
        <w:tc>
          <w:tcPr>
            <w:tcW w:w="2900" w:type="dxa"/>
            <w:shd w:val="clear" w:color="auto" w:fill="D9E2F3"/>
            <w:vAlign w:val="center"/>
          </w:tcPr>
          <w:p w14:paraId="58AA8BED" w14:textId="77777777" w:rsidR="00E77C13" w:rsidRDefault="006974BC">
            <w:pPr>
              <w:jc w:val="center"/>
            </w:pPr>
            <w:r>
              <w:rPr>
                <w:b/>
                <w:bCs/>
              </w:rPr>
              <w:t>Path</w:t>
            </w:r>
          </w:p>
        </w:tc>
        <w:tc>
          <w:tcPr>
            <w:tcW w:w="6700" w:type="dxa"/>
            <w:shd w:val="clear" w:color="auto" w:fill="D9E2F3"/>
            <w:vAlign w:val="center"/>
          </w:tcPr>
          <w:p w14:paraId="21C6E87A" w14:textId="77777777" w:rsidR="00E77C13" w:rsidRDefault="006974BC">
            <w:pPr>
              <w:jc w:val="center"/>
            </w:pPr>
            <w:r>
              <w:rPr>
                <w:b/>
                <w:bCs/>
              </w:rPr>
              <w:t>Contents</w:t>
            </w:r>
          </w:p>
        </w:tc>
      </w:tr>
      <w:tr w:rsidR="00E77C13" w14:paraId="4954CD76" w14:textId="77777777">
        <w:trPr>
          <w:cantSplit/>
          <w:jc w:val="center"/>
        </w:trPr>
        <w:tc>
          <w:tcPr>
            <w:tcW w:w="2900" w:type="dxa"/>
            <w:vAlign w:val="center"/>
          </w:tcPr>
          <w:p w14:paraId="0980E87A" w14:textId="77777777" w:rsidR="00E77C13" w:rsidRDefault="006974BC">
            <w:r>
              <w:t>backend/main.py</w:t>
            </w:r>
          </w:p>
        </w:tc>
        <w:tc>
          <w:tcPr>
            <w:tcW w:w="6700" w:type="dxa"/>
            <w:vAlign w:val="center"/>
          </w:tcPr>
          <w:p w14:paraId="31634B84" w14:textId="77777777" w:rsidR="00E77C13" w:rsidRDefault="006974BC">
            <w:r>
              <w:t>FastAPI app, lifespan, routers, security headers, /ws endpoint</w:t>
            </w:r>
          </w:p>
        </w:tc>
      </w:tr>
      <w:tr w:rsidR="00E77C13" w14:paraId="0CDC6341" w14:textId="77777777">
        <w:trPr>
          <w:cantSplit/>
          <w:jc w:val="center"/>
        </w:trPr>
        <w:tc>
          <w:tcPr>
            <w:tcW w:w="2900" w:type="dxa"/>
            <w:vAlign w:val="center"/>
          </w:tcPr>
          <w:p w14:paraId="555AFEC8" w14:textId="77777777" w:rsidR="00E77C13" w:rsidRDefault="006974BC">
            <w:r>
              <w:t>backend/api/</w:t>
            </w:r>
          </w:p>
        </w:tc>
        <w:tc>
          <w:tcPr>
            <w:tcW w:w="6700" w:type="dxa"/>
            <w:vAlign w:val="center"/>
          </w:tcPr>
          <w:p w14:paraId="1EED3379" w14:textId="77777777" w:rsidR="00E77C13" w:rsidRDefault="006974BC">
            <w:r>
              <w:t>Routers: health, live, ml, agents, response, simulation, hqrl, emergency, sources, rescue_desk, voice_agent, dams</w:t>
            </w:r>
          </w:p>
        </w:tc>
      </w:tr>
      <w:tr w:rsidR="00E77C13" w14:paraId="4E4F4438" w14:textId="77777777">
        <w:trPr>
          <w:cantSplit/>
          <w:jc w:val="center"/>
        </w:trPr>
        <w:tc>
          <w:tcPr>
            <w:tcW w:w="2900" w:type="dxa"/>
            <w:vAlign w:val="center"/>
          </w:tcPr>
          <w:p w14:paraId="7DD87439" w14:textId="77777777" w:rsidR="00E77C13" w:rsidRDefault="006974BC">
            <w:r>
              <w:t>backend/services/</w:t>
            </w:r>
          </w:p>
        </w:tc>
        <w:tc>
          <w:tcPr>
            <w:tcW w:w="6700" w:type="dxa"/>
            <w:vAlign w:val="center"/>
          </w:tcPr>
          <w:p w14:paraId="73EFB713" w14:textId="77777777" w:rsidR="00E77C13" w:rsidRDefault="006974BC">
            <w:r>
              <w:t>Pipeline, weather, hydrology, decision, shelter, route, priority, SOS clustering, person_ops, rescue desk, dam risk, voice agent, algorithm arena, report</w:t>
            </w:r>
          </w:p>
        </w:tc>
      </w:tr>
      <w:tr w:rsidR="00E77C13" w14:paraId="20C3F709" w14:textId="77777777">
        <w:trPr>
          <w:cantSplit/>
          <w:jc w:val="center"/>
        </w:trPr>
        <w:tc>
          <w:tcPr>
            <w:tcW w:w="2900" w:type="dxa"/>
            <w:vAlign w:val="center"/>
          </w:tcPr>
          <w:p w14:paraId="51F8FCF9" w14:textId="77777777" w:rsidR="00E77C13" w:rsidRDefault="006974BC">
            <w:r>
              <w:t>backend/ml/</w:t>
            </w:r>
          </w:p>
        </w:tc>
        <w:tc>
          <w:tcPr>
            <w:tcW w:w="6700" w:type="dxa"/>
            <w:vAlign w:val="center"/>
          </w:tcPr>
          <w:p w14:paraId="580DB41F" w14:textId="77777777" w:rsidR="00E77C13" w:rsidRDefault="006974BC">
            <w:r>
              <w:t>Inference, features (v1–v4), forecast_v4, risk engine, SHAP explanations, change monitor</w:t>
            </w:r>
          </w:p>
        </w:tc>
      </w:tr>
      <w:tr w:rsidR="00E77C13" w14:paraId="5726510B" w14:textId="77777777">
        <w:trPr>
          <w:cantSplit/>
          <w:jc w:val="center"/>
        </w:trPr>
        <w:tc>
          <w:tcPr>
            <w:tcW w:w="2900" w:type="dxa"/>
            <w:vAlign w:val="center"/>
          </w:tcPr>
          <w:p w14:paraId="18E8CBB8" w14:textId="77777777" w:rsidR="00E77C13" w:rsidRDefault="006974BC">
            <w:r>
              <w:t>backend/agents/</w:t>
            </w:r>
          </w:p>
        </w:tc>
        <w:tc>
          <w:tcPr>
            <w:tcW w:w="6700" w:type="dxa"/>
            <w:vAlign w:val="center"/>
          </w:tcPr>
          <w:p w14:paraId="35DC1535" w14:textId="77777777" w:rsidR="00E77C13" w:rsidRDefault="006974BC">
            <w:r>
              <w:t>Agent graph and LLM agent radio</w:t>
            </w:r>
          </w:p>
        </w:tc>
      </w:tr>
      <w:tr w:rsidR="00E77C13" w14:paraId="1F8AFEDF" w14:textId="77777777">
        <w:trPr>
          <w:cantSplit/>
          <w:jc w:val="center"/>
        </w:trPr>
        <w:tc>
          <w:tcPr>
            <w:tcW w:w="2900" w:type="dxa"/>
            <w:vAlign w:val="center"/>
          </w:tcPr>
          <w:p w14:paraId="73FFF513" w14:textId="77777777" w:rsidR="00E77C13" w:rsidRDefault="006974BC">
            <w:r>
              <w:t>backend/optimization/</w:t>
            </w:r>
          </w:p>
        </w:tc>
        <w:tc>
          <w:tcPr>
            <w:tcW w:w="6700" w:type="dxa"/>
            <w:vAlign w:val="center"/>
          </w:tcPr>
          <w:p w14:paraId="3D69D130" w14:textId="77777777" w:rsidR="00E77C13" w:rsidRDefault="006974BC">
            <w:r>
              <w:t>QUBO cost matrix and solvers</w:t>
            </w:r>
          </w:p>
        </w:tc>
      </w:tr>
      <w:tr w:rsidR="00E77C13" w14:paraId="1E9C1ED5" w14:textId="77777777">
        <w:trPr>
          <w:cantSplit/>
          <w:jc w:val="center"/>
        </w:trPr>
        <w:tc>
          <w:tcPr>
            <w:tcW w:w="2900" w:type="dxa"/>
            <w:vAlign w:val="center"/>
          </w:tcPr>
          <w:p w14:paraId="32608216" w14:textId="77777777" w:rsidR="00E77C13" w:rsidRDefault="006974BC">
            <w:r>
              <w:t>backend/simulation/</w:t>
            </w:r>
          </w:p>
        </w:tc>
        <w:tc>
          <w:tcPr>
            <w:tcW w:w="6700" w:type="dxa"/>
            <w:vAlign w:val="center"/>
          </w:tcPr>
          <w:p w14:paraId="3B6B4E00" w14:textId="77777777" w:rsidR="00E77C13" w:rsidRDefault="006974BC">
            <w:r>
              <w:t>Digital-twin engine and HQRL benchmark engine</w:t>
            </w:r>
          </w:p>
        </w:tc>
      </w:tr>
      <w:tr w:rsidR="00E77C13" w14:paraId="0A2404C6" w14:textId="77777777">
        <w:trPr>
          <w:cantSplit/>
          <w:jc w:val="center"/>
        </w:trPr>
        <w:tc>
          <w:tcPr>
            <w:tcW w:w="2900" w:type="dxa"/>
            <w:vAlign w:val="center"/>
          </w:tcPr>
          <w:p w14:paraId="66579A22" w14:textId="77777777" w:rsidR="00E77C13" w:rsidRDefault="006974BC">
            <w:r>
              <w:t>backend/thresholds.py</w:t>
            </w:r>
          </w:p>
        </w:tc>
        <w:tc>
          <w:tcPr>
            <w:tcW w:w="6700" w:type="dxa"/>
            <w:vAlign w:val="center"/>
          </w:tcPr>
          <w:p w14:paraId="49C0F280" w14:textId="77777777" w:rsidR="00E77C13" w:rsidRDefault="006974BC">
            <w:r>
              <w:t>Single source of truth for all decision thresholds</w:t>
            </w:r>
          </w:p>
        </w:tc>
      </w:tr>
      <w:tr w:rsidR="00E77C13" w14:paraId="1B3F012F" w14:textId="77777777">
        <w:trPr>
          <w:cantSplit/>
          <w:jc w:val="center"/>
        </w:trPr>
        <w:tc>
          <w:tcPr>
            <w:tcW w:w="2900" w:type="dxa"/>
            <w:vAlign w:val="center"/>
          </w:tcPr>
          <w:p w14:paraId="22D7E577" w14:textId="77777777" w:rsidR="00E77C13" w:rsidRDefault="006974BC">
            <w:r>
              <w:t>backend/tests</w:t>
            </w:r>
            <w:r>
              <w:t>/</w:t>
            </w:r>
          </w:p>
        </w:tc>
        <w:tc>
          <w:tcPr>
            <w:tcW w:w="6700" w:type="dxa"/>
            <w:vAlign w:val="center"/>
          </w:tcPr>
          <w:p w14:paraId="4F8ACF49" w14:textId="77777777" w:rsidR="00E77C13" w:rsidRDefault="006974BC">
            <w:r>
              <w:t>pytest suites (API, core, consistency, dams, ML, rescue ops, simulation)</w:t>
            </w:r>
          </w:p>
        </w:tc>
      </w:tr>
      <w:tr w:rsidR="00E77C13" w14:paraId="5F6008BD" w14:textId="77777777">
        <w:trPr>
          <w:cantSplit/>
          <w:jc w:val="center"/>
        </w:trPr>
        <w:tc>
          <w:tcPr>
            <w:tcW w:w="2900" w:type="dxa"/>
            <w:vAlign w:val="center"/>
          </w:tcPr>
          <w:p w14:paraId="5B1D1D7F" w14:textId="77777777" w:rsidR="00E77C13" w:rsidRDefault="006974BC">
            <w:r>
              <w:t>frontend/src/pages/</w:t>
            </w:r>
          </w:p>
        </w:tc>
        <w:tc>
          <w:tcPr>
            <w:tcW w:w="6700" w:type="dxa"/>
            <w:vAlign w:val="center"/>
          </w:tcPr>
          <w:p w14:paraId="07017E89" w14:textId="77777777" w:rsidR="00E77C13" w:rsidRDefault="006974BC">
            <w:r>
              <w:t>LiveCommandCenter, LiveResponse, SimulationLab, RescueRoute, HqrlDemo</w:t>
            </w:r>
          </w:p>
        </w:tc>
      </w:tr>
      <w:tr w:rsidR="00E77C13" w14:paraId="78C2CE1B" w14:textId="77777777">
        <w:trPr>
          <w:cantSplit/>
          <w:jc w:val="center"/>
        </w:trPr>
        <w:tc>
          <w:tcPr>
            <w:tcW w:w="2900" w:type="dxa"/>
            <w:vAlign w:val="center"/>
          </w:tcPr>
          <w:p w14:paraId="023C12A1" w14:textId="77777777" w:rsidR="00E77C13" w:rsidRDefault="006974BC">
            <w:r>
              <w:t>frontend/src/components/</w:t>
            </w:r>
          </w:p>
        </w:tc>
        <w:tc>
          <w:tcPr>
            <w:tcW w:w="6700" w:type="dxa"/>
            <w:vAlign w:val="center"/>
          </w:tcPr>
          <w:p w14:paraId="55A36767" w14:textId="77777777" w:rsidR="00E77C13" w:rsidRDefault="006974BC">
            <w:r>
              <w:t>Maps, charts, agent list, dam monitor, scenario panels, rescue panels</w:t>
            </w:r>
          </w:p>
        </w:tc>
      </w:tr>
      <w:tr w:rsidR="00E77C13" w14:paraId="29832305" w14:textId="77777777">
        <w:trPr>
          <w:cantSplit/>
          <w:jc w:val="center"/>
        </w:trPr>
        <w:tc>
          <w:tcPr>
            <w:tcW w:w="2900" w:type="dxa"/>
            <w:vAlign w:val="center"/>
          </w:tcPr>
          <w:p w14:paraId="6469E408" w14:textId="77777777" w:rsidR="00E77C13" w:rsidRDefault="006974BC">
            <w:r>
              <w:t>frontend/src/state/</w:t>
            </w:r>
          </w:p>
        </w:tc>
        <w:tc>
          <w:tcPr>
            <w:tcW w:w="6700" w:type="dxa"/>
            <w:vAlign w:val="center"/>
          </w:tcPr>
          <w:p w14:paraId="4D5DFB6B" w14:textId="77777777" w:rsidR="00E77C13" w:rsidRDefault="006974BC">
            <w:r>
              <w:t>ScenarioContext and rescueOps view model with tests</w:t>
            </w:r>
          </w:p>
        </w:tc>
      </w:tr>
      <w:tr w:rsidR="00E77C13" w14:paraId="267122FF" w14:textId="77777777">
        <w:trPr>
          <w:cantSplit/>
          <w:jc w:val="center"/>
        </w:trPr>
        <w:tc>
          <w:tcPr>
            <w:tcW w:w="2900" w:type="dxa"/>
            <w:vAlign w:val="center"/>
          </w:tcPr>
          <w:p w14:paraId="26E346EB" w14:textId="77777777" w:rsidR="00E77C13" w:rsidRDefault="006974BC">
            <w:r>
              <w:t>models/</w:t>
            </w:r>
          </w:p>
        </w:tc>
        <w:tc>
          <w:tcPr>
            <w:tcW w:w="6700" w:type="dxa"/>
            <w:vAlign w:val="center"/>
          </w:tcPr>
          <w:p w14:paraId="78245F83" w14:textId="77777777" w:rsidR="00E77C13" w:rsidRDefault="006974BC">
            <w:r>
              <w:t>Model artefacts, metadata and evaluation JSON files</w:t>
            </w:r>
          </w:p>
        </w:tc>
      </w:tr>
      <w:tr w:rsidR="00E77C13" w14:paraId="71917096" w14:textId="77777777">
        <w:trPr>
          <w:cantSplit/>
          <w:jc w:val="center"/>
        </w:trPr>
        <w:tc>
          <w:tcPr>
            <w:tcW w:w="2900" w:type="dxa"/>
            <w:vAlign w:val="center"/>
          </w:tcPr>
          <w:p w14:paraId="5D585498" w14:textId="77777777" w:rsidR="00E77C13" w:rsidRDefault="006974BC">
            <w:r>
              <w:t>scripts/</w:t>
            </w:r>
          </w:p>
        </w:tc>
        <w:tc>
          <w:tcPr>
            <w:tcW w:w="6700" w:type="dxa"/>
            <w:vAlign w:val="center"/>
          </w:tcPr>
          <w:p w14:paraId="20B241C2" w14:textId="77777777" w:rsidR="00E77C13" w:rsidRDefault="006974BC">
            <w:r>
              <w:t>Training, benchmarking and VPS deployment scripts</w:t>
            </w:r>
          </w:p>
        </w:tc>
      </w:tr>
      <w:tr w:rsidR="00E77C13" w14:paraId="7AAFCF57" w14:textId="77777777">
        <w:trPr>
          <w:cantSplit/>
          <w:jc w:val="center"/>
        </w:trPr>
        <w:tc>
          <w:tcPr>
            <w:tcW w:w="2900" w:type="dxa"/>
            <w:vAlign w:val="center"/>
          </w:tcPr>
          <w:p w14:paraId="739924C6" w14:textId="77777777" w:rsidR="00E77C13" w:rsidRDefault="006974BC">
            <w:r>
              <w:t>dataset/</w:t>
            </w:r>
          </w:p>
        </w:tc>
        <w:tc>
          <w:tcPr>
            <w:tcW w:w="6700" w:type="dxa"/>
            <w:vAlign w:val="center"/>
          </w:tcPr>
          <w:p w14:paraId="5524AA8D" w14:textId="77777777" w:rsidR="00E77C13" w:rsidRDefault="006974BC">
            <w:r>
              <w:t>INDOFLOODS and CAMELS-IND files (training only)</w:t>
            </w:r>
          </w:p>
        </w:tc>
      </w:tr>
    </w:tbl>
    <w:p w14:paraId="45B240EE" w14:textId="77777777" w:rsidR="00E77C13" w:rsidRDefault="00E77C13">
      <w:pPr>
        <w:spacing w:after="120"/>
      </w:pPr>
    </w:p>
    <w:p w14:paraId="6271BBE8" w14:textId="77777777" w:rsidR="00E77C13" w:rsidRDefault="006974BC">
      <w:pPr>
        <w:spacing w:after="120" w:line="360" w:lineRule="auto"/>
        <w:jc w:val="both"/>
      </w:pPr>
      <w:r>
        <w:rPr>
          <w:sz w:val="28"/>
          <w:szCs w:val="28"/>
        </w:rPr>
        <w:t>The following excerpts are taken directly from the repository.</w:t>
      </w:r>
    </w:p>
    <w:p w14:paraId="40429E21" w14:textId="77777777" w:rsidR="00E77C13" w:rsidRDefault="006974BC">
      <w:pPr>
        <w:pStyle w:val="CodeCaption"/>
      </w:pPr>
      <w:r>
        <w:t>Code 4.1 Gated decision policy, simplified (backend/services/decision_engine.py)</w:t>
      </w:r>
    </w:p>
    <w:p w14:paraId="56B93293" w14:textId="77777777" w:rsidR="00E77C13" w:rsidRDefault="006974BC">
      <w:pPr>
        <w:keepNext/>
        <w:shd w:val="clear" w:color="auto" w:fill="F2F2F2"/>
        <w:spacing w:before="60"/>
        <w:ind w:left="284" w:right="284"/>
      </w:pPr>
      <w:r>
        <w:rPr>
          <w:rFonts w:ascii="Courier New" w:eastAsia="Courier New" w:hAnsi="Courier New" w:cs="Courier New"/>
          <w:sz w:val="19"/>
          <w:szCs w:val="19"/>
        </w:rPr>
        <w:t>if flood_probability &lt; monitor:</w:t>
      </w:r>
    </w:p>
    <w:p w14:paraId="19D62266" w14:textId="77777777" w:rsidR="00E77C13" w:rsidRDefault="006974BC">
      <w:pPr>
        <w:keepNext/>
        <w:shd w:val="clear" w:color="auto" w:fill="F2F2F2"/>
        <w:ind w:left="284" w:right="284"/>
      </w:pPr>
      <w:r>
        <w:rPr>
          <w:rFonts w:ascii="Courier New" w:eastAsia="Courier New" w:hAnsi="Courier New" w:cs="Courier New"/>
          <w:sz w:val="19"/>
          <w:szCs w:val="19"/>
        </w:rPr>
        <w:t xml:space="preserve">    action = "MONITOR"</w:t>
      </w:r>
    </w:p>
    <w:p w14:paraId="46F2533C" w14:textId="77777777" w:rsidR="00E77C13" w:rsidRDefault="006974BC">
      <w:pPr>
        <w:keepNext/>
        <w:shd w:val="clear" w:color="auto" w:fill="F2F2F2"/>
        <w:ind w:left="284" w:right="284"/>
      </w:pPr>
      <w:r>
        <w:rPr>
          <w:rFonts w:ascii="Courier New" w:eastAsia="Courier New" w:hAnsi="Courier New" w:cs="Courier New"/>
          <w:sz w:val="19"/>
          <w:szCs w:val="19"/>
        </w:rPr>
        <w:t>elif flood_probability &lt; auto:</w:t>
      </w:r>
    </w:p>
    <w:p w14:paraId="596FF6C4" w14:textId="77777777" w:rsidR="00E77C13" w:rsidRDefault="006974BC">
      <w:pPr>
        <w:keepNext/>
        <w:shd w:val="clear" w:color="auto" w:fill="F2F2F2"/>
        <w:ind w:left="284" w:right="284"/>
      </w:pPr>
      <w:r>
        <w:rPr>
          <w:rFonts w:ascii="Courier New" w:eastAsia="Courier New" w:hAnsi="Courier New" w:cs="Courier New"/>
          <w:sz w:val="19"/>
          <w:szCs w:val="19"/>
        </w:rPr>
        <w:t xml:space="preserve">    action = "HUMAN_REVIEW"</w:t>
      </w:r>
    </w:p>
    <w:p w14:paraId="375AB277" w14:textId="77777777" w:rsidR="00E77C13" w:rsidRDefault="006974BC">
      <w:pPr>
        <w:keepNext/>
        <w:shd w:val="clear" w:color="auto" w:fill="F2F2F2"/>
        <w:ind w:left="284" w:right="284"/>
      </w:pPr>
      <w:r>
        <w:rPr>
          <w:rFonts w:ascii="Courier New" w:eastAsia="Courier New" w:hAnsi="Courier New" w:cs="Courier New"/>
          <w:sz w:val="19"/>
          <w:szCs w:val="19"/>
        </w:rPr>
        <w:t>else:</w:t>
      </w:r>
    </w:p>
    <w:p w14:paraId="2D7D6356" w14:textId="77777777" w:rsidR="00E77C13" w:rsidRDefault="006974BC">
      <w:pPr>
        <w:keepNext/>
        <w:shd w:val="clear" w:color="auto" w:fill="F2F2F2"/>
        <w:ind w:left="284" w:right="284"/>
      </w:pPr>
      <w:r>
        <w:rPr>
          <w:rFonts w:ascii="Courier New" w:eastAsia="Courier New" w:hAnsi="Courier New" w:cs="Courier New"/>
          <w:sz w:val="19"/>
          <w:szCs w:val="19"/>
        </w:rPr>
        <w:t xml:space="preserve">    action = "AUTOMATED_RESPONSE"</w:t>
      </w:r>
    </w:p>
    <w:p w14:paraId="3E58A77E" w14:textId="77777777" w:rsidR="00E77C13" w:rsidRDefault="006974BC">
      <w:pPr>
        <w:keepNext/>
        <w:shd w:val="clear" w:color="auto" w:fill="F2F2F2"/>
        <w:ind w:left="284" w:right="284"/>
      </w:pPr>
      <w:r>
        <w:rPr>
          <w:rFonts w:ascii="Courier New" w:eastAsia="Courier New" w:hAnsi="Courier New" w:cs="Courier New"/>
          <w:sz w:val="19"/>
          <w:szCs w:val="19"/>
        </w:rPr>
        <w:t xml:space="preserve">    if not (settings.</w:t>
      </w:r>
      <w:r>
        <w:rPr>
          <w:rFonts w:ascii="Courier New" w:eastAsia="Courier New" w:hAnsi="Courier New" w:cs="Courier New"/>
          <w:sz w:val="19"/>
          <w:szCs w:val="19"/>
        </w:rPr>
        <w:t>automation_enabled and data_quality_ok</w:t>
      </w:r>
    </w:p>
    <w:p w14:paraId="6A1E7106" w14:textId="77777777" w:rsidR="00E77C13" w:rsidRDefault="006974BC">
      <w:pPr>
        <w:keepNext/>
        <w:shd w:val="clear" w:color="auto" w:fill="F2F2F2"/>
        <w:ind w:left="284" w:right="284"/>
      </w:pPr>
      <w:r>
        <w:rPr>
          <w:rFonts w:ascii="Courier New" w:eastAsia="Courier New" w:hAnsi="Courier New" w:cs="Courier New"/>
          <w:sz w:val="19"/>
          <w:szCs w:val="19"/>
        </w:rPr>
        <w:t xml:space="preserve">            and model_ok and system_ok):</w:t>
      </w:r>
    </w:p>
    <w:p w14:paraId="2CE2F4BB" w14:textId="77777777" w:rsidR="00E77C13" w:rsidRDefault="006974BC">
      <w:pPr>
        <w:keepNext/>
        <w:shd w:val="clear" w:color="auto" w:fill="F2F2F2"/>
        <w:ind w:left="284" w:right="284"/>
      </w:pPr>
      <w:r>
        <w:rPr>
          <w:rFonts w:ascii="Courier New" w:eastAsia="Courier New" w:hAnsi="Courier New" w:cs="Courier New"/>
          <w:sz w:val="19"/>
          <w:szCs w:val="19"/>
        </w:rPr>
        <w:t xml:space="preserve">        action = "HUMAN_REVIEW"</w:t>
      </w:r>
    </w:p>
    <w:p w14:paraId="19D385F3" w14:textId="77777777" w:rsidR="00E77C13" w:rsidRDefault="006974BC">
      <w:pPr>
        <w:shd w:val="clear" w:color="auto" w:fill="F2F2F2"/>
        <w:spacing w:after="60"/>
        <w:ind w:left="284" w:right="284"/>
      </w:pPr>
      <w:r>
        <w:rPr>
          <w:rFonts w:ascii="Courier New" w:eastAsia="Courier New" w:hAnsi="Courier New" w:cs="Courier New"/>
          <w:sz w:val="19"/>
          <w:szCs w:val="19"/>
        </w:rPr>
        <w:t xml:space="preserve">        reason += " - safety gate blocked automation"</w:t>
      </w:r>
    </w:p>
    <w:p w14:paraId="62C670D9" w14:textId="77777777" w:rsidR="00E77C13" w:rsidRDefault="00E77C13">
      <w:pPr>
        <w:spacing w:after="60"/>
      </w:pPr>
    </w:p>
    <w:p w14:paraId="71E43029" w14:textId="77777777" w:rsidR="00E77C13" w:rsidRDefault="006974BC">
      <w:pPr>
        <w:spacing w:after="120" w:line="360" w:lineRule="auto"/>
        <w:jc w:val="both"/>
      </w:pPr>
      <w:r>
        <w:rPr>
          <w:sz w:val="28"/>
          <w:szCs w:val="28"/>
        </w:rPr>
        <w:t xml:space="preserve">The policy never acts automatically unless automation is enabled and the data, model and </w:t>
      </w:r>
      <w:r>
        <w:rPr>
          <w:sz w:val="28"/>
          <w:szCs w:val="28"/>
        </w:rPr>
        <w:t>database gates are healthy; the reason string is stored with every decision.</w:t>
      </w:r>
    </w:p>
    <w:p w14:paraId="5A189459" w14:textId="77777777" w:rsidR="00E77C13" w:rsidRDefault="006974BC">
      <w:pPr>
        <w:pStyle w:val="CodeCaption"/>
      </w:pPr>
      <w:r>
        <w:t>Code 4.2 Flood-aware edge cost (backend/services/route_engine.py)</w:t>
      </w:r>
    </w:p>
    <w:p w14:paraId="7BFFF31E" w14:textId="77777777" w:rsidR="00E77C13" w:rsidRDefault="006974BC">
      <w:pPr>
        <w:keepNext/>
        <w:shd w:val="clear" w:color="auto" w:fill="F2F2F2"/>
        <w:spacing w:before="60"/>
        <w:ind w:left="284" w:right="284"/>
      </w:pPr>
      <w:r>
        <w:rPr>
          <w:rFonts w:ascii="Courier New" w:eastAsia="Courier New" w:hAnsi="Courier New" w:cs="Courier New"/>
          <w:sz w:val="19"/>
          <w:szCs w:val="19"/>
        </w:rPr>
        <w:t>RESCUE_SPEED_KMH = 25.0</w:t>
      </w:r>
    </w:p>
    <w:p w14:paraId="251ECF78" w14:textId="77777777" w:rsidR="00E77C13" w:rsidRDefault="006974BC">
      <w:pPr>
        <w:keepNext/>
        <w:shd w:val="clear" w:color="auto" w:fill="F2F2F2"/>
        <w:ind w:left="284" w:right="284"/>
      </w:pPr>
      <w:r>
        <w:rPr>
          <w:rFonts w:ascii="Courier New" w:eastAsia="Courier New" w:hAnsi="Courier New" w:cs="Courier New"/>
          <w:sz w:val="19"/>
          <w:szCs w:val="19"/>
        </w:rPr>
        <w:t xml:space="preserve"> </w:t>
      </w:r>
    </w:p>
    <w:p w14:paraId="2A09F4F4" w14:textId="77777777" w:rsidR="00E77C13" w:rsidRDefault="006974BC">
      <w:pPr>
        <w:keepNext/>
        <w:shd w:val="clear" w:color="auto" w:fill="F2F2F2"/>
        <w:ind w:left="284" w:right="284"/>
      </w:pPr>
      <w:r>
        <w:rPr>
          <w:rFonts w:ascii="Courier New" w:eastAsia="Courier New" w:hAnsi="Courier New" w:cs="Courier New"/>
          <w:sz w:val="19"/>
          <w:szCs w:val="19"/>
        </w:rPr>
        <w:t>def _edge_cost(u, v, road, dest_lat, dest_lon):</w:t>
      </w:r>
    </w:p>
    <w:p w14:paraId="5B06FD9F" w14:textId="77777777" w:rsidR="00E77C13" w:rsidRDefault="006974BC">
      <w:pPr>
        <w:keepNext/>
        <w:shd w:val="clear" w:color="auto" w:fill="F2F2F2"/>
        <w:ind w:left="284" w:right="284"/>
      </w:pPr>
      <w:r>
        <w:rPr>
          <w:rFonts w:ascii="Courier New" w:eastAsia="Courier New" w:hAnsi="Courier New" w:cs="Courier New"/>
          <w:sz w:val="19"/>
          <w:szCs w:val="19"/>
        </w:rPr>
        <w:t xml:space="preserve">    if road and (road.get("blocked")</w:t>
      </w:r>
    </w:p>
    <w:p w14:paraId="363C9374" w14:textId="77777777" w:rsidR="00E77C13" w:rsidRDefault="006974BC">
      <w:pPr>
        <w:keepNext/>
        <w:shd w:val="clear" w:color="auto" w:fill="F2F2F2"/>
        <w:ind w:left="284" w:right="284"/>
      </w:pPr>
      <w:r>
        <w:rPr>
          <w:rFonts w:ascii="Courier New" w:eastAsia="Courier New" w:hAnsi="Courier New" w:cs="Courier New"/>
          <w:sz w:val="19"/>
          <w:szCs w:val="19"/>
        </w:rPr>
        <w:t xml:space="preserve">                 or not road.get("accessible", True)):</w:t>
      </w:r>
    </w:p>
    <w:p w14:paraId="4CF1A90C" w14:textId="77777777" w:rsidR="00E77C13" w:rsidRDefault="006974BC">
      <w:pPr>
        <w:keepNext/>
        <w:shd w:val="clear" w:color="auto" w:fill="F2F2F2"/>
        <w:ind w:left="284" w:right="284"/>
      </w:pPr>
      <w:r>
        <w:rPr>
          <w:rFonts w:ascii="Courier New" w:eastAsia="Courier New" w:hAnsi="Courier New" w:cs="Courier New"/>
          <w:sz w:val="19"/>
          <w:szCs w:val="19"/>
        </w:rPr>
        <w:t xml:space="preserve">        return None          # blocked edge is removed from the graph</w:t>
      </w:r>
    </w:p>
    <w:p w14:paraId="6DEF1E61" w14:textId="77777777" w:rsidR="00E77C13" w:rsidRDefault="006974BC">
      <w:pPr>
        <w:keepNext/>
        <w:shd w:val="clear" w:color="auto" w:fill="F2F2F2"/>
        <w:ind w:left="284" w:right="284"/>
      </w:pPr>
      <w:r>
        <w:rPr>
          <w:rFonts w:ascii="Courier New" w:eastAsia="Courier New" w:hAnsi="Courier New" w:cs="Courier New"/>
          <w:sz w:val="19"/>
          <w:szCs w:val="19"/>
        </w:rPr>
        <w:t xml:space="preserve">    dist = haversine_km(*GRAPH_NODES[u], *GRAPH_NODES[v])</w:t>
      </w:r>
    </w:p>
    <w:p w14:paraId="096D5418" w14:textId="77777777" w:rsidR="00E77C13" w:rsidRDefault="006974BC">
      <w:pPr>
        <w:keepNext/>
        <w:shd w:val="clear" w:color="auto" w:fill="F2F2F2"/>
        <w:ind w:left="284" w:right="284"/>
      </w:pPr>
      <w:r>
        <w:rPr>
          <w:rFonts w:ascii="Courier New" w:eastAsia="Courier New" w:hAnsi="Courier New" w:cs="Courier New"/>
          <w:sz w:val="19"/>
          <w:szCs w:val="19"/>
        </w:rPr>
        <w:t xml:space="preserve">    traffic = float((road or {}).get("traffic") or 0.4)</w:t>
      </w:r>
    </w:p>
    <w:p w14:paraId="423FE314" w14:textId="77777777" w:rsidR="00E77C13" w:rsidRDefault="006974BC">
      <w:pPr>
        <w:keepNext/>
        <w:shd w:val="clear" w:color="auto" w:fill="F2F2F2"/>
        <w:ind w:left="284" w:right="284"/>
      </w:pPr>
      <w:r>
        <w:rPr>
          <w:rFonts w:ascii="Courier New" w:eastAsia="Courier New" w:hAnsi="Courier New" w:cs="Courier New"/>
          <w:sz w:val="19"/>
          <w:szCs w:val="19"/>
        </w:rPr>
        <w:t xml:space="preserve">    flood = float</w:t>
      </w:r>
      <w:r>
        <w:rPr>
          <w:rFonts w:ascii="Courier New" w:eastAsia="Courier New" w:hAnsi="Courier New" w:cs="Courier New"/>
          <w:sz w:val="19"/>
          <w:szCs w:val="19"/>
        </w:rPr>
        <w:t>((road or {}).get("flood_exposure") or 0.2)</w:t>
      </w:r>
    </w:p>
    <w:p w14:paraId="27F73F3F" w14:textId="77777777" w:rsidR="00E77C13" w:rsidRDefault="006974BC">
      <w:pPr>
        <w:shd w:val="clear" w:color="auto" w:fill="F2F2F2"/>
        <w:spacing w:after="60"/>
        <w:ind w:left="284" w:right="284"/>
      </w:pPr>
      <w:r>
        <w:rPr>
          <w:rFonts w:ascii="Courier New" w:eastAsia="Courier New" w:hAnsi="Courier New" w:cs="Courier New"/>
          <w:sz w:val="19"/>
          <w:szCs w:val="19"/>
        </w:rPr>
        <w:t xml:space="preserve">    return dist * (1.0 + 0.8 * traffic + 1.4 * flood)</w:t>
      </w:r>
    </w:p>
    <w:p w14:paraId="53422A94" w14:textId="77777777" w:rsidR="00E77C13" w:rsidRDefault="00E77C13">
      <w:pPr>
        <w:spacing w:after="60"/>
      </w:pPr>
    </w:p>
    <w:p w14:paraId="2C684FAD" w14:textId="77777777" w:rsidR="00E77C13" w:rsidRDefault="006974BC">
      <w:pPr>
        <w:pStyle w:val="CodeCaption"/>
      </w:pPr>
      <w:r>
        <w:t>Code 4.3 QUBO cost matrix (backend/optimization/solvers.py)</w:t>
      </w:r>
    </w:p>
    <w:p w14:paraId="38C56681" w14:textId="77777777" w:rsidR="00E77C13" w:rsidRDefault="006974BC">
      <w:pPr>
        <w:keepNext/>
        <w:shd w:val="clear" w:color="auto" w:fill="F2F2F2"/>
        <w:spacing w:before="60"/>
        <w:ind w:left="284" w:right="284"/>
      </w:pPr>
      <w:r>
        <w:rPr>
          <w:rFonts w:ascii="Courier New" w:eastAsia="Courier New" w:hAnsi="Courier New" w:cs="Courier New"/>
          <w:sz w:val="19"/>
          <w:szCs w:val="19"/>
        </w:rPr>
        <w:t>for i, z in enumerate(zones):</w:t>
      </w:r>
    </w:p>
    <w:p w14:paraId="07FA47B8" w14:textId="77777777" w:rsidR="00E77C13" w:rsidRDefault="006974BC">
      <w:pPr>
        <w:keepNext/>
        <w:shd w:val="clear" w:color="auto" w:fill="F2F2F2"/>
        <w:ind w:left="284" w:right="284"/>
      </w:pPr>
      <w:r>
        <w:rPr>
          <w:rFonts w:ascii="Courier New" w:eastAsia="Courier New" w:hAnsi="Courier New" w:cs="Courier New"/>
          <w:sz w:val="19"/>
          <w:szCs w:val="19"/>
        </w:rPr>
        <w:t xml:space="preserve">    for j, s in enumerate(shelters):</w:t>
      </w:r>
    </w:p>
    <w:p w14:paraId="279E240E" w14:textId="77777777" w:rsidR="00E77C13" w:rsidRDefault="006974BC">
      <w:pPr>
        <w:keepNext/>
        <w:shd w:val="clear" w:color="auto" w:fill="F2F2F2"/>
        <w:ind w:left="284" w:right="284"/>
      </w:pPr>
      <w:r>
        <w:rPr>
          <w:rFonts w:ascii="Courier New" w:eastAsia="Courier New" w:hAnsi="Courier New" w:cs="Courier New"/>
          <w:sz w:val="19"/>
          <w:szCs w:val="19"/>
        </w:rPr>
        <w:t xml:space="preserve">        dist = haversine_km(z[</w:t>
      </w:r>
      <w:r>
        <w:rPr>
          <w:rFonts w:ascii="Courier New" w:eastAsia="Courier New" w:hAnsi="Courier New" w:cs="Courier New"/>
          <w:sz w:val="19"/>
          <w:szCs w:val="19"/>
        </w:rPr>
        <w:t>"lat"], z["lon"], s["lat"], s["lon"])</w:t>
      </w:r>
    </w:p>
    <w:p w14:paraId="78D9E820" w14:textId="77777777" w:rsidR="00E77C13" w:rsidRDefault="006974BC">
      <w:pPr>
        <w:keepNext/>
        <w:shd w:val="clear" w:color="auto" w:fill="F2F2F2"/>
        <w:ind w:left="284" w:right="284"/>
      </w:pPr>
      <w:r>
        <w:rPr>
          <w:rFonts w:ascii="Courier New" w:eastAsia="Courier New" w:hAnsi="Courier New" w:cs="Courier New"/>
          <w:sz w:val="19"/>
          <w:szCs w:val="19"/>
        </w:rPr>
        <w:t xml:space="preserve">        travel = dist * (1.0 + 0.7 * traffic)</w:t>
      </w:r>
    </w:p>
    <w:p w14:paraId="5AAB18EC" w14:textId="77777777" w:rsidR="00E77C13" w:rsidRDefault="006974BC">
      <w:pPr>
        <w:keepNext/>
        <w:shd w:val="clear" w:color="auto" w:fill="F2F2F2"/>
        <w:ind w:left="284" w:right="284"/>
      </w:pPr>
      <w:r>
        <w:rPr>
          <w:rFonts w:ascii="Courier New" w:eastAsia="Courier New" w:hAnsi="Courier New" w:cs="Courier New"/>
          <w:sz w:val="19"/>
          <w:szCs w:val="19"/>
        </w:rPr>
        <w:t xml:space="preserve">        flood = float(s.get("flood_risk") or 0) * 8.0</w:t>
      </w:r>
    </w:p>
    <w:p w14:paraId="70E7F4F7" w14:textId="77777777" w:rsidR="00E77C13" w:rsidRDefault="006974BC">
      <w:pPr>
        <w:keepNext/>
        <w:shd w:val="clear" w:color="auto" w:fill="F2F2F2"/>
        <w:ind w:left="284" w:right="284"/>
      </w:pPr>
      <w:r>
        <w:rPr>
          <w:rFonts w:ascii="Courier New" w:eastAsia="Courier New" w:hAnsi="Courier New" w:cs="Courier New"/>
          <w:sz w:val="19"/>
          <w:szCs w:val="19"/>
        </w:rPr>
        <w:t xml:space="preserve">        seats = max(int(s.get("capacity", 0))</w:t>
      </w:r>
    </w:p>
    <w:p w14:paraId="0DADA2C4" w14:textId="77777777" w:rsidR="00E77C13" w:rsidRDefault="006974BC">
      <w:pPr>
        <w:keepNext/>
        <w:shd w:val="clear" w:color="auto" w:fill="F2F2F2"/>
        <w:ind w:left="284" w:right="284"/>
      </w:pPr>
      <w:r>
        <w:rPr>
          <w:rFonts w:ascii="Courier New" w:eastAsia="Courier New" w:hAnsi="Courier New" w:cs="Courier New"/>
          <w:sz w:val="19"/>
          <w:szCs w:val="19"/>
        </w:rPr>
        <w:t xml:space="preserve">                    - int(s.get("occupancy", 0)), 1)</w:t>
      </w:r>
    </w:p>
    <w:p w14:paraId="5949F691" w14:textId="77777777" w:rsidR="00E77C13" w:rsidRDefault="006974BC">
      <w:pPr>
        <w:keepNext/>
        <w:shd w:val="clear" w:color="auto" w:fill="F2F2F2"/>
        <w:ind w:left="284" w:right="284"/>
      </w:pPr>
      <w:r>
        <w:rPr>
          <w:rFonts w:ascii="Courier New" w:eastAsia="Courier New" w:hAnsi="Courier New" w:cs="Courier New"/>
          <w:sz w:val="19"/>
          <w:szCs w:val="19"/>
        </w:rPr>
        <w:t xml:space="preserve">        overload = </w:t>
      </w:r>
      <w:r>
        <w:rPr>
          <w:rFonts w:ascii="Courier New" w:eastAsia="Courier New" w:hAnsi="Courier New" w:cs="Courier New"/>
          <w:sz w:val="19"/>
          <w:szCs w:val="19"/>
        </w:rPr>
        <w:t>max(0.0, z["population"] / seats)</w:t>
      </w:r>
    </w:p>
    <w:p w14:paraId="05850FD1" w14:textId="77777777" w:rsidR="00E77C13" w:rsidRDefault="006974BC">
      <w:pPr>
        <w:keepNext/>
        <w:shd w:val="clear" w:color="auto" w:fill="F2F2F2"/>
        <w:ind w:left="284" w:right="284"/>
      </w:pPr>
      <w:r>
        <w:rPr>
          <w:rFonts w:ascii="Courier New" w:eastAsia="Courier New" w:hAnsi="Courier New" w:cs="Courier New"/>
          <w:sz w:val="19"/>
          <w:szCs w:val="19"/>
        </w:rPr>
        <w:t xml:space="preserve">        c[i, j] = (0.30*travel + 0.25*dist + 0.20*flood</w:t>
      </w:r>
    </w:p>
    <w:p w14:paraId="5CBC710F" w14:textId="77777777" w:rsidR="00E77C13" w:rsidRDefault="006974BC">
      <w:pPr>
        <w:shd w:val="clear" w:color="auto" w:fill="F2F2F2"/>
        <w:spacing w:after="60"/>
        <w:ind w:left="284" w:right="284"/>
      </w:pPr>
      <w:r>
        <w:rPr>
          <w:rFonts w:ascii="Courier New" w:eastAsia="Courier New" w:hAnsi="Courier New" w:cs="Courier New"/>
          <w:sz w:val="19"/>
          <w:szCs w:val="19"/>
        </w:rPr>
        <w:t xml:space="preserve">                   + 0.10*traffic*5 + 0.15*overload)</w:t>
      </w:r>
    </w:p>
    <w:p w14:paraId="444A25C4" w14:textId="77777777" w:rsidR="00E77C13" w:rsidRDefault="00E77C13">
      <w:pPr>
        <w:spacing w:after="60"/>
      </w:pPr>
    </w:p>
    <w:p w14:paraId="6B979775" w14:textId="77777777" w:rsidR="00E77C13" w:rsidRDefault="006974BC">
      <w:pPr>
        <w:pStyle w:val="CodeCaption"/>
      </w:pPr>
      <w:r>
        <w:t>Code 4.4 Rescue clock (backend/services/person_ops.py)</w:t>
      </w:r>
    </w:p>
    <w:p w14:paraId="319A59BE" w14:textId="77777777" w:rsidR="00E77C13" w:rsidRDefault="006974BC">
      <w:pPr>
        <w:keepNext/>
        <w:shd w:val="clear" w:color="auto" w:fill="F2F2F2"/>
        <w:spacing w:before="60"/>
        <w:ind w:left="284" w:right="284"/>
      </w:pPr>
      <w:r>
        <w:rPr>
          <w:rFonts w:ascii="Courier New" w:eastAsia="Courier New" w:hAnsi="Courier New" w:cs="Courier New"/>
          <w:sz w:val="19"/>
          <w:szCs w:val="19"/>
        </w:rPr>
        <w:t># queued -&gt; assigned -&gt; en_route -&gt; to_shelter -&gt; rescued</w:t>
      </w:r>
    </w:p>
    <w:p w14:paraId="097199C8" w14:textId="77777777" w:rsidR="00E77C13" w:rsidRDefault="006974BC">
      <w:pPr>
        <w:keepNext/>
        <w:shd w:val="clear" w:color="auto" w:fill="F2F2F2"/>
        <w:ind w:left="284" w:right="284"/>
      </w:pPr>
      <w:r>
        <w:rPr>
          <w:rFonts w:ascii="Courier New" w:eastAsia="Courier New" w:hAnsi="Courier New" w:cs="Courier New"/>
          <w:sz w:val="19"/>
          <w:szCs w:val="19"/>
        </w:rPr>
        <w:t>TIME_SCALE = 120.0       # 1 wall second = 2 simulated minutes</w:t>
      </w:r>
    </w:p>
    <w:p w14:paraId="66253345" w14:textId="77777777" w:rsidR="00E77C13" w:rsidRDefault="006974BC">
      <w:pPr>
        <w:keepNext/>
        <w:shd w:val="clear" w:color="auto" w:fill="F2F2F2"/>
        <w:ind w:left="284" w:right="284"/>
      </w:pPr>
      <w:r>
        <w:rPr>
          <w:rFonts w:ascii="Courier New" w:eastAsia="Courier New" w:hAnsi="Courier New" w:cs="Courier New"/>
          <w:sz w:val="19"/>
          <w:szCs w:val="19"/>
        </w:rPr>
        <w:t>DISPATCH_SECONDS = 3.0   # wall s between successive admin dispatches</w:t>
      </w:r>
    </w:p>
    <w:p w14:paraId="3C2CBEF3" w14:textId="77777777" w:rsidR="00E77C13" w:rsidRDefault="006974BC">
      <w:pPr>
        <w:shd w:val="clear" w:color="auto" w:fill="F2F2F2"/>
        <w:spacing w:after="60"/>
        <w:ind w:left="284" w:right="284"/>
      </w:pPr>
      <w:r>
        <w:rPr>
          <w:rFonts w:ascii="Courier New" w:eastAsia="Courier New" w:hAnsi="Courier New" w:cs="Courier New"/>
          <w:sz w:val="19"/>
          <w:szCs w:val="19"/>
        </w:rPr>
        <w:t>MOBILISE_SECONDS = 2.0   # wall s crew roll-out once assigned</w:t>
      </w:r>
    </w:p>
    <w:p w14:paraId="1BA644CD" w14:textId="77777777" w:rsidR="00E77C13" w:rsidRDefault="00E77C13">
      <w:pPr>
        <w:spacing w:after="60"/>
      </w:pPr>
    </w:p>
    <w:p w14:paraId="54AA1BC0" w14:textId="77777777" w:rsidR="00E77C13" w:rsidRDefault="006974BC">
      <w:pPr>
        <w:pStyle w:val="CodeCaption"/>
      </w:pPr>
      <w:r>
        <w:t>Code 4.5 WebSocket reconnect with back-off (frontend/src/services/ws.js)</w:t>
      </w:r>
    </w:p>
    <w:p w14:paraId="1CF78632" w14:textId="77777777" w:rsidR="00E77C13" w:rsidRDefault="006974BC">
      <w:pPr>
        <w:keepNext/>
        <w:shd w:val="clear" w:color="auto" w:fill="F2F2F2"/>
        <w:spacing w:before="60"/>
        <w:ind w:left="284" w:right="284"/>
      </w:pPr>
      <w:r>
        <w:rPr>
          <w:rFonts w:ascii="Courier New" w:eastAsia="Courier New" w:hAnsi="Courier New" w:cs="Courier New"/>
          <w:sz w:val="19"/>
          <w:szCs w:val="19"/>
        </w:rPr>
        <w:t>function scheduleReconnect() {</w:t>
      </w:r>
    </w:p>
    <w:p w14:paraId="5EE3DFCA" w14:textId="77777777" w:rsidR="00E77C13" w:rsidRDefault="006974BC">
      <w:pPr>
        <w:keepNext/>
        <w:shd w:val="clear" w:color="auto" w:fill="F2F2F2"/>
        <w:ind w:left="284" w:right="284"/>
      </w:pPr>
      <w:r>
        <w:rPr>
          <w:rFonts w:ascii="Courier New" w:eastAsia="Courier New" w:hAnsi="Courier New" w:cs="Courier New"/>
          <w:sz w:val="19"/>
          <w:szCs w:val="19"/>
        </w:rPr>
        <w:t xml:space="preserve">  if (intentionalClose || refCount &lt;= 0) return;</w:t>
      </w:r>
    </w:p>
    <w:p w14:paraId="670D27FD" w14:textId="77777777" w:rsidR="00E77C13" w:rsidRDefault="006974BC">
      <w:pPr>
        <w:keepNext/>
        <w:shd w:val="clear" w:color="auto" w:fill="F2F2F2"/>
        <w:ind w:left="284" w:right="284"/>
      </w:pPr>
      <w:r>
        <w:rPr>
          <w:rFonts w:ascii="Courier New" w:eastAsia="Courier New" w:hAnsi="Courier New" w:cs="Courier New"/>
          <w:sz w:val="19"/>
          <w:szCs w:val="19"/>
        </w:rPr>
        <w:t xml:space="preserve">  clearTimers();</w:t>
      </w:r>
    </w:p>
    <w:p w14:paraId="7EC40C6B" w14:textId="77777777" w:rsidR="00E77C13" w:rsidRDefault="006974BC">
      <w:pPr>
        <w:keepNext/>
        <w:shd w:val="clear" w:color="auto" w:fill="F2F2F2"/>
        <w:ind w:left="284" w:right="284"/>
      </w:pPr>
      <w:r>
        <w:rPr>
          <w:rFonts w:ascii="Courier New" w:eastAsia="Courier New" w:hAnsi="Courier New" w:cs="Courier New"/>
          <w:sz w:val="19"/>
          <w:szCs w:val="19"/>
        </w:rPr>
        <w:t xml:space="preserve">  const delay = Math.min(15000, 800 * 2 ** Math.min(tries, 4));</w:t>
      </w:r>
    </w:p>
    <w:p w14:paraId="421D5A36" w14:textId="77777777" w:rsidR="00E77C13" w:rsidRDefault="006974BC">
      <w:pPr>
        <w:keepNext/>
        <w:shd w:val="clear" w:color="auto" w:fill="F2F2F2"/>
        <w:ind w:left="284" w:right="284"/>
      </w:pPr>
      <w:r>
        <w:rPr>
          <w:rFonts w:ascii="Courier New" w:eastAsia="Courier New" w:hAnsi="Courier New" w:cs="Courier New"/>
          <w:sz w:val="19"/>
          <w:szCs w:val="19"/>
        </w:rPr>
        <w:t xml:space="preserve">  tries += 1;</w:t>
      </w:r>
    </w:p>
    <w:p w14:paraId="7B1A8E79" w14:textId="77777777" w:rsidR="00E77C13" w:rsidRDefault="006974BC">
      <w:pPr>
        <w:keepNext/>
        <w:shd w:val="clear" w:color="auto" w:fill="F2F2F2"/>
        <w:ind w:left="284" w:right="284"/>
      </w:pPr>
      <w:r>
        <w:rPr>
          <w:rFonts w:ascii="Courier New" w:eastAsia="Courier New" w:hAnsi="Courier New" w:cs="Courier New"/>
          <w:sz w:val="19"/>
          <w:szCs w:val="19"/>
        </w:rPr>
        <w:t xml:space="preserve">  reconn</w:t>
      </w:r>
      <w:r>
        <w:rPr>
          <w:rFonts w:ascii="Courier New" w:eastAsia="Courier New" w:hAnsi="Courier New" w:cs="Courier New"/>
          <w:sz w:val="19"/>
          <w:szCs w:val="19"/>
        </w:rPr>
        <w:t>ectTimer = setTimeout(openSocket, delay);</w:t>
      </w:r>
    </w:p>
    <w:p w14:paraId="44D8B563" w14:textId="77777777" w:rsidR="00E77C13" w:rsidRDefault="006974BC">
      <w:pPr>
        <w:shd w:val="clear" w:color="auto" w:fill="F2F2F2"/>
        <w:spacing w:after="60"/>
        <w:ind w:left="284" w:right="284"/>
      </w:pPr>
      <w:r>
        <w:rPr>
          <w:rFonts w:ascii="Courier New" w:eastAsia="Courier New" w:hAnsi="Courier New" w:cs="Courier New"/>
          <w:sz w:val="19"/>
          <w:szCs w:val="19"/>
        </w:rPr>
        <w:t>}</w:t>
      </w:r>
    </w:p>
    <w:p w14:paraId="48B37380" w14:textId="77777777" w:rsidR="00E77C13" w:rsidRDefault="00E77C13">
      <w:pPr>
        <w:spacing w:after="60"/>
      </w:pPr>
    </w:p>
    <w:p w14:paraId="2762DBDB" w14:textId="77777777" w:rsidR="00E77C13" w:rsidRDefault="006974BC">
      <w:pPr>
        <w:keepNext/>
        <w:spacing w:before="240" w:after="120" w:line="360" w:lineRule="auto"/>
        <w:outlineLvl w:val="1"/>
      </w:pPr>
      <w:bookmarkStart w:id="76" w:name="_Toc242216691"/>
      <w:r>
        <w:rPr>
          <w:b/>
          <w:bCs/>
          <w:sz w:val="28"/>
          <w:szCs w:val="28"/>
        </w:rPr>
        <w:t>4.14 User Interface / Application Screens</w:t>
      </w:r>
      <w:bookmarkEnd w:id="76"/>
    </w:p>
    <w:p w14:paraId="169918AF" w14:textId="77777777" w:rsidR="00E77C13" w:rsidRDefault="006974BC">
      <w:pPr>
        <w:spacing w:after="120" w:line="360" w:lineRule="auto"/>
        <w:jc w:val="both"/>
      </w:pPr>
      <w:r>
        <w:rPr>
          <w:sz w:val="28"/>
          <w:szCs w:val="28"/>
        </w:rPr>
        <w:t>The user interface has a common top bar with the AquaSentinel brand, a LIVE OPS or SIM MODE badge, the active ML model version (read from the backend), a light/dark them</w:t>
      </w:r>
      <w:r>
        <w:rPr>
          <w:sz w:val="28"/>
          <w:szCs w:val="28"/>
        </w:rPr>
        <w:t>e toggle and navigation. The main screens are summarised in Table 4.7.</w:t>
      </w:r>
    </w:p>
    <w:p w14:paraId="0A54A6ED" w14:textId="77777777" w:rsidR="00E77C13" w:rsidRDefault="006974BC">
      <w:pPr>
        <w:pStyle w:val="TableCaption"/>
      </w:pPr>
      <w:bookmarkStart w:id="77" w:name="_Toc242216733"/>
      <w:r>
        <w:lastRenderedPageBreak/>
        <w:t>Table 4.7 Application screens</w:t>
      </w:r>
      <w:bookmarkEnd w:id="77"/>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100" w:type="dxa"/>
          <w:bottom w:w="50" w:type="dxa"/>
          <w:right w:w="100" w:type="dxa"/>
        </w:tblCellMar>
        <w:tblLook w:val="04A0" w:firstRow="1" w:lastRow="0" w:firstColumn="1" w:lastColumn="0" w:noHBand="0" w:noVBand="1"/>
      </w:tblPr>
      <w:tblGrid>
        <w:gridCol w:w="2900"/>
        <w:gridCol w:w="6700"/>
      </w:tblGrid>
      <w:tr w:rsidR="00E77C13" w14:paraId="22F17213" w14:textId="77777777">
        <w:trPr>
          <w:cantSplit/>
          <w:tblHeader/>
          <w:jc w:val="center"/>
        </w:trPr>
        <w:tc>
          <w:tcPr>
            <w:tcW w:w="2900" w:type="dxa"/>
            <w:shd w:val="clear" w:color="auto" w:fill="D9E2F3"/>
            <w:vAlign w:val="center"/>
          </w:tcPr>
          <w:p w14:paraId="6C949229" w14:textId="77777777" w:rsidR="00E77C13" w:rsidRDefault="006974BC">
            <w:pPr>
              <w:keepNext/>
              <w:jc w:val="center"/>
            </w:pPr>
            <w:r>
              <w:rPr>
                <w:b/>
                <w:bCs/>
              </w:rPr>
              <w:t>Screen (route)</w:t>
            </w:r>
          </w:p>
        </w:tc>
        <w:tc>
          <w:tcPr>
            <w:tcW w:w="6700" w:type="dxa"/>
            <w:shd w:val="clear" w:color="auto" w:fill="D9E2F3"/>
            <w:vAlign w:val="center"/>
          </w:tcPr>
          <w:p w14:paraId="1AB8145A" w14:textId="77777777" w:rsidR="00E77C13" w:rsidRDefault="006974BC">
            <w:pPr>
              <w:keepNext/>
              <w:jc w:val="center"/>
            </w:pPr>
            <w:r>
              <w:rPr>
                <w:b/>
                <w:bCs/>
              </w:rPr>
              <w:t>Main content</w:t>
            </w:r>
          </w:p>
        </w:tc>
      </w:tr>
      <w:tr w:rsidR="00E77C13" w14:paraId="1B921AC9" w14:textId="77777777">
        <w:trPr>
          <w:cantSplit/>
          <w:jc w:val="center"/>
        </w:trPr>
        <w:tc>
          <w:tcPr>
            <w:tcW w:w="2900" w:type="dxa"/>
            <w:vAlign w:val="center"/>
          </w:tcPr>
          <w:p w14:paraId="23B21148" w14:textId="77777777" w:rsidR="00E77C13" w:rsidRDefault="006974BC">
            <w:pPr>
              <w:keepNext/>
            </w:pPr>
            <w:r>
              <w:t>Live Command Center (/)</w:t>
            </w:r>
          </w:p>
        </w:tc>
        <w:tc>
          <w:tcPr>
            <w:tcW w:w="6700" w:type="dxa"/>
            <w:vAlign w:val="center"/>
          </w:tcPr>
          <w:p w14:paraId="014DAA7C" w14:textId="77777777" w:rsidR="00E77C13" w:rsidRDefault="006974BC">
            <w:pPr>
              <w:keepNext/>
            </w:pPr>
            <w:r>
              <w:t>Weather, rainfall, river and dam cards with source badges; ML and operational flood probability; agent list and agent radio; flood map; measured latencies</w:t>
            </w:r>
          </w:p>
        </w:tc>
      </w:tr>
      <w:tr w:rsidR="00E77C13" w14:paraId="3A1B5854" w14:textId="77777777">
        <w:trPr>
          <w:cantSplit/>
          <w:jc w:val="center"/>
        </w:trPr>
        <w:tc>
          <w:tcPr>
            <w:tcW w:w="2900" w:type="dxa"/>
            <w:vAlign w:val="center"/>
          </w:tcPr>
          <w:p w14:paraId="4F1A4C4A" w14:textId="77777777" w:rsidR="00E77C13" w:rsidRDefault="006974BC">
            <w:pPr>
              <w:keepNext/>
            </w:pPr>
            <w:r>
              <w:t>Live Response (/response)</w:t>
            </w:r>
          </w:p>
        </w:tc>
        <w:tc>
          <w:tcPr>
            <w:tcW w:w="6700" w:type="dxa"/>
            <w:vAlign w:val="center"/>
          </w:tcPr>
          <w:p w14:paraId="3EED8BDC" w14:textId="77777777" w:rsidR="00E77C13" w:rsidRDefault="006974BC">
            <w:pPr>
              <w:keepNext/>
            </w:pPr>
            <w:r>
              <w:t>Incidents; policy decision with approve/reject; shelter ranking; flood-aware routes; optimisation results</w:t>
            </w:r>
          </w:p>
        </w:tc>
      </w:tr>
      <w:tr w:rsidR="00E77C13" w14:paraId="51A2CBE3" w14:textId="77777777">
        <w:trPr>
          <w:cantSplit/>
          <w:jc w:val="center"/>
        </w:trPr>
        <w:tc>
          <w:tcPr>
            <w:tcW w:w="2900" w:type="dxa"/>
            <w:vAlign w:val="center"/>
          </w:tcPr>
          <w:p w14:paraId="46186D73" w14:textId="77777777" w:rsidR="00E77C13" w:rsidRDefault="006974BC">
            <w:pPr>
              <w:keepNext/>
            </w:pPr>
            <w:r>
              <w:t>Simulation Lab (/simulation)</w:t>
            </w:r>
          </w:p>
        </w:tc>
        <w:tc>
          <w:tcPr>
            <w:tcW w:w="6700" w:type="dxa"/>
            <w:vAlign w:val="center"/>
          </w:tcPr>
          <w:p w14:paraId="322BB3F0" w14:textId="77777777" w:rsidR="00E77C13" w:rsidRDefault="006974BC">
            <w:pPr>
              <w:keepNext/>
            </w:pPr>
            <w:r>
              <w:t>Scenario picker and inputs; RUN SCENARIO; digital-twin outputs; Dam Monitor; ML benchmark; HQRL benchmark and ablation</w:t>
            </w:r>
          </w:p>
        </w:tc>
      </w:tr>
      <w:tr w:rsidR="00E77C13" w14:paraId="729B2AF6" w14:textId="77777777">
        <w:trPr>
          <w:cantSplit/>
          <w:jc w:val="center"/>
        </w:trPr>
        <w:tc>
          <w:tcPr>
            <w:tcW w:w="2900" w:type="dxa"/>
            <w:vAlign w:val="center"/>
          </w:tcPr>
          <w:p w14:paraId="6D74AB2A" w14:textId="77777777" w:rsidR="00E77C13" w:rsidRDefault="006974BC">
            <w:r>
              <w:t>Rescue Route (/rescue)</w:t>
            </w:r>
          </w:p>
        </w:tc>
        <w:tc>
          <w:tcPr>
            <w:tcW w:w="6700" w:type="dxa"/>
            <w:vAlign w:val="center"/>
          </w:tcPr>
          <w:p w14:paraId="2FD75315" w14:textId="77777777" w:rsidR="00E77C13" w:rsidRDefault="006974BC">
            <w:r>
              <w:t>Live rescue map with animated units; live SOS roster with stage badges; event feed; voice SOS</w:t>
            </w:r>
          </w:p>
        </w:tc>
      </w:tr>
    </w:tbl>
    <w:p w14:paraId="45CC1382" w14:textId="77777777" w:rsidR="00E77C13" w:rsidRDefault="00E77C13">
      <w:pPr>
        <w:spacing w:after="120"/>
      </w:pPr>
    </w:p>
    <w:p w14:paraId="41152AAF" w14:textId="77777777" w:rsidR="00E77C13" w:rsidRDefault="006974BC">
      <w:pPr>
        <w:spacing w:after="120" w:line="360" w:lineRule="auto"/>
        <w:jc w:val="both"/>
      </w:pPr>
      <w:r>
        <w:rPr>
          <w:sz w:val="28"/>
          <w:szCs w:val="28"/>
        </w:rPr>
        <w:t>Figure 4.6 shows the Live Command Center during a live run. The status bar confirms that the backend and WebSocket are connected, and the</w:t>
      </w:r>
      <w:r>
        <w:rPr>
          <w:sz w:val="28"/>
          <w:szCs w:val="28"/>
        </w:rPr>
        <w:t xml:space="preserve"> KPI cards show live rainfall, the Yamuna stage at ITO, the hybrid flood probability and the risk level. The panel below compares the raw ML probability with the operational risk and prints the exact formula used.</w:t>
      </w:r>
    </w:p>
    <w:p w14:paraId="641347D9" w14:textId="77777777" w:rsidR="00E77C13" w:rsidRDefault="006974BC">
      <w:pPr>
        <w:keepNext/>
        <w:spacing w:before="200" w:after="60"/>
        <w:jc w:val="center"/>
      </w:pPr>
      <w:r>
        <w:rPr>
          <w:noProof/>
        </w:rPr>
        <w:drawing>
          <wp:inline distT="0" distB="0" distL="0" distR="0" wp14:anchorId="3A209A12" wp14:editId="0FC370BF">
            <wp:extent cx="5760720" cy="360045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ui_command_center.png"/>
                    <pic:cNvPicPr/>
                  </pic:nvPicPr>
                  <pic:blipFill>
                    <a:blip r:embed="rId15"/>
                    <a:stretch>
                      <a:fillRect/>
                    </a:stretch>
                  </pic:blipFill>
                  <pic:spPr>
                    <a:xfrm>
                      <a:off x="0" y="0"/>
                      <a:ext cx="5760720" cy="3600450"/>
                    </a:xfrm>
                    <a:prstGeom prst="rect">
                      <a:avLst/>
                    </a:prstGeom>
                  </pic:spPr>
                </pic:pic>
              </a:graphicData>
            </a:graphic>
          </wp:inline>
        </w:drawing>
      </w:r>
    </w:p>
    <w:p w14:paraId="52B84C96" w14:textId="77777777" w:rsidR="00E77C13" w:rsidRDefault="006974BC">
      <w:pPr>
        <w:pStyle w:val="FigureCaption"/>
      </w:pPr>
      <w:bookmarkStart w:id="78" w:name="_Toc242216719"/>
      <w:r>
        <w:t>Figure 4.6 Live Command Center screen</w:t>
      </w:r>
      <w:bookmarkEnd w:id="78"/>
    </w:p>
    <w:p w14:paraId="035F00E5" w14:textId="77777777" w:rsidR="00E77C13" w:rsidRDefault="006974BC">
      <w:pPr>
        <w:spacing w:after="120" w:line="360" w:lineRule="auto"/>
        <w:jc w:val="both"/>
      </w:pPr>
      <w:r>
        <w:rPr>
          <w:sz w:val="28"/>
          <w:szCs w:val="28"/>
        </w:rPr>
        <w:t>Fi</w:t>
      </w:r>
      <w:r>
        <w:rPr>
          <w:sz w:val="28"/>
          <w:szCs w:val="28"/>
        </w:rPr>
        <w:t xml:space="preserve">gure 4.7 shows the Simulation Lab after running the Heavy Rainfall scenario. The result cards give the reservoir risk, projected peak level, release and inflow, the best evacuation planner and the safe-evacuation percentage. Below them, the Dam Monitor </w:t>
      </w:r>
      <w:r>
        <w:rPr>
          <w:sz w:val="28"/>
          <w:szCs w:val="28"/>
        </w:rPr>
        <w:lastRenderedPageBreak/>
        <w:t>sho</w:t>
      </w:r>
      <w:r>
        <w:rPr>
          <w:sz w:val="28"/>
          <w:szCs w:val="28"/>
        </w:rPr>
        <w:t>ws the calculated reservoir fill for Bhakra Dam beside the ML risk prediction, and the advanced risk engine combines the two.</w:t>
      </w:r>
    </w:p>
    <w:p w14:paraId="6EB201F8" w14:textId="77777777" w:rsidR="00E77C13" w:rsidRDefault="006974BC">
      <w:pPr>
        <w:keepNext/>
        <w:spacing w:before="200" w:after="60"/>
        <w:jc w:val="center"/>
      </w:pPr>
      <w:r>
        <w:rPr>
          <w:noProof/>
        </w:rPr>
        <w:drawing>
          <wp:inline distT="0" distB="0" distL="0" distR="0" wp14:anchorId="57C8F872" wp14:editId="53F01BEF">
            <wp:extent cx="5760720" cy="360045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ui_simulation.png"/>
                    <pic:cNvPicPr/>
                  </pic:nvPicPr>
                  <pic:blipFill>
                    <a:blip r:embed="rId16"/>
                    <a:stretch>
                      <a:fillRect/>
                    </a:stretch>
                  </pic:blipFill>
                  <pic:spPr>
                    <a:xfrm>
                      <a:off x="0" y="0"/>
                      <a:ext cx="5760720" cy="3600450"/>
                    </a:xfrm>
                    <a:prstGeom prst="rect">
                      <a:avLst/>
                    </a:prstGeom>
                  </pic:spPr>
                </pic:pic>
              </a:graphicData>
            </a:graphic>
          </wp:inline>
        </w:drawing>
      </w:r>
    </w:p>
    <w:p w14:paraId="3E026A73" w14:textId="77777777" w:rsidR="00E77C13" w:rsidRDefault="006974BC">
      <w:pPr>
        <w:pStyle w:val="FigureCaption"/>
      </w:pPr>
      <w:bookmarkStart w:id="79" w:name="_Toc242216720"/>
      <w:r>
        <w:t>Figure 4.7 Simulation Lab – Heavy Rainfall scenario results and Dam Monitor</w:t>
      </w:r>
      <w:bookmarkEnd w:id="79"/>
    </w:p>
    <w:p w14:paraId="7DBA9238" w14:textId="77777777" w:rsidR="00E77C13" w:rsidRDefault="006974BC">
      <w:pPr>
        <w:spacing w:after="120" w:line="360" w:lineRule="auto"/>
        <w:jc w:val="both"/>
      </w:pPr>
      <w:r>
        <w:rPr>
          <w:sz w:val="28"/>
          <w:szCs w:val="28"/>
        </w:rPr>
        <w:t>Figure 4.8 shows the Rescue Route screen after the simulation residents were pulled into the rescue desk. SOS locations appear as pins on the Delhi map, coloured by status, and the</w:t>
      </w:r>
      <w:r>
        <w:rPr>
          <w:sz w:val="28"/>
          <w:szCs w:val="28"/>
        </w:rPr>
        <w:t xml:space="preserve"> person-case table lists each case with its status, assigned ambulance and shelter.</w:t>
      </w:r>
    </w:p>
    <w:p w14:paraId="79886361" w14:textId="77777777" w:rsidR="00E77C13" w:rsidRDefault="006974BC">
      <w:pPr>
        <w:keepNext/>
        <w:spacing w:before="200" w:after="60"/>
        <w:jc w:val="center"/>
      </w:pPr>
      <w:r>
        <w:rPr>
          <w:noProof/>
        </w:rPr>
        <w:lastRenderedPageBreak/>
        <w:drawing>
          <wp:inline distT="0" distB="0" distL="0" distR="0" wp14:anchorId="3D6C7697" wp14:editId="050E65BC">
            <wp:extent cx="5760720" cy="3600450"/>
            <wp:effectExtent l="0" t="0" r="0" b="0"/>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ui_rescue.png"/>
                    <pic:cNvPicPr/>
                  </pic:nvPicPr>
                  <pic:blipFill>
                    <a:blip r:embed="rId17"/>
                    <a:stretch>
                      <a:fillRect/>
                    </a:stretch>
                  </pic:blipFill>
                  <pic:spPr>
                    <a:xfrm>
                      <a:off x="0" y="0"/>
                      <a:ext cx="5760720" cy="3600450"/>
                    </a:xfrm>
                    <a:prstGeom prst="rect">
                      <a:avLst/>
                    </a:prstGeom>
                  </pic:spPr>
                </pic:pic>
              </a:graphicData>
            </a:graphic>
          </wp:inline>
        </w:drawing>
      </w:r>
    </w:p>
    <w:p w14:paraId="005975F4" w14:textId="77777777" w:rsidR="00E77C13" w:rsidRDefault="006974BC">
      <w:pPr>
        <w:pStyle w:val="FigureCaption"/>
      </w:pPr>
      <w:bookmarkStart w:id="80" w:name="_Toc242216721"/>
      <w:r>
        <w:t>Figure 4.8 Rescue Route – live map and SOS case roster</w:t>
      </w:r>
      <w:bookmarkEnd w:id="80"/>
    </w:p>
    <w:p w14:paraId="030ED2E8" w14:textId="77777777" w:rsidR="00E77C13" w:rsidRDefault="006974BC">
      <w:pPr>
        <w:keepNext/>
        <w:spacing w:before="240" w:after="120" w:line="360" w:lineRule="auto"/>
        <w:outlineLvl w:val="1"/>
      </w:pPr>
      <w:bookmarkStart w:id="81" w:name="_Toc242216692"/>
      <w:r>
        <w:rPr>
          <w:b/>
          <w:bCs/>
          <w:sz w:val="28"/>
          <w:szCs w:val="28"/>
        </w:rPr>
        <w:t>4.15 Chapter Summary</w:t>
      </w:r>
      <w:bookmarkEnd w:id="81"/>
    </w:p>
    <w:p w14:paraId="6ABDC9C6" w14:textId="77777777" w:rsidR="00E77C13" w:rsidRDefault="006974BC">
      <w:pPr>
        <w:spacing w:after="120" w:line="360" w:lineRule="auto"/>
        <w:jc w:val="both"/>
      </w:pPr>
      <w:r>
        <w:rPr>
          <w:sz w:val="28"/>
          <w:szCs w:val="28"/>
        </w:rPr>
        <w:t>This chapter presented the design and implementation of AquaSentinel: a five-layer architectur</w:t>
      </w:r>
      <w:r>
        <w:rPr>
          <w:sz w:val="28"/>
          <w:szCs w:val="28"/>
        </w:rPr>
        <w:t xml:space="preserve">e centred on one shared pipeline, ten modules, the algorithms for risk, policy, routing, optimisation, triage and constraint-aware RL routing, the datasets and leakage-free preprocessing, four model versions, the design diagrams, the code organisation and </w:t>
      </w:r>
      <w:r>
        <w:rPr>
          <w:sz w:val="28"/>
          <w:szCs w:val="28"/>
        </w:rPr>
        <w:t>the user interface.</w:t>
      </w:r>
    </w:p>
    <w:p w14:paraId="0DF2A1B0" w14:textId="77777777" w:rsidR="00E77C13" w:rsidRDefault="006974BC">
      <w:pPr>
        <w:keepNext/>
        <w:pageBreakBefore/>
        <w:spacing w:after="240" w:line="360" w:lineRule="auto"/>
        <w:outlineLvl w:val="0"/>
      </w:pPr>
      <w:bookmarkStart w:id="82" w:name="_Toc242216693"/>
      <w:r>
        <w:rPr>
          <w:b/>
          <w:bCs/>
          <w:sz w:val="28"/>
          <w:szCs w:val="28"/>
        </w:rPr>
        <w:lastRenderedPageBreak/>
        <w:t>5. CHAPTER 3 – RESULTS AND DISCUSSION</w:t>
      </w:r>
      <w:bookmarkEnd w:id="82"/>
    </w:p>
    <w:p w14:paraId="30319EA7" w14:textId="77777777" w:rsidR="00E77C13" w:rsidRDefault="006974BC">
      <w:pPr>
        <w:keepNext/>
        <w:spacing w:before="240" w:after="120" w:line="360" w:lineRule="auto"/>
        <w:outlineLvl w:val="1"/>
      </w:pPr>
      <w:bookmarkStart w:id="83" w:name="_Toc242216694"/>
      <w:r>
        <w:rPr>
          <w:b/>
          <w:bCs/>
          <w:sz w:val="28"/>
          <w:szCs w:val="28"/>
        </w:rPr>
        <w:t>5.1 Introduction</w:t>
      </w:r>
      <w:bookmarkEnd w:id="83"/>
    </w:p>
    <w:p w14:paraId="7AA02B9B" w14:textId="77777777" w:rsidR="00E77C13" w:rsidRDefault="006974BC">
      <w:pPr>
        <w:spacing w:after="120" w:line="360" w:lineRule="auto"/>
        <w:jc w:val="both"/>
      </w:pPr>
      <w:r>
        <w:rPr>
          <w:sz w:val="28"/>
          <w:szCs w:val="28"/>
        </w:rPr>
        <w:t>This chapter reports the measured results of the flood models, the 20-model benchmark, the HQRL routing benchmark and the automated tests. All numbers are read from the evaluation f</w:t>
      </w:r>
      <w:r>
        <w:rPr>
          <w:sz w:val="28"/>
          <w:szCs w:val="28"/>
        </w:rPr>
        <w:t>iles in the models folder or produced by running the repository code with fixed seeds; none are estimated.</w:t>
      </w:r>
    </w:p>
    <w:p w14:paraId="6DB5C953" w14:textId="77777777" w:rsidR="00E77C13" w:rsidRDefault="006974BC">
      <w:pPr>
        <w:keepNext/>
        <w:spacing w:before="240" w:after="120" w:line="360" w:lineRule="auto"/>
        <w:outlineLvl w:val="1"/>
      </w:pPr>
      <w:bookmarkStart w:id="84" w:name="_Toc242216695"/>
      <w:r>
        <w:rPr>
          <w:b/>
          <w:bCs/>
          <w:sz w:val="28"/>
          <w:szCs w:val="28"/>
        </w:rPr>
        <w:t>5.2 Experimental Setup</w:t>
      </w:r>
      <w:bookmarkEnd w:id="84"/>
    </w:p>
    <w:p w14:paraId="71F96445" w14:textId="77777777" w:rsidR="00E77C13" w:rsidRDefault="006974BC">
      <w:pPr>
        <w:spacing w:after="120" w:line="360" w:lineRule="auto"/>
        <w:jc w:val="both"/>
      </w:pPr>
      <w:r>
        <w:rPr>
          <w:sz w:val="28"/>
          <w:szCs w:val="28"/>
        </w:rPr>
        <w:t xml:space="preserve">Training and benchmarks were run on the development machine described in Table 4.1 (Intel Core i5-1135G7, 8 GB RAM, CPU only) </w:t>
      </w:r>
      <w:r>
        <w:rPr>
          <w:sz w:val="28"/>
          <w:szCs w:val="28"/>
        </w:rPr>
        <w:t>using the Python libraries in Table 4.2. INDOFLOODS models used a held-out set of 910 events (v1) or 31 unseen gauges with 788 events (v2/v3). The v4 model used 1,641,197 training rows (seen gauges, 1980–2008), 349,645 validation rows (2009–2014), a primar</w:t>
      </w:r>
      <w:r>
        <w:rPr>
          <w:sz w:val="28"/>
          <w:szCs w:val="28"/>
        </w:rPr>
        <w:t xml:space="preserve">y test of 52,994 rows from 49 unseen gauges (2015–2020) and a secondary test of 209,149 rows from seen gauges. The 20-model benchmark trained every model on the same 100,000-row sample for fairness. The HQRL benchmark used 30 synthetic scenarios with base </w:t>
      </w:r>
      <w:r>
        <w:rPr>
          <w:sz w:val="28"/>
          <w:szCs w:val="28"/>
        </w:rPr>
        <w:t>seed 42 and the default configuration (6 groups, 3 shelters, flood severity 0.35, traffic 0.40, 8 vehicles).</w:t>
      </w:r>
    </w:p>
    <w:p w14:paraId="0788934C" w14:textId="77777777" w:rsidR="00E77C13" w:rsidRDefault="006974BC">
      <w:pPr>
        <w:keepNext/>
        <w:spacing w:before="240" w:after="120" w:line="360" w:lineRule="auto"/>
        <w:outlineLvl w:val="1"/>
      </w:pPr>
      <w:bookmarkStart w:id="85" w:name="_Toc242216696"/>
      <w:r>
        <w:rPr>
          <w:b/>
          <w:bCs/>
          <w:sz w:val="28"/>
          <w:szCs w:val="28"/>
        </w:rPr>
        <w:t>5.3 Evaluation Metrics</w:t>
      </w:r>
      <w:bookmarkEnd w:id="85"/>
    </w:p>
    <w:p w14:paraId="1D877133" w14:textId="77777777" w:rsidR="00E77C13" w:rsidRDefault="006974BC">
      <w:pPr>
        <w:numPr>
          <w:ilvl w:val="0"/>
          <w:numId w:val="6"/>
        </w:numPr>
        <w:spacing w:after="80" w:line="360" w:lineRule="auto"/>
        <w:jc w:val="both"/>
      </w:pPr>
      <w:r>
        <w:rPr>
          <w:sz w:val="28"/>
          <w:szCs w:val="28"/>
        </w:rPr>
        <w:t>Accuracy = (TP + TN) / N, and balanced accuracy = (recall + specificity) / 2, which is the main metric because floods are rare (5.5 % of test days).</w:t>
      </w:r>
    </w:p>
    <w:p w14:paraId="700E79E8" w14:textId="77777777" w:rsidR="00E77C13" w:rsidRDefault="006974BC">
      <w:pPr>
        <w:numPr>
          <w:ilvl w:val="0"/>
          <w:numId w:val="6"/>
        </w:numPr>
        <w:spacing w:after="80" w:line="360" w:lineRule="auto"/>
        <w:jc w:val="both"/>
      </w:pPr>
      <w:r>
        <w:rPr>
          <w:sz w:val="28"/>
          <w:szCs w:val="28"/>
        </w:rPr>
        <w:t>Precision = TP / (TP + FP), recall = TP / (TP + FN) and F1-score, their harmonic mean. Recall is critical b</w:t>
      </w:r>
      <w:r>
        <w:rPr>
          <w:sz w:val="28"/>
          <w:szCs w:val="28"/>
        </w:rPr>
        <w:t>ecause a missed flood is costlier than a false alarm.</w:t>
      </w:r>
    </w:p>
    <w:p w14:paraId="7667A4F3" w14:textId="77777777" w:rsidR="00E77C13" w:rsidRDefault="006974BC">
      <w:pPr>
        <w:numPr>
          <w:ilvl w:val="0"/>
          <w:numId w:val="6"/>
        </w:numPr>
        <w:spacing w:after="80" w:line="360" w:lineRule="auto"/>
        <w:jc w:val="both"/>
      </w:pPr>
      <w:r>
        <w:rPr>
          <w:sz w:val="28"/>
          <w:szCs w:val="28"/>
        </w:rPr>
        <w:t>ROC-AUC and PR-AUC summarise ranking quality across thresholds; PR-AUC is informative under class imbalance.</w:t>
      </w:r>
    </w:p>
    <w:p w14:paraId="012FFF3C" w14:textId="77777777" w:rsidR="00E77C13" w:rsidRDefault="006974BC">
      <w:pPr>
        <w:numPr>
          <w:ilvl w:val="0"/>
          <w:numId w:val="6"/>
        </w:numPr>
        <w:spacing w:after="80" w:line="360" w:lineRule="auto"/>
        <w:jc w:val="both"/>
      </w:pPr>
      <w:r>
        <w:rPr>
          <w:sz w:val="28"/>
          <w:szCs w:val="28"/>
        </w:rPr>
        <w:t>Brier score measures calibration of the probabilities.</w:t>
      </w:r>
    </w:p>
    <w:p w14:paraId="295F4524" w14:textId="77777777" w:rsidR="00E77C13" w:rsidRDefault="006974BC">
      <w:pPr>
        <w:numPr>
          <w:ilvl w:val="0"/>
          <w:numId w:val="6"/>
        </w:numPr>
        <w:spacing w:after="80" w:line="360" w:lineRule="auto"/>
        <w:jc w:val="both"/>
      </w:pPr>
      <w:r>
        <w:rPr>
          <w:sz w:val="28"/>
          <w:szCs w:val="28"/>
        </w:rPr>
        <w:t>MAE, RMSE and R² evaluate the peak-flo</w:t>
      </w:r>
      <w:r>
        <w:rPr>
          <w:sz w:val="28"/>
          <w:szCs w:val="28"/>
        </w:rPr>
        <w:t>od-level regressor.</w:t>
      </w:r>
    </w:p>
    <w:p w14:paraId="46EC2D3A" w14:textId="77777777" w:rsidR="00E77C13" w:rsidRDefault="006974BC">
      <w:pPr>
        <w:numPr>
          <w:ilvl w:val="0"/>
          <w:numId w:val="6"/>
        </w:numPr>
        <w:spacing w:after="80" w:line="360" w:lineRule="auto"/>
        <w:jc w:val="both"/>
      </w:pPr>
      <w:r>
        <w:rPr>
          <w:sz w:val="28"/>
          <w:szCs w:val="28"/>
        </w:rPr>
        <w:lastRenderedPageBreak/>
        <w:t>For routing: safe-evacuation percentage, unsafe-route percentage, mean clearance time, capacity violations and replanning latency.</w:t>
      </w:r>
    </w:p>
    <w:p w14:paraId="6D8FE36B" w14:textId="77777777" w:rsidR="00E77C13" w:rsidRDefault="006974BC">
      <w:pPr>
        <w:keepNext/>
        <w:spacing w:before="240" w:after="120" w:line="360" w:lineRule="auto"/>
        <w:outlineLvl w:val="1"/>
      </w:pPr>
      <w:bookmarkStart w:id="86" w:name="_Toc242216697"/>
      <w:r>
        <w:rPr>
          <w:b/>
          <w:bCs/>
          <w:sz w:val="28"/>
          <w:szCs w:val="28"/>
        </w:rPr>
        <w:t>5.4 Experimental Results</w:t>
      </w:r>
      <w:bookmarkEnd w:id="86"/>
    </w:p>
    <w:p w14:paraId="44148432" w14:textId="77777777" w:rsidR="00E77C13" w:rsidRDefault="006974BC">
      <w:pPr>
        <w:keepNext/>
        <w:spacing w:before="180" w:after="100" w:line="360" w:lineRule="auto"/>
        <w:outlineLvl w:val="2"/>
      </w:pPr>
      <w:bookmarkStart w:id="87" w:name="_Toc242216698"/>
      <w:r>
        <w:rPr>
          <w:b/>
          <w:bCs/>
          <w:sz w:val="28"/>
          <w:szCs w:val="28"/>
        </w:rPr>
        <w:t>5.4.1 Version 1: INDOFLOODS Severe-Flood Classifiers</w:t>
      </w:r>
      <w:bookmarkEnd w:id="87"/>
    </w:p>
    <w:p w14:paraId="6220439C" w14:textId="77777777" w:rsidR="00E77C13" w:rsidRDefault="006974BC">
      <w:pPr>
        <w:pStyle w:val="TableCaption"/>
      </w:pPr>
      <w:bookmarkStart w:id="88" w:name="_Toc242216734"/>
      <w:r>
        <w:t>Table 5.1 v1 test metrics o</w:t>
      </w:r>
      <w:r>
        <w:t>n 910 held-out events</w:t>
      </w:r>
      <w:bookmarkEnd w:id="88"/>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100" w:type="dxa"/>
          <w:bottom w:w="50" w:type="dxa"/>
          <w:right w:w="100" w:type="dxa"/>
        </w:tblCellMar>
        <w:tblLook w:val="04A0" w:firstRow="1" w:lastRow="0" w:firstColumn="1" w:lastColumn="0" w:noHBand="0" w:noVBand="1"/>
      </w:tblPr>
      <w:tblGrid>
        <w:gridCol w:w="3000"/>
        <w:gridCol w:w="1100"/>
        <w:gridCol w:w="1100"/>
        <w:gridCol w:w="1100"/>
        <w:gridCol w:w="1100"/>
        <w:gridCol w:w="1100"/>
        <w:gridCol w:w="1100"/>
      </w:tblGrid>
      <w:tr w:rsidR="00E77C13" w14:paraId="23BCB3A1" w14:textId="77777777">
        <w:trPr>
          <w:cantSplit/>
          <w:tblHeader/>
          <w:jc w:val="center"/>
        </w:trPr>
        <w:tc>
          <w:tcPr>
            <w:tcW w:w="3000" w:type="dxa"/>
            <w:shd w:val="clear" w:color="auto" w:fill="D9E2F3"/>
            <w:vAlign w:val="center"/>
          </w:tcPr>
          <w:p w14:paraId="0ACEA286" w14:textId="77777777" w:rsidR="00E77C13" w:rsidRDefault="006974BC">
            <w:pPr>
              <w:keepNext/>
              <w:jc w:val="center"/>
            </w:pPr>
            <w:r>
              <w:rPr>
                <w:b/>
                <w:bCs/>
              </w:rPr>
              <w:t>Model</w:t>
            </w:r>
          </w:p>
        </w:tc>
        <w:tc>
          <w:tcPr>
            <w:tcW w:w="1100" w:type="dxa"/>
            <w:shd w:val="clear" w:color="auto" w:fill="D9E2F3"/>
            <w:vAlign w:val="center"/>
          </w:tcPr>
          <w:p w14:paraId="343DA2E8" w14:textId="77777777" w:rsidR="00E77C13" w:rsidRDefault="006974BC">
            <w:pPr>
              <w:keepNext/>
              <w:jc w:val="center"/>
            </w:pPr>
            <w:r>
              <w:rPr>
                <w:b/>
                <w:bCs/>
              </w:rPr>
              <w:t>Accuracy</w:t>
            </w:r>
          </w:p>
        </w:tc>
        <w:tc>
          <w:tcPr>
            <w:tcW w:w="1100" w:type="dxa"/>
            <w:shd w:val="clear" w:color="auto" w:fill="D9E2F3"/>
            <w:vAlign w:val="center"/>
          </w:tcPr>
          <w:p w14:paraId="3B9F68E9" w14:textId="77777777" w:rsidR="00E77C13" w:rsidRDefault="006974BC">
            <w:pPr>
              <w:keepNext/>
              <w:jc w:val="center"/>
            </w:pPr>
            <w:r>
              <w:rPr>
                <w:b/>
                <w:bCs/>
              </w:rPr>
              <w:t>Precision</w:t>
            </w:r>
          </w:p>
        </w:tc>
        <w:tc>
          <w:tcPr>
            <w:tcW w:w="1100" w:type="dxa"/>
            <w:shd w:val="clear" w:color="auto" w:fill="D9E2F3"/>
            <w:vAlign w:val="center"/>
          </w:tcPr>
          <w:p w14:paraId="6D88892F" w14:textId="77777777" w:rsidR="00E77C13" w:rsidRDefault="006974BC">
            <w:pPr>
              <w:keepNext/>
              <w:jc w:val="center"/>
            </w:pPr>
            <w:r>
              <w:rPr>
                <w:b/>
                <w:bCs/>
              </w:rPr>
              <w:t>Recall</w:t>
            </w:r>
          </w:p>
        </w:tc>
        <w:tc>
          <w:tcPr>
            <w:tcW w:w="1100" w:type="dxa"/>
            <w:shd w:val="clear" w:color="auto" w:fill="D9E2F3"/>
            <w:vAlign w:val="center"/>
          </w:tcPr>
          <w:p w14:paraId="2A03C869" w14:textId="77777777" w:rsidR="00E77C13" w:rsidRDefault="006974BC">
            <w:pPr>
              <w:keepNext/>
              <w:jc w:val="center"/>
            </w:pPr>
            <w:r>
              <w:rPr>
                <w:b/>
                <w:bCs/>
              </w:rPr>
              <w:t>F1</w:t>
            </w:r>
          </w:p>
        </w:tc>
        <w:tc>
          <w:tcPr>
            <w:tcW w:w="1100" w:type="dxa"/>
            <w:shd w:val="clear" w:color="auto" w:fill="D9E2F3"/>
            <w:vAlign w:val="center"/>
          </w:tcPr>
          <w:p w14:paraId="6E2C3331" w14:textId="77777777" w:rsidR="00E77C13" w:rsidRDefault="006974BC">
            <w:pPr>
              <w:keepNext/>
              <w:jc w:val="center"/>
            </w:pPr>
            <w:r>
              <w:rPr>
                <w:b/>
                <w:bCs/>
              </w:rPr>
              <w:t>ROC-AUC</w:t>
            </w:r>
          </w:p>
        </w:tc>
        <w:tc>
          <w:tcPr>
            <w:tcW w:w="1100" w:type="dxa"/>
            <w:shd w:val="clear" w:color="auto" w:fill="D9E2F3"/>
            <w:vAlign w:val="center"/>
          </w:tcPr>
          <w:p w14:paraId="30B4D0D8" w14:textId="77777777" w:rsidR="00E77C13" w:rsidRDefault="006974BC">
            <w:pPr>
              <w:keepNext/>
              <w:jc w:val="center"/>
            </w:pPr>
            <w:r>
              <w:rPr>
                <w:b/>
                <w:bCs/>
              </w:rPr>
              <w:t>Brier</w:t>
            </w:r>
          </w:p>
        </w:tc>
      </w:tr>
      <w:tr w:rsidR="00E77C13" w14:paraId="2116A5E9" w14:textId="77777777">
        <w:trPr>
          <w:cantSplit/>
          <w:jc w:val="center"/>
        </w:trPr>
        <w:tc>
          <w:tcPr>
            <w:tcW w:w="3000" w:type="dxa"/>
            <w:vAlign w:val="center"/>
          </w:tcPr>
          <w:p w14:paraId="1943F411" w14:textId="77777777" w:rsidR="00E77C13" w:rsidRDefault="006974BC">
            <w:pPr>
              <w:keepNext/>
            </w:pPr>
            <w:r>
              <w:t>Random Forest (selected)</w:t>
            </w:r>
          </w:p>
        </w:tc>
        <w:tc>
          <w:tcPr>
            <w:tcW w:w="1100" w:type="dxa"/>
            <w:vAlign w:val="center"/>
          </w:tcPr>
          <w:p w14:paraId="5EF6FC14" w14:textId="77777777" w:rsidR="00E77C13" w:rsidRDefault="006974BC">
            <w:pPr>
              <w:keepNext/>
              <w:jc w:val="center"/>
            </w:pPr>
            <w:r>
              <w:t>0.768</w:t>
            </w:r>
          </w:p>
        </w:tc>
        <w:tc>
          <w:tcPr>
            <w:tcW w:w="1100" w:type="dxa"/>
            <w:vAlign w:val="center"/>
          </w:tcPr>
          <w:p w14:paraId="4431652E" w14:textId="77777777" w:rsidR="00E77C13" w:rsidRDefault="006974BC">
            <w:pPr>
              <w:keepNext/>
              <w:jc w:val="center"/>
            </w:pPr>
            <w:r>
              <w:t>0.699</w:t>
            </w:r>
          </w:p>
        </w:tc>
        <w:tc>
          <w:tcPr>
            <w:tcW w:w="1100" w:type="dxa"/>
            <w:vAlign w:val="center"/>
          </w:tcPr>
          <w:p w14:paraId="36036E5A" w14:textId="77777777" w:rsidR="00E77C13" w:rsidRDefault="006974BC">
            <w:pPr>
              <w:keepNext/>
              <w:jc w:val="center"/>
            </w:pPr>
            <w:r>
              <w:t>0.620</w:t>
            </w:r>
          </w:p>
        </w:tc>
        <w:tc>
          <w:tcPr>
            <w:tcW w:w="1100" w:type="dxa"/>
            <w:vAlign w:val="center"/>
          </w:tcPr>
          <w:p w14:paraId="3CAD47F7" w14:textId="77777777" w:rsidR="00E77C13" w:rsidRDefault="006974BC">
            <w:pPr>
              <w:keepNext/>
              <w:jc w:val="center"/>
            </w:pPr>
            <w:r>
              <w:t>0.657</w:t>
            </w:r>
          </w:p>
        </w:tc>
        <w:tc>
          <w:tcPr>
            <w:tcW w:w="1100" w:type="dxa"/>
            <w:vAlign w:val="center"/>
          </w:tcPr>
          <w:p w14:paraId="5EAE9D54" w14:textId="77777777" w:rsidR="00E77C13" w:rsidRDefault="006974BC">
            <w:pPr>
              <w:keepNext/>
              <w:jc w:val="center"/>
            </w:pPr>
            <w:r>
              <w:t>0.818</w:t>
            </w:r>
          </w:p>
        </w:tc>
        <w:tc>
          <w:tcPr>
            <w:tcW w:w="1100" w:type="dxa"/>
            <w:vAlign w:val="center"/>
          </w:tcPr>
          <w:p w14:paraId="6BD68E1C" w14:textId="77777777" w:rsidR="00E77C13" w:rsidRDefault="006974BC">
            <w:pPr>
              <w:keepNext/>
              <w:jc w:val="center"/>
            </w:pPr>
            <w:r>
              <w:t>0.163</w:t>
            </w:r>
          </w:p>
        </w:tc>
      </w:tr>
      <w:tr w:rsidR="00E77C13" w14:paraId="5B57B0F0" w14:textId="77777777">
        <w:trPr>
          <w:cantSplit/>
          <w:jc w:val="center"/>
        </w:trPr>
        <w:tc>
          <w:tcPr>
            <w:tcW w:w="3000" w:type="dxa"/>
            <w:vAlign w:val="center"/>
          </w:tcPr>
          <w:p w14:paraId="7CE7981C" w14:textId="77777777" w:rsidR="00E77C13" w:rsidRDefault="006974BC">
            <w:r>
              <w:t>XGBoost (threshold 0.64)</w:t>
            </w:r>
          </w:p>
        </w:tc>
        <w:tc>
          <w:tcPr>
            <w:tcW w:w="1100" w:type="dxa"/>
            <w:vAlign w:val="center"/>
          </w:tcPr>
          <w:p w14:paraId="5BC35A6A" w14:textId="77777777" w:rsidR="00E77C13" w:rsidRDefault="006974BC">
            <w:pPr>
              <w:jc w:val="center"/>
            </w:pPr>
            <w:r>
              <w:t>0.758</w:t>
            </w:r>
          </w:p>
        </w:tc>
        <w:tc>
          <w:tcPr>
            <w:tcW w:w="1100" w:type="dxa"/>
            <w:vAlign w:val="center"/>
          </w:tcPr>
          <w:p w14:paraId="7070723E" w14:textId="77777777" w:rsidR="00E77C13" w:rsidRDefault="006974BC">
            <w:pPr>
              <w:jc w:val="center"/>
            </w:pPr>
            <w:r>
              <w:t>0.702</w:t>
            </w:r>
          </w:p>
        </w:tc>
        <w:tc>
          <w:tcPr>
            <w:tcW w:w="1100" w:type="dxa"/>
            <w:vAlign w:val="center"/>
          </w:tcPr>
          <w:p w14:paraId="24DB9748" w14:textId="77777777" w:rsidR="00E77C13" w:rsidRDefault="006974BC">
            <w:pPr>
              <w:jc w:val="center"/>
            </w:pPr>
            <w:r>
              <w:t>0.564</w:t>
            </w:r>
          </w:p>
        </w:tc>
        <w:tc>
          <w:tcPr>
            <w:tcW w:w="1100" w:type="dxa"/>
            <w:vAlign w:val="center"/>
          </w:tcPr>
          <w:p w14:paraId="17476838" w14:textId="77777777" w:rsidR="00E77C13" w:rsidRDefault="006974BC">
            <w:pPr>
              <w:jc w:val="center"/>
            </w:pPr>
            <w:r>
              <w:t>0.626</w:t>
            </w:r>
          </w:p>
        </w:tc>
        <w:tc>
          <w:tcPr>
            <w:tcW w:w="1100" w:type="dxa"/>
            <w:vAlign w:val="center"/>
          </w:tcPr>
          <w:p w14:paraId="2975F5A0" w14:textId="77777777" w:rsidR="00E77C13" w:rsidRDefault="006974BC">
            <w:pPr>
              <w:jc w:val="center"/>
            </w:pPr>
            <w:r>
              <w:t>0.806</w:t>
            </w:r>
          </w:p>
        </w:tc>
        <w:tc>
          <w:tcPr>
            <w:tcW w:w="1100" w:type="dxa"/>
            <w:vAlign w:val="center"/>
          </w:tcPr>
          <w:p w14:paraId="2D5CC754" w14:textId="77777777" w:rsidR="00E77C13" w:rsidRDefault="006974BC">
            <w:pPr>
              <w:jc w:val="center"/>
            </w:pPr>
            <w:r>
              <w:t>0.182</w:t>
            </w:r>
          </w:p>
        </w:tc>
      </w:tr>
    </w:tbl>
    <w:p w14:paraId="4E2BD5B5" w14:textId="77777777" w:rsidR="00E77C13" w:rsidRDefault="00E77C13">
      <w:pPr>
        <w:spacing w:after="120"/>
      </w:pPr>
    </w:p>
    <w:p w14:paraId="02B25786" w14:textId="77777777" w:rsidR="00E77C13" w:rsidRDefault="006974BC">
      <w:pPr>
        <w:keepNext/>
        <w:spacing w:before="200" w:after="60"/>
        <w:jc w:val="center"/>
      </w:pPr>
      <w:r>
        <w:rPr>
          <w:noProof/>
        </w:rPr>
        <w:drawing>
          <wp:inline distT="0" distB="0" distL="0" distR="0" wp14:anchorId="14619FD6" wp14:editId="003D939C">
            <wp:extent cx="5120640" cy="2767610"/>
            <wp:effectExtent l="0" t="0" r="0" b="0"/>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fig_ml_v1.png"/>
                    <pic:cNvPicPr/>
                  </pic:nvPicPr>
                  <pic:blipFill>
                    <a:blip r:embed="rId18"/>
                    <a:stretch>
                      <a:fillRect/>
                    </a:stretch>
                  </pic:blipFill>
                  <pic:spPr>
                    <a:xfrm>
                      <a:off x="0" y="0"/>
                      <a:ext cx="5120640" cy="2767610"/>
                    </a:xfrm>
                    <a:prstGeom prst="rect">
                      <a:avLst/>
                    </a:prstGeom>
                  </pic:spPr>
                </pic:pic>
              </a:graphicData>
            </a:graphic>
          </wp:inline>
        </w:drawing>
      </w:r>
    </w:p>
    <w:p w14:paraId="0ED47032" w14:textId="77777777" w:rsidR="00E77C13" w:rsidRDefault="006974BC">
      <w:pPr>
        <w:pStyle w:val="FigureCaption"/>
      </w:pPr>
      <w:bookmarkStart w:id="89" w:name="_Toc242216722"/>
      <w:r>
        <w:t>Figure 5.1 v1 classifier test metrics</w:t>
      </w:r>
      <w:bookmarkEnd w:id="89"/>
    </w:p>
    <w:p w14:paraId="06E0F0B5" w14:textId="77777777" w:rsidR="00E77C13" w:rsidRDefault="006974BC">
      <w:pPr>
        <w:spacing w:after="120" w:line="360" w:lineRule="auto"/>
        <w:jc w:val="both"/>
      </w:pPr>
      <w:r>
        <w:rPr>
          <w:sz w:val="28"/>
          <w:szCs w:val="28"/>
        </w:rPr>
        <w:t>A gauge-majority classifier already scores about 75.7 % on this label, so the 76.8 % of the Random Forest is close to the ceiling for this target. For this reason the v1 score is used only as a prior in the operational</w:t>
      </w:r>
      <w:r>
        <w:rPr>
          <w:sz w:val="28"/>
          <w:szCs w:val="28"/>
        </w:rPr>
        <w:t xml:space="preserve"> risk engine.</w:t>
      </w:r>
    </w:p>
    <w:p w14:paraId="7E7EFF41" w14:textId="77777777" w:rsidR="00E77C13" w:rsidRDefault="006974BC">
      <w:pPr>
        <w:keepNext/>
        <w:spacing w:before="180" w:after="100" w:line="360" w:lineRule="auto"/>
        <w:outlineLvl w:val="2"/>
      </w:pPr>
      <w:bookmarkStart w:id="90" w:name="_Toc242216699"/>
      <w:r>
        <w:rPr>
          <w:b/>
          <w:bCs/>
          <w:sz w:val="28"/>
          <w:szCs w:val="28"/>
        </w:rPr>
        <w:t>5.4.2 Versions 2 and 3: Peak Level and Severe Flag on Unseen Gauges</w:t>
      </w:r>
      <w:bookmarkEnd w:id="90"/>
    </w:p>
    <w:p w14:paraId="691366F5" w14:textId="77777777" w:rsidR="00E77C13" w:rsidRDefault="006974BC">
      <w:pPr>
        <w:pStyle w:val="TableCaption"/>
      </w:pPr>
      <w:bookmarkStart w:id="91" w:name="_Toc242216735"/>
      <w:r>
        <w:t>Table 5.2 v2/v3 results on 31 unseen gauges (788 events)</w:t>
      </w:r>
      <w:bookmarkEnd w:id="91"/>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100" w:type="dxa"/>
          <w:bottom w:w="50" w:type="dxa"/>
          <w:right w:w="100" w:type="dxa"/>
        </w:tblCellMar>
        <w:tblLook w:val="04A0" w:firstRow="1" w:lastRow="0" w:firstColumn="1" w:lastColumn="0" w:noHBand="0" w:noVBand="1"/>
      </w:tblPr>
      <w:tblGrid>
        <w:gridCol w:w="4600"/>
        <w:gridCol w:w="1700"/>
        <w:gridCol w:w="1700"/>
        <w:gridCol w:w="1600"/>
      </w:tblGrid>
      <w:tr w:rsidR="00E77C13" w14:paraId="75D65830" w14:textId="77777777">
        <w:trPr>
          <w:cantSplit/>
          <w:tblHeader/>
          <w:jc w:val="center"/>
        </w:trPr>
        <w:tc>
          <w:tcPr>
            <w:tcW w:w="4600" w:type="dxa"/>
            <w:shd w:val="clear" w:color="auto" w:fill="D9E2F3"/>
            <w:vAlign w:val="center"/>
          </w:tcPr>
          <w:p w14:paraId="2861B912" w14:textId="77777777" w:rsidR="00E77C13" w:rsidRDefault="006974BC">
            <w:pPr>
              <w:keepNext/>
              <w:jc w:val="center"/>
            </w:pPr>
            <w:r>
              <w:rPr>
                <w:b/>
                <w:bCs/>
              </w:rPr>
              <w:t>Model</w:t>
            </w:r>
          </w:p>
        </w:tc>
        <w:tc>
          <w:tcPr>
            <w:tcW w:w="1700" w:type="dxa"/>
            <w:shd w:val="clear" w:color="auto" w:fill="D9E2F3"/>
            <w:vAlign w:val="center"/>
          </w:tcPr>
          <w:p w14:paraId="4805A8E0" w14:textId="77777777" w:rsidR="00E77C13" w:rsidRDefault="006974BC">
            <w:pPr>
              <w:keepNext/>
              <w:jc w:val="center"/>
            </w:pPr>
            <w:r>
              <w:rPr>
                <w:b/>
                <w:bCs/>
              </w:rPr>
              <w:t>MAE</w:t>
            </w:r>
          </w:p>
        </w:tc>
        <w:tc>
          <w:tcPr>
            <w:tcW w:w="1700" w:type="dxa"/>
            <w:shd w:val="clear" w:color="auto" w:fill="D9E2F3"/>
            <w:vAlign w:val="center"/>
          </w:tcPr>
          <w:p w14:paraId="1C2C8234" w14:textId="77777777" w:rsidR="00E77C13" w:rsidRDefault="006974BC">
            <w:pPr>
              <w:keepNext/>
              <w:jc w:val="center"/>
            </w:pPr>
            <w:r>
              <w:rPr>
                <w:b/>
                <w:bCs/>
              </w:rPr>
              <w:t>RMSE</w:t>
            </w:r>
          </w:p>
        </w:tc>
        <w:tc>
          <w:tcPr>
            <w:tcW w:w="1600" w:type="dxa"/>
            <w:shd w:val="clear" w:color="auto" w:fill="D9E2F3"/>
            <w:vAlign w:val="center"/>
          </w:tcPr>
          <w:p w14:paraId="728BBCC9" w14:textId="77777777" w:rsidR="00E77C13" w:rsidRDefault="006974BC">
            <w:pPr>
              <w:keepNext/>
              <w:jc w:val="center"/>
            </w:pPr>
            <w:r>
              <w:rPr>
                <w:b/>
                <w:bCs/>
              </w:rPr>
              <w:t>R²</w:t>
            </w:r>
          </w:p>
        </w:tc>
      </w:tr>
      <w:tr w:rsidR="00E77C13" w14:paraId="79CFDA1B" w14:textId="77777777">
        <w:trPr>
          <w:cantSplit/>
          <w:jc w:val="center"/>
        </w:trPr>
        <w:tc>
          <w:tcPr>
            <w:tcW w:w="4600" w:type="dxa"/>
            <w:vAlign w:val="center"/>
          </w:tcPr>
          <w:p w14:paraId="3B021C4E" w14:textId="77777777" w:rsidR="00E77C13" w:rsidRDefault="006974BC">
            <w:pPr>
              <w:keepNext/>
            </w:pPr>
            <w:r>
              <w:t>v2 regressor (LightGBM, log target)</w:t>
            </w:r>
          </w:p>
        </w:tc>
        <w:tc>
          <w:tcPr>
            <w:tcW w:w="1700" w:type="dxa"/>
            <w:vAlign w:val="center"/>
          </w:tcPr>
          <w:p w14:paraId="5B04A158" w14:textId="77777777" w:rsidR="00E77C13" w:rsidRDefault="006974BC">
            <w:pPr>
              <w:keepNext/>
              <w:jc w:val="center"/>
            </w:pPr>
            <w:r>
              <w:t>80.08</w:t>
            </w:r>
          </w:p>
        </w:tc>
        <w:tc>
          <w:tcPr>
            <w:tcW w:w="1700" w:type="dxa"/>
            <w:vAlign w:val="center"/>
          </w:tcPr>
          <w:p w14:paraId="5BAE91F9" w14:textId="77777777" w:rsidR="00E77C13" w:rsidRDefault="006974BC">
            <w:pPr>
              <w:keepNext/>
              <w:jc w:val="center"/>
            </w:pPr>
            <w:r>
              <w:t>130.47</w:t>
            </w:r>
          </w:p>
        </w:tc>
        <w:tc>
          <w:tcPr>
            <w:tcW w:w="1600" w:type="dxa"/>
            <w:vAlign w:val="center"/>
          </w:tcPr>
          <w:p w14:paraId="5322D19A" w14:textId="77777777" w:rsidR="00E77C13" w:rsidRDefault="006974BC">
            <w:pPr>
              <w:keepNext/>
              <w:jc w:val="center"/>
            </w:pPr>
            <w:r>
              <w:t>0.488</w:t>
            </w:r>
          </w:p>
        </w:tc>
      </w:tr>
      <w:tr w:rsidR="00E77C13" w14:paraId="7CC71321" w14:textId="77777777">
        <w:trPr>
          <w:cantSplit/>
          <w:jc w:val="center"/>
        </w:trPr>
        <w:tc>
          <w:tcPr>
            <w:tcW w:w="4600" w:type="dxa"/>
            <w:vAlign w:val="center"/>
          </w:tcPr>
          <w:p w14:paraId="35EF43DB" w14:textId="77777777" w:rsidR="00E77C13" w:rsidRDefault="006974BC">
            <w:r>
              <w:t>v3 regressor (tail-weighted LightGBM)</w:t>
            </w:r>
          </w:p>
        </w:tc>
        <w:tc>
          <w:tcPr>
            <w:tcW w:w="1700" w:type="dxa"/>
            <w:vAlign w:val="center"/>
          </w:tcPr>
          <w:p w14:paraId="370B00C0" w14:textId="77777777" w:rsidR="00E77C13" w:rsidRDefault="006974BC">
            <w:pPr>
              <w:jc w:val="center"/>
            </w:pPr>
            <w:r>
              <w:t>82.52</w:t>
            </w:r>
          </w:p>
        </w:tc>
        <w:tc>
          <w:tcPr>
            <w:tcW w:w="1700" w:type="dxa"/>
            <w:vAlign w:val="center"/>
          </w:tcPr>
          <w:p w14:paraId="3C289792" w14:textId="77777777" w:rsidR="00E77C13" w:rsidRDefault="006974BC">
            <w:pPr>
              <w:jc w:val="center"/>
            </w:pPr>
            <w:r>
              <w:t>126.35</w:t>
            </w:r>
          </w:p>
        </w:tc>
        <w:tc>
          <w:tcPr>
            <w:tcW w:w="1600" w:type="dxa"/>
            <w:vAlign w:val="center"/>
          </w:tcPr>
          <w:p w14:paraId="7C4BA35D" w14:textId="77777777" w:rsidR="00E77C13" w:rsidRDefault="006974BC">
            <w:pPr>
              <w:jc w:val="center"/>
            </w:pPr>
            <w:r>
              <w:t>0.520</w:t>
            </w:r>
          </w:p>
        </w:tc>
      </w:tr>
    </w:tbl>
    <w:p w14:paraId="7C35CC00" w14:textId="77777777" w:rsidR="00E77C13" w:rsidRDefault="00E77C13">
      <w:pPr>
        <w:spacing w:after="120"/>
      </w:pPr>
    </w:p>
    <w:p w14:paraId="36E0154F" w14:textId="77777777" w:rsidR="00E77C13" w:rsidRDefault="006974BC">
      <w:pPr>
        <w:spacing w:after="120" w:line="360" w:lineRule="auto"/>
        <w:jc w:val="both"/>
      </w:pPr>
      <w:r>
        <w:rPr>
          <w:sz w:val="28"/>
          <w:szCs w:val="28"/>
        </w:rPr>
        <w:t xml:space="preserve">The v2 CatBoost severe-flood classifier reached accuracy 0.627, precision 0.478, recall </w:t>
      </w:r>
      <w:r>
        <w:rPr>
          <w:sz w:val="28"/>
          <w:szCs w:val="28"/>
        </w:rPr>
        <w:lastRenderedPageBreak/>
        <w:t>0.671, F1 0.559 and ROC-AUC 0.695 on the unseen gauges. These much lower numbers compared with v1 show the ef</w:t>
      </w:r>
      <w:r>
        <w:rPr>
          <w:sz w:val="28"/>
          <w:szCs w:val="28"/>
        </w:rPr>
        <w:t>fect of removing gauge identity: once the model cannot memorise the station, the severe-flood label is hard to predict from rainfall alone.</w:t>
      </w:r>
    </w:p>
    <w:p w14:paraId="4D9E5489" w14:textId="77777777" w:rsidR="00E77C13" w:rsidRDefault="006974BC">
      <w:pPr>
        <w:keepNext/>
        <w:spacing w:before="180" w:after="100" w:line="360" w:lineRule="auto"/>
        <w:outlineLvl w:val="2"/>
      </w:pPr>
      <w:bookmarkStart w:id="92" w:name="_Toc242216700"/>
      <w:r>
        <w:rPr>
          <w:b/>
          <w:bCs/>
          <w:sz w:val="28"/>
          <w:szCs w:val="28"/>
        </w:rPr>
        <w:t>5.4.3 Version 4: 3-Day Flood Forecast on CAMELS-IND</w:t>
      </w:r>
      <w:bookmarkEnd w:id="92"/>
    </w:p>
    <w:p w14:paraId="4E1DE7A2" w14:textId="77777777" w:rsidR="00E77C13" w:rsidRDefault="006974BC">
      <w:pPr>
        <w:pStyle w:val="TableCaption"/>
      </w:pPr>
      <w:bookmarkStart w:id="93" w:name="_Toc242216736"/>
      <w:r>
        <w:t>Table 5.3 v4 candidate models on validation (2009–2014, 349,645 rows)</w:t>
      </w:r>
      <w:bookmarkEnd w:id="93"/>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100" w:type="dxa"/>
          <w:bottom w:w="50" w:type="dxa"/>
          <w:right w:w="100" w:type="dxa"/>
        </w:tblCellMar>
        <w:tblLook w:val="04A0" w:firstRow="1" w:lastRow="0" w:firstColumn="1" w:lastColumn="0" w:noHBand="0" w:noVBand="1"/>
      </w:tblPr>
      <w:tblGrid>
        <w:gridCol w:w="3600"/>
        <w:gridCol w:w="1200"/>
        <w:gridCol w:w="1200"/>
        <w:gridCol w:w="1200"/>
        <w:gridCol w:w="1200"/>
        <w:gridCol w:w="1200"/>
      </w:tblGrid>
      <w:tr w:rsidR="00E77C13" w14:paraId="30E66421" w14:textId="77777777">
        <w:trPr>
          <w:cantSplit/>
          <w:tblHeader/>
          <w:jc w:val="center"/>
        </w:trPr>
        <w:tc>
          <w:tcPr>
            <w:tcW w:w="3600" w:type="dxa"/>
            <w:shd w:val="clear" w:color="auto" w:fill="D9E2F3"/>
            <w:vAlign w:val="center"/>
          </w:tcPr>
          <w:p w14:paraId="6C4BFFD9" w14:textId="77777777" w:rsidR="00E77C13" w:rsidRDefault="006974BC">
            <w:pPr>
              <w:keepNext/>
              <w:jc w:val="center"/>
            </w:pPr>
            <w:r>
              <w:rPr>
                <w:b/>
                <w:bCs/>
              </w:rPr>
              <w:t>Candidate</w:t>
            </w:r>
          </w:p>
        </w:tc>
        <w:tc>
          <w:tcPr>
            <w:tcW w:w="1200" w:type="dxa"/>
            <w:shd w:val="clear" w:color="auto" w:fill="D9E2F3"/>
            <w:vAlign w:val="center"/>
          </w:tcPr>
          <w:p w14:paraId="3AA32B68" w14:textId="77777777" w:rsidR="00E77C13" w:rsidRDefault="006974BC">
            <w:pPr>
              <w:keepNext/>
              <w:jc w:val="center"/>
            </w:pPr>
            <w:r>
              <w:rPr>
                <w:b/>
                <w:bCs/>
              </w:rPr>
              <w:t>Bal. acc.</w:t>
            </w:r>
          </w:p>
        </w:tc>
        <w:tc>
          <w:tcPr>
            <w:tcW w:w="1200" w:type="dxa"/>
            <w:shd w:val="clear" w:color="auto" w:fill="D9E2F3"/>
            <w:vAlign w:val="center"/>
          </w:tcPr>
          <w:p w14:paraId="20C50D20" w14:textId="77777777" w:rsidR="00E77C13" w:rsidRDefault="006974BC">
            <w:pPr>
              <w:keepNext/>
              <w:jc w:val="center"/>
            </w:pPr>
            <w:r>
              <w:rPr>
                <w:b/>
                <w:bCs/>
              </w:rPr>
              <w:t>Recall</w:t>
            </w:r>
          </w:p>
        </w:tc>
        <w:tc>
          <w:tcPr>
            <w:tcW w:w="1200" w:type="dxa"/>
            <w:shd w:val="clear" w:color="auto" w:fill="D9E2F3"/>
            <w:vAlign w:val="center"/>
          </w:tcPr>
          <w:p w14:paraId="42953E05" w14:textId="77777777" w:rsidR="00E77C13" w:rsidRDefault="006974BC">
            <w:pPr>
              <w:keepNext/>
              <w:jc w:val="center"/>
            </w:pPr>
            <w:r>
              <w:rPr>
                <w:b/>
                <w:bCs/>
              </w:rPr>
              <w:t>Precision</w:t>
            </w:r>
          </w:p>
        </w:tc>
        <w:tc>
          <w:tcPr>
            <w:tcW w:w="1200" w:type="dxa"/>
            <w:shd w:val="clear" w:color="auto" w:fill="D9E2F3"/>
            <w:vAlign w:val="center"/>
          </w:tcPr>
          <w:p w14:paraId="727924E6" w14:textId="77777777" w:rsidR="00E77C13" w:rsidRDefault="006974BC">
            <w:pPr>
              <w:keepNext/>
              <w:jc w:val="center"/>
            </w:pPr>
            <w:r>
              <w:rPr>
                <w:b/>
                <w:bCs/>
              </w:rPr>
              <w:t>ROC-AUC</w:t>
            </w:r>
          </w:p>
        </w:tc>
        <w:tc>
          <w:tcPr>
            <w:tcW w:w="1200" w:type="dxa"/>
            <w:shd w:val="clear" w:color="auto" w:fill="D9E2F3"/>
            <w:vAlign w:val="center"/>
          </w:tcPr>
          <w:p w14:paraId="2C8978A7" w14:textId="77777777" w:rsidR="00E77C13" w:rsidRDefault="006974BC">
            <w:pPr>
              <w:keepNext/>
              <w:jc w:val="center"/>
            </w:pPr>
            <w:r>
              <w:rPr>
                <w:b/>
                <w:bCs/>
              </w:rPr>
              <w:t>PR-AUC</w:t>
            </w:r>
          </w:p>
        </w:tc>
      </w:tr>
      <w:tr w:rsidR="00E77C13" w14:paraId="4E6072FC" w14:textId="77777777">
        <w:trPr>
          <w:cantSplit/>
          <w:jc w:val="center"/>
        </w:trPr>
        <w:tc>
          <w:tcPr>
            <w:tcW w:w="3600" w:type="dxa"/>
            <w:vAlign w:val="center"/>
          </w:tcPr>
          <w:p w14:paraId="119C0814" w14:textId="77777777" w:rsidR="00E77C13" w:rsidRDefault="006974BC">
            <w:pPr>
              <w:keepNext/>
            </w:pPr>
            <w:r>
              <w:t>Logistic regression</w:t>
            </w:r>
          </w:p>
        </w:tc>
        <w:tc>
          <w:tcPr>
            <w:tcW w:w="1200" w:type="dxa"/>
            <w:vAlign w:val="center"/>
          </w:tcPr>
          <w:p w14:paraId="29EEA2AF" w14:textId="77777777" w:rsidR="00E77C13" w:rsidRDefault="006974BC">
            <w:pPr>
              <w:keepNext/>
              <w:jc w:val="center"/>
            </w:pPr>
            <w:r>
              <w:t>0.899</w:t>
            </w:r>
          </w:p>
        </w:tc>
        <w:tc>
          <w:tcPr>
            <w:tcW w:w="1200" w:type="dxa"/>
            <w:vAlign w:val="center"/>
          </w:tcPr>
          <w:p w14:paraId="42E3EEFD" w14:textId="77777777" w:rsidR="00E77C13" w:rsidRDefault="006974BC">
            <w:pPr>
              <w:keepNext/>
              <w:jc w:val="center"/>
            </w:pPr>
            <w:r>
              <w:t>0.916</w:t>
            </w:r>
          </w:p>
        </w:tc>
        <w:tc>
          <w:tcPr>
            <w:tcW w:w="1200" w:type="dxa"/>
            <w:vAlign w:val="center"/>
          </w:tcPr>
          <w:p w14:paraId="3D542A77" w14:textId="77777777" w:rsidR="00E77C13" w:rsidRDefault="006974BC">
            <w:pPr>
              <w:keepNext/>
              <w:jc w:val="center"/>
            </w:pPr>
            <w:r>
              <w:t>0.391</w:t>
            </w:r>
          </w:p>
        </w:tc>
        <w:tc>
          <w:tcPr>
            <w:tcW w:w="1200" w:type="dxa"/>
            <w:vAlign w:val="center"/>
          </w:tcPr>
          <w:p w14:paraId="60EDE6CD" w14:textId="77777777" w:rsidR="00E77C13" w:rsidRDefault="006974BC">
            <w:pPr>
              <w:keepNext/>
              <w:jc w:val="center"/>
            </w:pPr>
            <w:r>
              <w:t>0.964</w:t>
            </w:r>
          </w:p>
        </w:tc>
        <w:tc>
          <w:tcPr>
            <w:tcW w:w="1200" w:type="dxa"/>
            <w:vAlign w:val="center"/>
          </w:tcPr>
          <w:p w14:paraId="21BC42EE" w14:textId="77777777" w:rsidR="00E77C13" w:rsidRDefault="006974BC">
            <w:pPr>
              <w:keepNext/>
              <w:jc w:val="center"/>
            </w:pPr>
            <w:r>
              <w:t>0.751</w:t>
            </w:r>
          </w:p>
        </w:tc>
      </w:tr>
      <w:tr w:rsidR="00E77C13" w14:paraId="44154D7C" w14:textId="77777777">
        <w:trPr>
          <w:cantSplit/>
          <w:jc w:val="center"/>
        </w:trPr>
        <w:tc>
          <w:tcPr>
            <w:tcW w:w="3600" w:type="dxa"/>
            <w:vAlign w:val="center"/>
          </w:tcPr>
          <w:p w14:paraId="6528152C" w14:textId="77777777" w:rsidR="00E77C13" w:rsidRDefault="006974BC">
            <w:pPr>
              <w:keepNext/>
            </w:pPr>
            <w:r>
              <w:t>Random forest</w:t>
            </w:r>
          </w:p>
        </w:tc>
        <w:tc>
          <w:tcPr>
            <w:tcW w:w="1200" w:type="dxa"/>
            <w:vAlign w:val="center"/>
          </w:tcPr>
          <w:p w14:paraId="4DC11AD7" w14:textId="77777777" w:rsidR="00E77C13" w:rsidRDefault="006974BC">
            <w:pPr>
              <w:keepNext/>
              <w:jc w:val="center"/>
            </w:pPr>
            <w:r>
              <w:t>0.905</w:t>
            </w:r>
          </w:p>
        </w:tc>
        <w:tc>
          <w:tcPr>
            <w:tcW w:w="1200" w:type="dxa"/>
            <w:vAlign w:val="center"/>
          </w:tcPr>
          <w:p w14:paraId="042F8C7E" w14:textId="77777777" w:rsidR="00E77C13" w:rsidRDefault="006974BC">
            <w:pPr>
              <w:keepNext/>
              <w:jc w:val="center"/>
            </w:pPr>
            <w:r>
              <w:t>0.924</w:t>
            </w:r>
          </w:p>
        </w:tc>
        <w:tc>
          <w:tcPr>
            <w:tcW w:w="1200" w:type="dxa"/>
            <w:vAlign w:val="center"/>
          </w:tcPr>
          <w:p w14:paraId="2F2D5DD8" w14:textId="77777777" w:rsidR="00E77C13" w:rsidRDefault="006974BC">
            <w:pPr>
              <w:keepNext/>
              <w:jc w:val="center"/>
            </w:pPr>
            <w:r>
              <w:t>0.403</w:t>
            </w:r>
          </w:p>
        </w:tc>
        <w:tc>
          <w:tcPr>
            <w:tcW w:w="1200" w:type="dxa"/>
            <w:vAlign w:val="center"/>
          </w:tcPr>
          <w:p w14:paraId="7A75F76A" w14:textId="77777777" w:rsidR="00E77C13" w:rsidRDefault="006974BC">
            <w:pPr>
              <w:keepNext/>
              <w:jc w:val="center"/>
            </w:pPr>
            <w:r>
              <w:t>0.969</w:t>
            </w:r>
          </w:p>
        </w:tc>
        <w:tc>
          <w:tcPr>
            <w:tcW w:w="1200" w:type="dxa"/>
            <w:vAlign w:val="center"/>
          </w:tcPr>
          <w:p w14:paraId="1AA19672" w14:textId="77777777" w:rsidR="00E77C13" w:rsidRDefault="006974BC">
            <w:pPr>
              <w:keepNext/>
              <w:jc w:val="center"/>
            </w:pPr>
            <w:r>
              <w:t>0.781</w:t>
            </w:r>
          </w:p>
        </w:tc>
      </w:tr>
      <w:tr w:rsidR="00E77C13" w14:paraId="3D2EF259" w14:textId="77777777">
        <w:trPr>
          <w:cantSplit/>
          <w:jc w:val="center"/>
        </w:trPr>
        <w:tc>
          <w:tcPr>
            <w:tcW w:w="3600" w:type="dxa"/>
            <w:vAlign w:val="center"/>
          </w:tcPr>
          <w:p w14:paraId="004A5F20" w14:textId="77777777" w:rsidR="00E77C13" w:rsidRDefault="006974BC">
            <w:pPr>
              <w:keepNext/>
            </w:pPr>
            <w:r>
              <w:t>Hist. gradient boosting</w:t>
            </w:r>
          </w:p>
        </w:tc>
        <w:tc>
          <w:tcPr>
            <w:tcW w:w="1200" w:type="dxa"/>
            <w:vAlign w:val="center"/>
          </w:tcPr>
          <w:p w14:paraId="402FF045" w14:textId="77777777" w:rsidR="00E77C13" w:rsidRDefault="006974BC">
            <w:pPr>
              <w:keepNext/>
              <w:jc w:val="center"/>
            </w:pPr>
            <w:r>
              <w:t>0.909</w:t>
            </w:r>
          </w:p>
        </w:tc>
        <w:tc>
          <w:tcPr>
            <w:tcW w:w="1200" w:type="dxa"/>
            <w:vAlign w:val="center"/>
          </w:tcPr>
          <w:p w14:paraId="0A214FE7" w14:textId="77777777" w:rsidR="00E77C13" w:rsidRDefault="006974BC">
            <w:pPr>
              <w:keepNext/>
              <w:jc w:val="center"/>
            </w:pPr>
            <w:r>
              <w:t>0.930</w:t>
            </w:r>
          </w:p>
        </w:tc>
        <w:tc>
          <w:tcPr>
            <w:tcW w:w="1200" w:type="dxa"/>
            <w:vAlign w:val="center"/>
          </w:tcPr>
          <w:p w14:paraId="3B0301B2" w14:textId="77777777" w:rsidR="00E77C13" w:rsidRDefault="006974BC">
            <w:pPr>
              <w:keepNext/>
              <w:jc w:val="center"/>
            </w:pPr>
            <w:r>
              <w:t>0.408</w:t>
            </w:r>
          </w:p>
        </w:tc>
        <w:tc>
          <w:tcPr>
            <w:tcW w:w="1200" w:type="dxa"/>
            <w:vAlign w:val="center"/>
          </w:tcPr>
          <w:p w14:paraId="7D64ED04" w14:textId="77777777" w:rsidR="00E77C13" w:rsidRDefault="006974BC">
            <w:pPr>
              <w:keepNext/>
              <w:jc w:val="center"/>
            </w:pPr>
            <w:r>
              <w:t>0.971</w:t>
            </w:r>
          </w:p>
        </w:tc>
        <w:tc>
          <w:tcPr>
            <w:tcW w:w="1200" w:type="dxa"/>
            <w:vAlign w:val="center"/>
          </w:tcPr>
          <w:p w14:paraId="23E5AD1D" w14:textId="77777777" w:rsidR="00E77C13" w:rsidRDefault="006974BC">
            <w:pPr>
              <w:keepNext/>
              <w:jc w:val="center"/>
            </w:pPr>
            <w:r>
              <w:t>0.791</w:t>
            </w:r>
          </w:p>
        </w:tc>
      </w:tr>
      <w:tr w:rsidR="00E77C13" w14:paraId="04DB1FF8" w14:textId="77777777">
        <w:trPr>
          <w:cantSplit/>
          <w:jc w:val="center"/>
        </w:trPr>
        <w:tc>
          <w:tcPr>
            <w:tcW w:w="3600" w:type="dxa"/>
            <w:vAlign w:val="center"/>
          </w:tcPr>
          <w:p w14:paraId="4D141EBE" w14:textId="77777777" w:rsidR="00E77C13" w:rsidRDefault="006974BC">
            <w:pPr>
              <w:keepNext/>
            </w:pPr>
            <w:r>
              <w:t>XGBoost depth 4</w:t>
            </w:r>
          </w:p>
        </w:tc>
        <w:tc>
          <w:tcPr>
            <w:tcW w:w="1200" w:type="dxa"/>
            <w:vAlign w:val="center"/>
          </w:tcPr>
          <w:p w14:paraId="17EC33C5" w14:textId="77777777" w:rsidR="00E77C13" w:rsidRDefault="006974BC">
            <w:pPr>
              <w:keepNext/>
              <w:jc w:val="center"/>
            </w:pPr>
            <w:r>
              <w:t>0.909</w:t>
            </w:r>
          </w:p>
        </w:tc>
        <w:tc>
          <w:tcPr>
            <w:tcW w:w="1200" w:type="dxa"/>
            <w:vAlign w:val="center"/>
          </w:tcPr>
          <w:p w14:paraId="5B8AD0C0" w14:textId="77777777" w:rsidR="00E77C13" w:rsidRDefault="006974BC">
            <w:pPr>
              <w:keepNext/>
              <w:jc w:val="center"/>
            </w:pPr>
            <w:r>
              <w:t>0.934</w:t>
            </w:r>
          </w:p>
        </w:tc>
        <w:tc>
          <w:tcPr>
            <w:tcW w:w="1200" w:type="dxa"/>
            <w:vAlign w:val="center"/>
          </w:tcPr>
          <w:p w14:paraId="77773AD3" w14:textId="77777777" w:rsidR="00E77C13" w:rsidRDefault="006974BC">
            <w:pPr>
              <w:keepNext/>
              <w:jc w:val="center"/>
            </w:pPr>
            <w:r>
              <w:t>0.401</w:t>
            </w:r>
          </w:p>
        </w:tc>
        <w:tc>
          <w:tcPr>
            <w:tcW w:w="1200" w:type="dxa"/>
            <w:vAlign w:val="center"/>
          </w:tcPr>
          <w:p w14:paraId="3418B221" w14:textId="77777777" w:rsidR="00E77C13" w:rsidRDefault="006974BC">
            <w:pPr>
              <w:keepNext/>
              <w:jc w:val="center"/>
            </w:pPr>
            <w:r>
              <w:t>0.971</w:t>
            </w:r>
          </w:p>
        </w:tc>
        <w:tc>
          <w:tcPr>
            <w:tcW w:w="1200" w:type="dxa"/>
            <w:vAlign w:val="center"/>
          </w:tcPr>
          <w:p w14:paraId="32767108" w14:textId="77777777" w:rsidR="00E77C13" w:rsidRDefault="006974BC">
            <w:pPr>
              <w:keepNext/>
              <w:jc w:val="center"/>
            </w:pPr>
            <w:r>
              <w:t>0.790</w:t>
            </w:r>
          </w:p>
        </w:tc>
      </w:tr>
      <w:tr w:rsidR="00E77C13" w14:paraId="29704BB1" w14:textId="77777777">
        <w:trPr>
          <w:cantSplit/>
          <w:jc w:val="center"/>
        </w:trPr>
        <w:tc>
          <w:tcPr>
            <w:tcW w:w="3600" w:type="dxa"/>
            <w:vAlign w:val="center"/>
          </w:tcPr>
          <w:p w14:paraId="65661B53" w14:textId="77777777" w:rsidR="00E77C13" w:rsidRDefault="006974BC">
            <w:pPr>
              <w:keepNext/>
            </w:pPr>
            <w:r>
              <w:t>XGBoost depth 6</w:t>
            </w:r>
          </w:p>
        </w:tc>
        <w:tc>
          <w:tcPr>
            <w:tcW w:w="1200" w:type="dxa"/>
            <w:vAlign w:val="center"/>
          </w:tcPr>
          <w:p w14:paraId="19331BC4" w14:textId="77777777" w:rsidR="00E77C13" w:rsidRDefault="006974BC">
            <w:pPr>
              <w:keepNext/>
              <w:jc w:val="center"/>
            </w:pPr>
            <w:r>
              <w:t>0.909</w:t>
            </w:r>
          </w:p>
        </w:tc>
        <w:tc>
          <w:tcPr>
            <w:tcW w:w="1200" w:type="dxa"/>
            <w:vAlign w:val="center"/>
          </w:tcPr>
          <w:p w14:paraId="58BCF529" w14:textId="77777777" w:rsidR="00E77C13" w:rsidRDefault="006974BC">
            <w:pPr>
              <w:keepNext/>
              <w:jc w:val="center"/>
            </w:pPr>
            <w:r>
              <w:t>0.925</w:t>
            </w:r>
          </w:p>
        </w:tc>
        <w:tc>
          <w:tcPr>
            <w:tcW w:w="1200" w:type="dxa"/>
            <w:vAlign w:val="center"/>
          </w:tcPr>
          <w:p w14:paraId="64160042" w14:textId="77777777" w:rsidR="00E77C13" w:rsidRDefault="006974BC">
            <w:pPr>
              <w:keepNext/>
              <w:jc w:val="center"/>
            </w:pPr>
            <w:r>
              <w:t>0.420</w:t>
            </w:r>
          </w:p>
        </w:tc>
        <w:tc>
          <w:tcPr>
            <w:tcW w:w="1200" w:type="dxa"/>
            <w:vAlign w:val="center"/>
          </w:tcPr>
          <w:p w14:paraId="3B14C010" w14:textId="77777777" w:rsidR="00E77C13" w:rsidRDefault="006974BC">
            <w:pPr>
              <w:keepNext/>
              <w:jc w:val="center"/>
            </w:pPr>
            <w:r>
              <w:t>0.971</w:t>
            </w:r>
          </w:p>
        </w:tc>
        <w:tc>
          <w:tcPr>
            <w:tcW w:w="1200" w:type="dxa"/>
            <w:vAlign w:val="center"/>
          </w:tcPr>
          <w:p w14:paraId="261908B8" w14:textId="77777777" w:rsidR="00E77C13" w:rsidRDefault="006974BC">
            <w:pPr>
              <w:keepNext/>
              <w:jc w:val="center"/>
            </w:pPr>
            <w:r>
              <w:t>0.792</w:t>
            </w:r>
          </w:p>
        </w:tc>
      </w:tr>
      <w:tr w:rsidR="00E77C13" w14:paraId="197011FE" w14:textId="77777777">
        <w:trPr>
          <w:cantSplit/>
          <w:jc w:val="center"/>
        </w:trPr>
        <w:tc>
          <w:tcPr>
            <w:tcW w:w="3600" w:type="dxa"/>
            <w:vAlign w:val="center"/>
          </w:tcPr>
          <w:p w14:paraId="54149EC4" w14:textId="77777777" w:rsidR="00E77C13" w:rsidRDefault="006974BC">
            <w:pPr>
              <w:keepNext/>
            </w:pPr>
            <w:r>
              <w:t>XGBoost depth 8</w:t>
            </w:r>
          </w:p>
        </w:tc>
        <w:tc>
          <w:tcPr>
            <w:tcW w:w="1200" w:type="dxa"/>
            <w:vAlign w:val="center"/>
          </w:tcPr>
          <w:p w14:paraId="361B9A66" w14:textId="77777777" w:rsidR="00E77C13" w:rsidRDefault="006974BC">
            <w:pPr>
              <w:keepNext/>
              <w:jc w:val="center"/>
            </w:pPr>
            <w:r>
              <w:t>0.909</w:t>
            </w:r>
          </w:p>
        </w:tc>
        <w:tc>
          <w:tcPr>
            <w:tcW w:w="1200" w:type="dxa"/>
            <w:vAlign w:val="center"/>
          </w:tcPr>
          <w:p w14:paraId="5BFF02AF" w14:textId="77777777" w:rsidR="00E77C13" w:rsidRDefault="006974BC">
            <w:pPr>
              <w:keepNext/>
              <w:jc w:val="center"/>
            </w:pPr>
            <w:r>
              <w:t>0.927</w:t>
            </w:r>
          </w:p>
        </w:tc>
        <w:tc>
          <w:tcPr>
            <w:tcW w:w="1200" w:type="dxa"/>
            <w:vAlign w:val="center"/>
          </w:tcPr>
          <w:p w14:paraId="6116E64A" w14:textId="77777777" w:rsidR="00E77C13" w:rsidRDefault="006974BC">
            <w:pPr>
              <w:keepNext/>
              <w:jc w:val="center"/>
            </w:pPr>
            <w:r>
              <w:t>0.416</w:t>
            </w:r>
          </w:p>
        </w:tc>
        <w:tc>
          <w:tcPr>
            <w:tcW w:w="1200" w:type="dxa"/>
            <w:vAlign w:val="center"/>
          </w:tcPr>
          <w:p w14:paraId="468D823E" w14:textId="77777777" w:rsidR="00E77C13" w:rsidRDefault="006974BC">
            <w:pPr>
              <w:keepNext/>
              <w:jc w:val="center"/>
            </w:pPr>
            <w:r>
              <w:t>0.971</w:t>
            </w:r>
          </w:p>
        </w:tc>
        <w:tc>
          <w:tcPr>
            <w:tcW w:w="1200" w:type="dxa"/>
            <w:vAlign w:val="center"/>
          </w:tcPr>
          <w:p w14:paraId="3DCA6ACD" w14:textId="77777777" w:rsidR="00E77C13" w:rsidRDefault="006974BC">
            <w:pPr>
              <w:keepNext/>
              <w:jc w:val="center"/>
            </w:pPr>
            <w:r>
              <w:t>0.793</w:t>
            </w:r>
          </w:p>
        </w:tc>
      </w:tr>
      <w:tr w:rsidR="00E77C13" w14:paraId="66550055" w14:textId="77777777">
        <w:trPr>
          <w:cantSplit/>
          <w:jc w:val="center"/>
        </w:trPr>
        <w:tc>
          <w:tcPr>
            <w:tcW w:w="3600" w:type="dxa"/>
            <w:vAlign w:val="center"/>
          </w:tcPr>
          <w:p w14:paraId="7B6EF6BD" w14:textId="77777777" w:rsidR="00E77C13" w:rsidRDefault="006974BC">
            <w:r>
              <w:t>XGBoost depth 6, full refit (selected)</w:t>
            </w:r>
          </w:p>
        </w:tc>
        <w:tc>
          <w:tcPr>
            <w:tcW w:w="1200" w:type="dxa"/>
            <w:vAlign w:val="center"/>
          </w:tcPr>
          <w:p w14:paraId="6AFCBD13" w14:textId="77777777" w:rsidR="00E77C13" w:rsidRDefault="006974BC">
            <w:pPr>
              <w:jc w:val="center"/>
            </w:pPr>
            <w:r>
              <w:t>0.911</w:t>
            </w:r>
          </w:p>
        </w:tc>
        <w:tc>
          <w:tcPr>
            <w:tcW w:w="1200" w:type="dxa"/>
            <w:vAlign w:val="center"/>
          </w:tcPr>
          <w:p w14:paraId="7CEE6B06" w14:textId="77777777" w:rsidR="00E77C13" w:rsidRDefault="006974BC">
            <w:pPr>
              <w:jc w:val="center"/>
            </w:pPr>
            <w:r>
              <w:t>0.936</w:t>
            </w:r>
          </w:p>
        </w:tc>
        <w:tc>
          <w:tcPr>
            <w:tcW w:w="1200" w:type="dxa"/>
            <w:vAlign w:val="center"/>
          </w:tcPr>
          <w:p w14:paraId="618CBF63" w14:textId="77777777" w:rsidR="00E77C13" w:rsidRDefault="006974BC">
            <w:pPr>
              <w:jc w:val="center"/>
            </w:pPr>
            <w:r>
              <w:t>0.404</w:t>
            </w:r>
          </w:p>
        </w:tc>
        <w:tc>
          <w:tcPr>
            <w:tcW w:w="1200" w:type="dxa"/>
            <w:vAlign w:val="center"/>
          </w:tcPr>
          <w:p w14:paraId="6F971CB1" w14:textId="77777777" w:rsidR="00E77C13" w:rsidRDefault="006974BC">
            <w:pPr>
              <w:jc w:val="center"/>
            </w:pPr>
            <w:r>
              <w:t>0.972</w:t>
            </w:r>
          </w:p>
        </w:tc>
        <w:tc>
          <w:tcPr>
            <w:tcW w:w="1200" w:type="dxa"/>
            <w:vAlign w:val="center"/>
          </w:tcPr>
          <w:p w14:paraId="1334A971" w14:textId="77777777" w:rsidR="00E77C13" w:rsidRDefault="006974BC">
            <w:pPr>
              <w:jc w:val="center"/>
            </w:pPr>
            <w:r>
              <w:t>0.796</w:t>
            </w:r>
          </w:p>
        </w:tc>
      </w:tr>
    </w:tbl>
    <w:p w14:paraId="65FAA421" w14:textId="77777777" w:rsidR="00E77C13" w:rsidRDefault="00E77C13">
      <w:pPr>
        <w:spacing w:after="120"/>
      </w:pPr>
    </w:p>
    <w:p w14:paraId="5B776B5D" w14:textId="77777777" w:rsidR="00E77C13" w:rsidRDefault="006974BC">
      <w:pPr>
        <w:keepNext/>
        <w:spacing w:before="200" w:after="60"/>
        <w:jc w:val="center"/>
      </w:pPr>
      <w:r>
        <w:rPr>
          <w:noProof/>
        </w:rPr>
        <w:drawing>
          <wp:inline distT="0" distB="0" distL="0" distR="0" wp14:anchorId="55548A5B" wp14:editId="274CB83A">
            <wp:extent cx="5669280" cy="2827801"/>
            <wp:effectExtent l="0" t="0" r="0" b="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fig_ml_v4.png"/>
                    <pic:cNvPicPr/>
                  </pic:nvPicPr>
                  <pic:blipFill>
                    <a:blip r:embed="rId19"/>
                    <a:stretch>
                      <a:fillRect/>
                    </a:stretch>
                  </pic:blipFill>
                  <pic:spPr>
                    <a:xfrm>
                      <a:off x="0" y="0"/>
                      <a:ext cx="5669280" cy="2827801"/>
                    </a:xfrm>
                    <a:prstGeom prst="rect">
                      <a:avLst/>
                    </a:prstGeom>
                  </pic:spPr>
                </pic:pic>
              </a:graphicData>
            </a:graphic>
          </wp:inline>
        </w:drawing>
      </w:r>
    </w:p>
    <w:p w14:paraId="0F5EC5C6" w14:textId="77777777" w:rsidR="00E77C13" w:rsidRDefault="006974BC">
      <w:pPr>
        <w:pStyle w:val="FigureCaption"/>
      </w:pPr>
      <w:bookmarkStart w:id="94" w:name="_Toc242216723"/>
      <w:r>
        <w:t>Figure 5.2 v4 candidate comparison on validation data</w:t>
      </w:r>
      <w:bookmarkEnd w:id="94"/>
    </w:p>
    <w:p w14:paraId="41D6017D" w14:textId="77777777" w:rsidR="00E77C13" w:rsidRDefault="006974BC">
      <w:pPr>
        <w:pStyle w:val="TableCaption"/>
      </w:pPr>
      <w:bookmarkStart w:id="95" w:name="_Toc242216737"/>
      <w:r>
        <w:t>Table 5.4 v4 test results on 49 unseen gauges (2015–2020, 52,994 rows)</w:t>
      </w:r>
      <w:bookmarkEnd w:id="95"/>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100" w:type="dxa"/>
          <w:bottom w:w="50" w:type="dxa"/>
          <w:right w:w="100" w:type="dxa"/>
        </w:tblCellMar>
        <w:tblLook w:val="04A0" w:firstRow="1" w:lastRow="0" w:firstColumn="1" w:lastColumn="0" w:noHBand="0" w:noVBand="1"/>
      </w:tblPr>
      <w:tblGrid>
        <w:gridCol w:w="3000"/>
        <w:gridCol w:w="1100"/>
        <w:gridCol w:w="1100"/>
        <w:gridCol w:w="1100"/>
        <w:gridCol w:w="1100"/>
        <w:gridCol w:w="1100"/>
        <w:gridCol w:w="1100"/>
      </w:tblGrid>
      <w:tr w:rsidR="00E77C13" w14:paraId="37535FBD" w14:textId="77777777">
        <w:trPr>
          <w:cantSplit/>
          <w:tblHeader/>
          <w:jc w:val="center"/>
        </w:trPr>
        <w:tc>
          <w:tcPr>
            <w:tcW w:w="3000" w:type="dxa"/>
            <w:shd w:val="clear" w:color="auto" w:fill="D9E2F3"/>
            <w:vAlign w:val="center"/>
          </w:tcPr>
          <w:p w14:paraId="4A03F9F7" w14:textId="77777777" w:rsidR="00E77C13" w:rsidRDefault="006974BC">
            <w:pPr>
              <w:keepNext/>
              <w:jc w:val="center"/>
            </w:pPr>
            <w:r>
              <w:rPr>
                <w:b/>
                <w:bCs/>
              </w:rPr>
              <w:t>Method</w:t>
            </w:r>
          </w:p>
        </w:tc>
        <w:tc>
          <w:tcPr>
            <w:tcW w:w="1100" w:type="dxa"/>
            <w:shd w:val="clear" w:color="auto" w:fill="D9E2F3"/>
            <w:vAlign w:val="center"/>
          </w:tcPr>
          <w:p w14:paraId="1599659B" w14:textId="77777777" w:rsidR="00E77C13" w:rsidRDefault="006974BC">
            <w:pPr>
              <w:keepNext/>
              <w:jc w:val="center"/>
            </w:pPr>
            <w:r>
              <w:rPr>
                <w:b/>
                <w:bCs/>
              </w:rPr>
              <w:t>Accuracy</w:t>
            </w:r>
          </w:p>
        </w:tc>
        <w:tc>
          <w:tcPr>
            <w:tcW w:w="1100" w:type="dxa"/>
            <w:shd w:val="clear" w:color="auto" w:fill="D9E2F3"/>
            <w:vAlign w:val="center"/>
          </w:tcPr>
          <w:p w14:paraId="38DB9BDD" w14:textId="77777777" w:rsidR="00E77C13" w:rsidRDefault="006974BC">
            <w:pPr>
              <w:keepNext/>
              <w:jc w:val="center"/>
            </w:pPr>
            <w:r>
              <w:rPr>
                <w:b/>
                <w:bCs/>
              </w:rPr>
              <w:t>Bal. acc.</w:t>
            </w:r>
          </w:p>
        </w:tc>
        <w:tc>
          <w:tcPr>
            <w:tcW w:w="1100" w:type="dxa"/>
            <w:shd w:val="clear" w:color="auto" w:fill="D9E2F3"/>
            <w:vAlign w:val="center"/>
          </w:tcPr>
          <w:p w14:paraId="5BF73BBC" w14:textId="77777777" w:rsidR="00E77C13" w:rsidRDefault="006974BC">
            <w:pPr>
              <w:keepNext/>
              <w:jc w:val="center"/>
            </w:pPr>
            <w:r>
              <w:rPr>
                <w:b/>
                <w:bCs/>
              </w:rPr>
              <w:t>Precision</w:t>
            </w:r>
          </w:p>
        </w:tc>
        <w:tc>
          <w:tcPr>
            <w:tcW w:w="1100" w:type="dxa"/>
            <w:shd w:val="clear" w:color="auto" w:fill="D9E2F3"/>
            <w:vAlign w:val="center"/>
          </w:tcPr>
          <w:p w14:paraId="36BB7BF5" w14:textId="77777777" w:rsidR="00E77C13" w:rsidRDefault="006974BC">
            <w:pPr>
              <w:keepNext/>
              <w:jc w:val="center"/>
            </w:pPr>
            <w:r>
              <w:rPr>
                <w:b/>
                <w:bCs/>
              </w:rPr>
              <w:t>Recall</w:t>
            </w:r>
          </w:p>
        </w:tc>
        <w:tc>
          <w:tcPr>
            <w:tcW w:w="1100" w:type="dxa"/>
            <w:shd w:val="clear" w:color="auto" w:fill="D9E2F3"/>
            <w:vAlign w:val="center"/>
          </w:tcPr>
          <w:p w14:paraId="518F259E" w14:textId="77777777" w:rsidR="00E77C13" w:rsidRDefault="006974BC">
            <w:pPr>
              <w:keepNext/>
              <w:jc w:val="center"/>
            </w:pPr>
            <w:r>
              <w:rPr>
                <w:b/>
                <w:bCs/>
              </w:rPr>
              <w:t>F1</w:t>
            </w:r>
          </w:p>
        </w:tc>
        <w:tc>
          <w:tcPr>
            <w:tcW w:w="1100" w:type="dxa"/>
            <w:shd w:val="clear" w:color="auto" w:fill="D9E2F3"/>
            <w:vAlign w:val="center"/>
          </w:tcPr>
          <w:p w14:paraId="7BA30067" w14:textId="77777777" w:rsidR="00E77C13" w:rsidRDefault="006974BC">
            <w:pPr>
              <w:keepNext/>
              <w:jc w:val="center"/>
            </w:pPr>
            <w:r>
              <w:rPr>
                <w:b/>
                <w:bCs/>
              </w:rPr>
              <w:t>ROC-AUC</w:t>
            </w:r>
          </w:p>
        </w:tc>
      </w:tr>
      <w:tr w:rsidR="00E77C13" w14:paraId="53BB5692" w14:textId="77777777">
        <w:trPr>
          <w:cantSplit/>
          <w:jc w:val="center"/>
        </w:trPr>
        <w:tc>
          <w:tcPr>
            <w:tcW w:w="3000" w:type="dxa"/>
            <w:vAlign w:val="center"/>
          </w:tcPr>
          <w:p w14:paraId="148C93EE" w14:textId="77777777" w:rsidR="00E77C13" w:rsidRDefault="006974BC">
            <w:pPr>
              <w:keepNext/>
            </w:pPr>
            <w:r>
              <w:t>v4 XGBoost (threshold 0.45)</w:t>
            </w:r>
          </w:p>
        </w:tc>
        <w:tc>
          <w:tcPr>
            <w:tcW w:w="1100" w:type="dxa"/>
            <w:vAlign w:val="center"/>
          </w:tcPr>
          <w:p w14:paraId="7013C2C3" w14:textId="77777777" w:rsidR="00E77C13" w:rsidRDefault="006974BC">
            <w:pPr>
              <w:keepNext/>
              <w:jc w:val="center"/>
            </w:pPr>
            <w:r>
              <w:t>0.894</w:t>
            </w:r>
          </w:p>
        </w:tc>
        <w:tc>
          <w:tcPr>
            <w:tcW w:w="1100" w:type="dxa"/>
            <w:vAlign w:val="center"/>
          </w:tcPr>
          <w:p w14:paraId="4123A09C" w14:textId="77777777" w:rsidR="00E77C13" w:rsidRDefault="006974BC">
            <w:pPr>
              <w:keepNext/>
              <w:jc w:val="center"/>
            </w:pPr>
            <w:r>
              <w:t>0.898</w:t>
            </w:r>
          </w:p>
        </w:tc>
        <w:tc>
          <w:tcPr>
            <w:tcW w:w="1100" w:type="dxa"/>
            <w:vAlign w:val="center"/>
          </w:tcPr>
          <w:p w14:paraId="0ED55E8F" w14:textId="77777777" w:rsidR="00E77C13" w:rsidRDefault="006974BC">
            <w:pPr>
              <w:keepNext/>
              <w:jc w:val="center"/>
            </w:pPr>
            <w:r>
              <w:t>0.328</w:t>
            </w:r>
          </w:p>
        </w:tc>
        <w:tc>
          <w:tcPr>
            <w:tcW w:w="1100" w:type="dxa"/>
            <w:vAlign w:val="center"/>
          </w:tcPr>
          <w:p w14:paraId="2A995E48" w14:textId="77777777" w:rsidR="00E77C13" w:rsidRDefault="006974BC">
            <w:pPr>
              <w:keepNext/>
              <w:jc w:val="center"/>
            </w:pPr>
            <w:r>
              <w:t>0.902</w:t>
            </w:r>
          </w:p>
        </w:tc>
        <w:tc>
          <w:tcPr>
            <w:tcW w:w="1100" w:type="dxa"/>
            <w:vAlign w:val="center"/>
          </w:tcPr>
          <w:p w14:paraId="58C2AAD3" w14:textId="77777777" w:rsidR="00E77C13" w:rsidRDefault="006974BC">
            <w:pPr>
              <w:keepNext/>
              <w:jc w:val="center"/>
            </w:pPr>
            <w:r>
              <w:t>0.481</w:t>
            </w:r>
          </w:p>
        </w:tc>
        <w:tc>
          <w:tcPr>
            <w:tcW w:w="1100" w:type="dxa"/>
            <w:vAlign w:val="center"/>
          </w:tcPr>
          <w:p w14:paraId="3F20431C" w14:textId="77777777" w:rsidR="00E77C13" w:rsidRDefault="006974BC">
            <w:pPr>
              <w:keepNext/>
              <w:jc w:val="center"/>
            </w:pPr>
            <w:r>
              <w:t>0.965</w:t>
            </w:r>
          </w:p>
        </w:tc>
      </w:tr>
      <w:tr w:rsidR="00E77C13" w14:paraId="3288DF13" w14:textId="77777777">
        <w:trPr>
          <w:cantSplit/>
          <w:jc w:val="center"/>
        </w:trPr>
        <w:tc>
          <w:tcPr>
            <w:tcW w:w="3000" w:type="dxa"/>
            <w:vAlign w:val="center"/>
          </w:tcPr>
          <w:p w14:paraId="54F5113B" w14:textId="77777777" w:rsidR="00E77C13" w:rsidRDefault="006974BC">
            <w:pPr>
              <w:keepNext/>
            </w:pPr>
            <w:r>
              <w:t>Persistence baseline</w:t>
            </w:r>
          </w:p>
        </w:tc>
        <w:tc>
          <w:tcPr>
            <w:tcW w:w="1100" w:type="dxa"/>
            <w:vAlign w:val="center"/>
          </w:tcPr>
          <w:p w14:paraId="58A2D761" w14:textId="77777777" w:rsidR="00E77C13" w:rsidRDefault="006974BC">
            <w:pPr>
              <w:keepNext/>
              <w:jc w:val="center"/>
            </w:pPr>
            <w:r>
              <w:t>0.968</w:t>
            </w:r>
          </w:p>
        </w:tc>
        <w:tc>
          <w:tcPr>
            <w:tcW w:w="1100" w:type="dxa"/>
            <w:vAlign w:val="center"/>
          </w:tcPr>
          <w:p w14:paraId="7A2D80FF" w14:textId="77777777" w:rsidR="00E77C13" w:rsidRDefault="006974BC">
            <w:pPr>
              <w:keepNext/>
              <w:jc w:val="center"/>
            </w:pPr>
            <w:r>
              <w:t>0.765</w:t>
            </w:r>
          </w:p>
        </w:tc>
        <w:tc>
          <w:tcPr>
            <w:tcW w:w="1100" w:type="dxa"/>
            <w:vAlign w:val="center"/>
          </w:tcPr>
          <w:p w14:paraId="3EBAB1E5" w14:textId="77777777" w:rsidR="00E77C13" w:rsidRDefault="006974BC">
            <w:pPr>
              <w:keepNext/>
              <w:jc w:val="center"/>
            </w:pPr>
            <w:r>
              <w:t>0.789</w:t>
            </w:r>
          </w:p>
        </w:tc>
        <w:tc>
          <w:tcPr>
            <w:tcW w:w="1100" w:type="dxa"/>
            <w:vAlign w:val="center"/>
          </w:tcPr>
          <w:p w14:paraId="1B477064" w14:textId="77777777" w:rsidR="00E77C13" w:rsidRDefault="006974BC">
            <w:pPr>
              <w:keepNext/>
              <w:jc w:val="center"/>
            </w:pPr>
            <w:r>
              <w:t>0.538</w:t>
            </w:r>
          </w:p>
        </w:tc>
        <w:tc>
          <w:tcPr>
            <w:tcW w:w="1100" w:type="dxa"/>
            <w:vAlign w:val="center"/>
          </w:tcPr>
          <w:p w14:paraId="1EAF69C6" w14:textId="77777777" w:rsidR="00E77C13" w:rsidRDefault="006974BC">
            <w:pPr>
              <w:keepNext/>
              <w:jc w:val="center"/>
            </w:pPr>
            <w:r>
              <w:t>0.640</w:t>
            </w:r>
          </w:p>
        </w:tc>
        <w:tc>
          <w:tcPr>
            <w:tcW w:w="1100" w:type="dxa"/>
            <w:vAlign w:val="center"/>
          </w:tcPr>
          <w:p w14:paraId="4A79824F" w14:textId="77777777" w:rsidR="00E77C13" w:rsidRDefault="006974BC">
            <w:pPr>
              <w:keepNext/>
              <w:jc w:val="center"/>
            </w:pPr>
            <w:r>
              <w:t>0.765</w:t>
            </w:r>
          </w:p>
        </w:tc>
      </w:tr>
      <w:tr w:rsidR="00E77C13" w14:paraId="6C7F5E25" w14:textId="77777777">
        <w:trPr>
          <w:cantSplit/>
          <w:jc w:val="center"/>
        </w:trPr>
        <w:tc>
          <w:tcPr>
            <w:tcW w:w="3000" w:type="dxa"/>
            <w:vAlign w:val="center"/>
          </w:tcPr>
          <w:p w14:paraId="47E2B597" w14:textId="77777777" w:rsidR="00E77C13" w:rsidRDefault="006974BC">
            <w:r>
              <w:t>Always “no flood”</w:t>
            </w:r>
          </w:p>
        </w:tc>
        <w:tc>
          <w:tcPr>
            <w:tcW w:w="1100" w:type="dxa"/>
            <w:vAlign w:val="center"/>
          </w:tcPr>
          <w:p w14:paraId="5F5D4BF4" w14:textId="77777777" w:rsidR="00E77C13" w:rsidRDefault="006974BC">
            <w:pPr>
              <w:jc w:val="center"/>
            </w:pPr>
            <w:r>
              <w:t>0.945</w:t>
            </w:r>
          </w:p>
        </w:tc>
        <w:tc>
          <w:tcPr>
            <w:tcW w:w="1100" w:type="dxa"/>
            <w:vAlign w:val="center"/>
          </w:tcPr>
          <w:p w14:paraId="1937B146" w14:textId="77777777" w:rsidR="00E77C13" w:rsidRDefault="006974BC">
            <w:pPr>
              <w:jc w:val="center"/>
            </w:pPr>
            <w:r>
              <w:t>0.500</w:t>
            </w:r>
          </w:p>
        </w:tc>
        <w:tc>
          <w:tcPr>
            <w:tcW w:w="1100" w:type="dxa"/>
            <w:vAlign w:val="center"/>
          </w:tcPr>
          <w:p w14:paraId="089897E9" w14:textId="77777777" w:rsidR="00E77C13" w:rsidRDefault="006974BC">
            <w:pPr>
              <w:jc w:val="center"/>
            </w:pPr>
            <w:r>
              <w:t>–</w:t>
            </w:r>
          </w:p>
        </w:tc>
        <w:tc>
          <w:tcPr>
            <w:tcW w:w="1100" w:type="dxa"/>
            <w:vAlign w:val="center"/>
          </w:tcPr>
          <w:p w14:paraId="61087213" w14:textId="77777777" w:rsidR="00E77C13" w:rsidRDefault="006974BC">
            <w:pPr>
              <w:jc w:val="center"/>
            </w:pPr>
            <w:r>
              <w:t>0.000</w:t>
            </w:r>
          </w:p>
        </w:tc>
        <w:tc>
          <w:tcPr>
            <w:tcW w:w="1100" w:type="dxa"/>
            <w:vAlign w:val="center"/>
          </w:tcPr>
          <w:p w14:paraId="1C0D3818" w14:textId="77777777" w:rsidR="00E77C13" w:rsidRDefault="006974BC">
            <w:pPr>
              <w:jc w:val="center"/>
            </w:pPr>
            <w:r>
              <w:t>–</w:t>
            </w:r>
          </w:p>
        </w:tc>
        <w:tc>
          <w:tcPr>
            <w:tcW w:w="1100" w:type="dxa"/>
            <w:vAlign w:val="center"/>
          </w:tcPr>
          <w:p w14:paraId="422DA77E" w14:textId="77777777" w:rsidR="00E77C13" w:rsidRDefault="006974BC">
            <w:pPr>
              <w:jc w:val="center"/>
            </w:pPr>
            <w:r>
              <w:t>–</w:t>
            </w:r>
          </w:p>
        </w:tc>
      </w:tr>
    </w:tbl>
    <w:p w14:paraId="6D4B9552" w14:textId="77777777" w:rsidR="00E77C13" w:rsidRDefault="00E77C13">
      <w:pPr>
        <w:spacing w:after="120"/>
      </w:pPr>
    </w:p>
    <w:p w14:paraId="07AC4994" w14:textId="77777777" w:rsidR="00E77C13" w:rsidRDefault="006974BC">
      <w:pPr>
        <w:keepNext/>
        <w:spacing w:before="200" w:after="60"/>
        <w:jc w:val="center"/>
      </w:pPr>
      <w:r>
        <w:rPr>
          <w:noProof/>
        </w:rPr>
        <w:lastRenderedPageBreak/>
        <w:drawing>
          <wp:inline distT="0" distB="0" distL="0" distR="0" wp14:anchorId="454451E7" wp14:editId="6906D3AC">
            <wp:extent cx="3474720" cy="2996844"/>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fig_cm_v4.png"/>
                    <pic:cNvPicPr/>
                  </pic:nvPicPr>
                  <pic:blipFill>
                    <a:blip r:embed="rId20"/>
                    <a:stretch>
                      <a:fillRect/>
                    </a:stretch>
                  </pic:blipFill>
                  <pic:spPr>
                    <a:xfrm>
                      <a:off x="0" y="0"/>
                      <a:ext cx="3474720" cy="2996844"/>
                    </a:xfrm>
                    <a:prstGeom prst="rect">
                      <a:avLst/>
                    </a:prstGeom>
                  </pic:spPr>
                </pic:pic>
              </a:graphicData>
            </a:graphic>
          </wp:inline>
        </w:drawing>
      </w:r>
    </w:p>
    <w:p w14:paraId="778F5DB2" w14:textId="77777777" w:rsidR="00E77C13" w:rsidRDefault="006974BC">
      <w:pPr>
        <w:pStyle w:val="FigureCaption"/>
      </w:pPr>
      <w:bookmarkStart w:id="96" w:name="_Toc242216724"/>
      <w:r>
        <w:t>Figure 5.3 v4 confusion matrix on unseen gauges</w:t>
      </w:r>
      <w:bookmarkEnd w:id="96"/>
    </w:p>
    <w:p w14:paraId="520A78F0" w14:textId="77777777" w:rsidR="00E77C13" w:rsidRDefault="006974BC">
      <w:pPr>
        <w:spacing w:after="120" w:line="360" w:lineRule="auto"/>
        <w:jc w:val="both"/>
      </w:pPr>
      <w:r>
        <w:rPr>
          <w:sz w:val="28"/>
          <w:szCs w:val="28"/>
        </w:rPr>
        <w:t>On gauges never seen in training, the model detected 2,609 of 2,891 flood days (recall 0.902) with a Brier score of 0.065. On flood onsets only (days when the river was not already flooding) recall was 0.813 with ROC-AUC 0.940.</w:t>
      </w:r>
    </w:p>
    <w:p w14:paraId="76CE7204" w14:textId="77777777" w:rsidR="00E77C13" w:rsidRDefault="006974BC">
      <w:pPr>
        <w:keepNext/>
        <w:spacing w:before="180" w:after="100" w:line="360" w:lineRule="auto"/>
        <w:outlineLvl w:val="2"/>
      </w:pPr>
      <w:bookmarkStart w:id="97" w:name="_Toc242216701"/>
      <w:r>
        <w:rPr>
          <w:b/>
          <w:bCs/>
          <w:sz w:val="28"/>
          <w:szCs w:val="28"/>
        </w:rPr>
        <w:t>5.4.4 Twenty-Model Benchmark</w:t>
      </w:r>
      <w:bookmarkEnd w:id="97"/>
    </w:p>
    <w:p w14:paraId="68F8F3B2" w14:textId="77777777" w:rsidR="00E77C13" w:rsidRDefault="006974BC">
      <w:pPr>
        <w:spacing w:after="120" w:line="360" w:lineRule="auto"/>
        <w:jc w:val="both"/>
      </w:pPr>
      <w:r>
        <w:rPr>
          <w:sz w:val="28"/>
          <w:szCs w:val="28"/>
        </w:rPr>
        <w:t>Twenty classifiers were evaluated with six checks: T1 test accuracy ≥ 0.85, T2 test balanced accuracy ≥ 0.85, T3 train–test balanced-accuracy gap ≤ 0.05, T4 train balanced accuracy ≥ 0.80, T5 beats the baseline and T6 validation–test gap ≤ 0.05 on unseen g</w:t>
      </w:r>
      <w:r>
        <w:rPr>
          <w:sz w:val="28"/>
          <w:szCs w:val="28"/>
        </w:rPr>
        <w:t>auges. On the old INDOFLOODS task no model passed more than three checks; the best test balanced accuracy was 0.647 (RBF SVM), and every model was underfit or overfit. On the CAMELS-IND forecast task, 14 of 20 models passed all six checks, and test balance</w:t>
      </w:r>
      <w:r>
        <w:rPr>
          <w:sz w:val="28"/>
          <w:szCs w:val="28"/>
        </w:rPr>
        <w:t>d accuracy ranged from 0.865 to 0.896 (Random Forest and Bagged Trees 0.896). This confirms that the improvement came from choosing a forecastable target and richer data, not from a particular algorithm.</w:t>
      </w:r>
    </w:p>
    <w:p w14:paraId="31A9D167" w14:textId="77777777" w:rsidR="00E77C13" w:rsidRDefault="006974BC">
      <w:pPr>
        <w:keepNext/>
        <w:spacing w:before="180" w:after="100" w:line="360" w:lineRule="auto"/>
        <w:outlineLvl w:val="2"/>
      </w:pPr>
      <w:bookmarkStart w:id="98" w:name="_Toc242216702"/>
      <w:r>
        <w:rPr>
          <w:b/>
          <w:bCs/>
          <w:sz w:val="28"/>
          <w:szCs w:val="28"/>
        </w:rPr>
        <w:lastRenderedPageBreak/>
        <w:t>5.4.5 HQRL Routing Benchmark</w:t>
      </w:r>
      <w:bookmarkEnd w:id="98"/>
    </w:p>
    <w:p w14:paraId="5AD318CF" w14:textId="77777777" w:rsidR="00E77C13" w:rsidRDefault="006974BC">
      <w:pPr>
        <w:pStyle w:val="TableCaption"/>
      </w:pPr>
      <w:bookmarkStart w:id="99" w:name="_Toc242216738"/>
      <w:r>
        <w:t>Table 5.5 HQRL benchmar</w:t>
      </w:r>
      <w:r>
        <w:t>k, 30 synthetic scenarios, seed 42</w:t>
      </w:r>
      <w:bookmarkEnd w:id="99"/>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100" w:type="dxa"/>
          <w:bottom w:w="50" w:type="dxa"/>
          <w:right w:w="100" w:type="dxa"/>
        </w:tblCellMar>
        <w:tblLook w:val="04A0" w:firstRow="1" w:lastRow="0" w:firstColumn="1" w:lastColumn="0" w:noHBand="0" w:noVBand="1"/>
      </w:tblPr>
      <w:tblGrid>
        <w:gridCol w:w="2900"/>
        <w:gridCol w:w="1350"/>
        <w:gridCol w:w="1400"/>
        <w:gridCol w:w="1350"/>
        <w:gridCol w:w="1300"/>
        <w:gridCol w:w="1300"/>
      </w:tblGrid>
      <w:tr w:rsidR="00E77C13" w14:paraId="72F1880A" w14:textId="77777777">
        <w:trPr>
          <w:cantSplit/>
          <w:tblHeader/>
          <w:jc w:val="center"/>
        </w:trPr>
        <w:tc>
          <w:tcPr>
            <w:tcW w:w="2900" w:type="dxa"/>
            <w:shd w:val="clear" w:color="auto" w:fill="D9E2F3"/>
            <w:vAlign w:val="center"/>
          </w:tcPr>
          <w:p w14:paraId="6F6BA679" w14:textId="77777777" w:rsidR="00E77C13" w:rsidRDefault="006974BC">
            <w:pPr>
              <w:keepNext/>
              <w:jc w:val="center"/>
            </w:pPr>
            <w:r>
              <w:rPr>
                <w:b/>
                <w:bCs/>
              </w:rPr>
              <w:t>Method</w:t>
            </w:r>
          </w:p>
        </w:tc>
        <w:tc>
          <w:tcPr>
            <w:tcW w:w="1350" w:type="dxa"/>
            <w:shd w:val="clear" w:color="auto" w:fill="D9E2F3"/>
            <w:vAlign w:val="center"/>
          </w:tcPr>
          <w:p w14:paraId="0FDE51AB" w14:textId="77777777" w:rsidR="00E77C13" w:rsidRDefault="006974BC">
            <w:pPr>
              <w:keepNext/>
              <w:jc w:val="center"/>
            </w:pPr>
            <w:r>
              <w:rPr>
                <w:b/>
                <w:bCs/>
              </w:rPr>
              <w:t>Safe evac. (%)</w:t>
            </w:r>
          </w:p>
        </w:tc>
        <w:tc>
          <w:tcPr>
            <w:tcW w:w="1400" w:type="dxa"/>
            <w:shd w:val="clear" w:color="auto" w:fill="D9E2F3"/>
            <w:vAlign w:val="center"/>
          </w:tcPr>
          <w:p w14:paraId="5EEFBB33" w14:textId="77777777" w:rsidR="00E77C13" w:rsidRDefault="006974BC">
            <w:pPr>
              <w:keepNext/>
              <w:jc w:val="center"/>
            </w:pPr>
            <w:r>
              <w:rPr>
                <w:b/>
                <w:bCs/>
              </w:rPr>
              <w:t>Unsafe route (%)</w:t>
            </w:r>
          </w:p>
        </w:tc>
        <w:tc>
          <w:tcPr>
            <w:tcW w:w="1350" w:type="dxa"/>
            <w:shd w:val="clear" w:color="auto" w:fill="D9E2F3"/>
            <w:vAlign w:val="center"/>
          </w:tcPr>
          <w:p w14:paraId="2DED8891" w14:textId="77777777" w:rsidR="00E77C13" w:rsidRDefault="006974BC">
            <w:pPr>
              <w:keepNext/>
              <w:jc w:val="center"/>
            </w:pPr>
            <w:r>
              <w:rPr>
                <w:b/>
                <w:bCs/>
              </w:rPr>
              <w:t>Clearance (min)</w:t>
            </w:r>
          </w:p>
        </w:tc>
        <w:tc>
          <w:tcPr>
            <w:tcW w:w="1300" w:type="dxa"/>
            <w:shd w:val="clear" w:color="auto" w:fill="D9E2F3"/>
            <w:vAlign w:val="center"/>
          </w:tcPr>
          <w:p w14:paraId="0C9CF1E1" w14:textId="77777777" w:rsidR="00E77C13" w:rsidRDefault="006974BC">
            <w:pPr>
              <w:keepNext/>
              <w:jc w:val="center"/>
            </w:pPr>
            <w:r>
              <w:rPr>
                <w:b/>
                <w:bCs/>
              </w:rPr>
              <w:t>Capacity viol.</w:t>
            </w:r>
          </w:p>
        </w:tc>
        <w:tc>
          <w:tcPr>
            <w:tcW w:w="1300" w:type="dxa"/>
            <w:shd w:val="clear" w:color="auto" w:fill="D9E2F3"/>
            <w:vAlign w:val="center"/>
          </w:tcPr>
          <w:p w14:paraId="7BF7F7FC" w14:textId="77777777" w:rsidR="00E77C13" w:rsidRDefault="006974BC">
            <w:pPr>
              <w:keepNext/>
              <w:jc w:val="center"/>
            </w:pPr>
            <w:r>
              <w:rPr>
                <w:b/>
                <w:bCs/>
              </w:rPr>
              <w:t>Route changes</w:t>
            </w:r>
          </w:p>
        </w:tc>
      </w:tr>
      <w:tr w:rsidR="00E77C13" w14:paraId="0CEFA430" w14:textId="77777777">
        <w:trPr>
          <w:cantSplit/>
          <w:jc w:val="center"/>
        </w:trPr>
        <w:tc>
          <w:tcPr>
            <w:tcW w:w="2900" w:type="dxa"/>
            <w:vAlign w:val="center"/>
          </w:tcPr>
          <w:p w14:paraId="36FCCD76" w14:textId="77777777" w:rsidR="00E77C13" w:rsidRDefault="006974BC">
            <w:pPr>
              <w:keepNext/>
            </w:pPr>
            <w:r>
              <w:t>Static shortest path</w:t>
            </w:r>
          </w:p>
        </w:tc>
        <w:tc>
          <w:tcPr>
            <w:tcW w:w="1350" w:type="dxa"/>
            <w:vAlign w:val="center"/>
          </w:tcPr>
          <w:p w14:paraId="1B62FC04" w14:textId="77777777" w:rsidR="00E77C13" w:rsidRDefault="006974BC">
            <w:pPr>
              <w:keepNext/>
              <w:jc w:val="center"/>
            </w:pPr>
            <w:r>
              <w:t>90.0</w:t>
            </w:r>
          </w:p>
        </w:tc>
        <w:tc>
          <w:tcPr>
            <w:tcW w:w="1400" w:type="dxa"/>
            <w:vAlign w:val="center"/>
          </w:tcPr>
          <w:p w14:paraId="3F6AD841" w14:textId="77777777" w:rsidR="00E77C13" w:rsidRDefault="006974BC">
            <w:pPr>
              <w:keepNext/>
              <w:jc w:val="center"/>
            </w:pPr>
            <w:r>
              <w:t>10.0</w:t>
            </w:r>
          </w:p>
        </w:tc>
        <w:tc>
          <w:tcPr>
            <w:tcW w:w="1350" w:type="dxa"/>
            <w:vAlign w:val="center"/>
          </w:tcPr>
          <w:p w14:paraId="00F7154D" w14:textId="77777777" w:rsidR="00E77C13" w:rsidRDefault="006974BC">
            <w:pPr>
              <w:keepNext/>
              <w:jc w:val="center"/>
            </w:pPr>
            <w:r>
              <w:t>16.63</w:t>
            </w:r>
          </w:p>
        </w:tc>
        <w:tc>
          <w:tcPr>
            <w:tcW w:w="1300" w:type="dxa"/>
            <w:vAlign w:val="center"/>
          </w:tcPr>
          <w:p w14:paraId="21F8DCBA" w14:textId="77777777" w:rsidR="00E77C13" w:rsidRDefault="006974BC">
            <w:pPr>
              <w:keepNext/>
              <w:jc w:val="center"/>
            </w:pPr>
            <w:r>
              <w:t>0.20</w:t>
            </w:r>
          </w:p>
        </w:tc>
        <w:tc>
          <w:tcPr>
            <w:tcW w:w="1300" w:type="dxa"/>
            <w:vAlign w:val="center"/>
          </w:tcPr>
          <w:p w14:paraId="6338966C" w14:textId="77777777" w:rsidR="00E77C13" w:rsidRDefault="006974BC">
            <w:pPr>
              <w:keepNext/>
              <w:jc w:val="center"/>
            </w:pPr>
            <w:r>
              <w:t>0.00</w:t>
            </w:r>
          </w:p>
        </w:tc>
      </w:tr>
      <w:tr w:rsidR="00E77C13" w14:paraId="42CB1567" w14:textId="77777777">
        <w:trPr>
          <w:cantSplit/>
          <w:jc w:val="center"/>
        </w:trPr>
        <w:tc>
          <w:tcPr>
            <w:tcW w:w="2900" w:type="dxa"/>
            <w:vAlign w:val="center"/>
          </w:tcPr>
          <w:p w14:paraId="607A734B" w14:textId="77777777" w:rsidR="00E77C13" w:rsidRDefault="006974BC">
            <w:pPr>
              <w:keepNext/>
            </w:pPr>
            <w:r>
              <w:t>Time-dependent A*</w:t>
            </w:r>
          </w:p>
        </w:tc>
        <w:tc>
          <w:tcPr>
            <w:tcW w:w="1350" w:type="dxa"/>
            <w:vAlign w:val="center"/>
          </w:tcPr>
          <w:p w14:paraId="54A5E461" w14:textId="77777777" w:rsidR="00E77C13" w:rsidRDefault="006974BC">
            <w:pPr>
              <w:keepNext/>
              <w:jc w:val="center"/>
            </w:pPr>
            <w:r>
              <w:t>100.0</w:t>
            </w:r>
          </w:p>
        </w:tc>
        <w:tc>
          <w:tcPr>
            <w:tcW w:w="1400" w:type="dxa"/>
            <w:vAlign w:val="center"/>
          </w:tcPr>
          <w:p w14:paraId="7B3738CC" w14:textId="77777777" w:rsidR="00E77C13" w:rsidRDefault="006974BC">
            <w:pPr>
              <w:keepNext/>
              <w:jc w:val="center"/>
            </w:pPr>
            <w:r>
              <w:t>0.0</w:t>
            </w:r>
          </w:p>
        </w:tc>
        <w:tc>
          <w:tcPr>
            <w:tcW w:w="1350" w:type="dxa"/>
            <w:vAlign w:val="center"/>
          </w:tcPr>
          <w:p w14:paraId="108AE8F7" w14:textId="77777777" w:rsidR="00E77C13" w:rsidRDefault="006974BC">
            <w:pPr>
              <w:keepNext/>
              <w:jc w:val="center"/>
            </w:pPr>
            <w:r>
              <w:t>17.81</w:t>
            </w:r>
          </w:p>
        </w:tc>
        <w:tc>
          <w:tcPr>
            <w:tcW w:w="1300" w:type="dxa"/>
            <w:vAlign w:val="center"/>
          </w:tcPr>
          <w:p w14:paraId="3C181323" w14:textId="77777777" w:rsidR="00E77C13" w:rsidRDefault="006974BC">
            <w:pPr>
              <w:keepNext/>
              <w:jc w:val="center"/>
            </w:pPr>
            <w:r>
              <w:t>0.00</w:t>
            </w:r>
          </w:p>
        </w:tc>
        <w:tc>
          <w:tcPr>
            <w:tcW w:w="1300" w:type="dxa"/>
            <w:vAlign w:val="center"/>
          </w:tcPr>
          <w:p w14:paraId="02A30387" w14:textId="77777777" w:rsidR="00E77C13" w:rsidRDefault="006974BC">
            <w:pPr>
              <w:keepNext/>
              <w:jc w:val="center"/>
            </w:pPr>
            <w:r>
              <w:t>0.23</w:t>
            </w:r>
          </w:p>
        </w:tc>
      </w:tr>
      <w:tr w:rsidR="00E77C13" w14:paraId="066BFC2A" w14:textId="77777777">
        <w:trPr>
          <w:cantSplit/>
          <w:jc w:val="center"/>
        </w:trPr>
        <w:tc>
          <w:tcPr>
            <w:tcW w:w="2900" w:type="dxa"/>
            <w:vAlign w:val="center"/>
          </w:tcPr>
          <w:p w14:paraId="0400F594" w14:textId="77777777" w:rsidR="00E77C13" w:rsidRDefault="006974BC">
            <w:pPr>
              <w:keepNext/>
            </w:pPr>
            <w:r>
              <w:t>Risk-aware greedy</w:t>
            </w:r>
          </w:p>
        </w:tc>
        <w:tc>
          <w:tcPr>
            <w:tcW w:w="1350" w:type="dxa"/>
            <w:vAlign w:val="center"/>
          </w:tcPr>
          <w:p w14:paraId="33D9DB20" w14:textId="77777777" w:rsidR="00E77C13" w:rsidRDefault="006974BC">
            <w:pPr>
              <w:keepNext/>
              <w:jc w:val="center"/>
            </w:pPr>
            <w:r>
              <w:t>90.0</w:t>
            </w:r>
          </w:p>
        </w:tc>
        <w:tc>
          <w:tcPr>
            <w:tcW w:w="1400" w:type="dxa"/>
            <w:vAlign w:val="center"/>
          </w:tcPr>
          <w:p w14:paraId="47B8227B" w14:textId="77777777" w:rsidR="00E77C13" w:rsidRDefault="006974BC">
            <w:pPr>
              <w:keepNext/>
              <w:jc w:val="center"/>
            </w:pPr>
            <w:r>
              <w:t>10.0</w:t>
            </w:r>
          </w:p>
        </w:tc>
        <w:tc>
          <w:tcPr>
            <w:tcW w:w="1350" w:type="dxa"/>
            <w:vAlign w:val="center"/>
          </w:tcPr>
          <w:p w14:paraId="7E0FA9F0" w14:textId="77777777" w:rsidR="00E77C13" w:rsidRDefault="006974BC">
            <w:pPr>
              <w:keepNext/>
              <w:jc w:val="center"/>
            </w:pPr>
            <w:r>
              <w:t>16.63</w:t>
            </w:r>
          </w:p>
        </w:tc>
        <w:tc>
          <w:tcPr>
            <w:tcW w:w="1300" w:type="dxa"/>
            <w:vAlign w:val="center"/>
          </w:tcPr>
          <w:p w14:paraId="39F7538D" w14:textId="77777777" w:rsidR="00E77C13" w:rsidRDefault="006974BC">
            <w:pPr>
              <w:keepNext/>
              <w:jc w:val="center"/>
            </w:pPr>
            <w:r>
              <w:t>0.20</w:t>
            </w:r>
          </w:p>
        </w:tc>
        <w:tc>
          <w:tcPr>
            <w:tcW w:w="1300" w:type="dxa"/>
            <w:vAlign w:val="center"/>
          </w:tcPr>
          <w:p w14:paraId="604D0955" w14:textId="77777777" w:rsidR="00E77C13" w:rsidRDefault="006974BC">
            <w:pPr>
              <w:keepNext/>
              <w:jc w:val="center"/>
            </w:pPr>
            <w:r>
              <w:t>0.00</w:t>
            </w:r>
          </w:p>
        </w:tc>
      </w:tr>
      <w:tr w:rsidR="00E77C13" w14:paraId="005C25F2" w14:textId="77777777">
        <w:trPr>
          <w:cantSplit/>
          <w:jc w:val="center"/>
        </w:trPr>
        <w:tc>
          <w:tcPr>
            <w:tcW w:w="2900" w:type="dxa"/>
            <w:vAlign w:val="center"/>
          </w:tcPr>
          <w:p w14:paraId="77B59B84" w14:textId="77777777" w:rsidR="00E77C13" w:rsidRDefault="006974BC">
            <w:pPr>
              <w:keepNext/>
            </w:pPr>
            <w:r>
              <w:t>PPO (RL only)</w:t>
            </w:r>
          </w:p>
        </w:tc>
        <w:tc>
          <w:tcPr>
            <w:tcW w:w="1350" w:type="dxa"/>
            <w:vAlign w:val="center"/>
          </w:tcPr>
          <w:p w14:paraId="0D1C0301" w14:textId="77777777" w:rsidR="00E77C13" w:rsidRDefault="006974BC">
            <w:pPr>
              <w:keepNext/>
              <w:jc w:val="center"/>
            </w:pPr>
            <w:r>
              <w:t>90.0</w:t>
            </w:r>
          </w:p>
        </w:tc>
        <w:tc>
          <w:tcPr>
            <w:tcW w:w="1400" w:type="dxa"/>
            <w:vAlign w:val="center"/>
          </w:tcPr>
          <w:p w14:paraId="06ABEE25" w14:textId="77777777" w:rsidR="00E77C13" w:rsidRDefault="006974BC">
            <w:pPr>
              <w:keepNext/>
              <w:jc w:val="center"/>
            </w:pPr>
            <w:r>
              <w:t>10.0</w:t>
            </w:r>
          </w:p>
        </w:tc>
        <w:tc>
          <w:tcPr>
            <w:tcW w:w="1350" w:type="dxa"/>
            <w:vAlign w:val="center"/>
          </w:tcPr>
          <w:p w14:paraId="0CDBBE70" w14:textId="77777777" w:rsidR="00E77C13" w:rsidRDefault="006974BC">
            <w:pPr>
              <w:keepNext/>
              <w:jc w:val="center"/>
            </w:pPr>
            <w:r>
              <w:t>16.63</w:t>
            </w:r>
          </w:p>
        </w:tc>
        <w:tc>
          <w:tcPr>
            <w:tcW w:w="1300" w:type="dxa"/>
            <w:vAlign w:val="center"/>
          </w:tcPr>
          <w:p w14:paraId="65257C9E" w14:textId="77777777" w:rsidR="00E77C13" w:rsidRDefault="006974BC">
            <w:pPr>
              <w:keepNext/>
              <w:jc w:val="center"/>
            </w:pPr>
            <w:r>
              <w:t>0.20</w:t>
            </w:r>
          </w:p>
        </w:tc>
        <w:tc>
          <w:tcPr>
            <w:tcW w:w="1300" w:type="dxa"/>
            <w:vAlign w:val="center"/>
          </w:tcPr>
          <w:p w14:paraId="6A2AA07F" w14:textId="77777777" w:rsidR="00E77C13" w:rsidRDefault="006974BC">
            <w:pPr>
              <w:keepNext/>
              <w:jc w:val="center"/>
            </w:pPr>
            <w:r>
              <w:t>0.00</w:t>
            </w:r>
          </w:p>
        </w:tc>
      </w:tr>
      <w:tr w:rsidR="00E77C13" w14:paraId="031E3EDB" w14:textId="77777777">
        <w:trPr>
          <w:cantSplit/>
          <w:jc w:val="center"/>
        </w:trPr>
        <w:tc>
          <w:tcPr>
            <w:tcW w:w="2900" w:type="dxa"/>
            <w:vAlign w:val="center"/>
          </w:tcPr>
          <w:p w14:paraId="6A28676A" w14:textId="77777777" w:rsidR="00E77C13" w:rsidRDefault="006974BC">
            <w:pPr>
              <w:keepNext/>
            </w:pPr>
            <w:r>
              <w:t>PPO + classical QUBO</w:t>
            </w:r>
          </w:p>
        </w:tc>
        <w:tc>
          <w:tcPr>
            <w:tcW w:w="1350" w:type="dxa"/>
            <w:vAlign w:val="center"/>
          </w:tcPr>
          <w:p w14:paraId="2B1437AF" w14:textId="77777777" w:rsidR="00E77C13" w:rsidRDefault="006974BC">
            <w:pPr>
              <w:keepNext/>
              <w:jc w:val="center"/>
            </w:pPr>
            <w:r>
              <w:t>100.0</w:t>
            </w:r>
          </w:p>
        </w:tc>
        <w:tc>
          <w:tcPr>
            <w:tcW w:w="1400" w:type="dxa"/>
            <w:vAlign w:val="center"/>
          </w:tcPr>
          <w:p w14:paraId="41A90533" w14:textId="77777777" w:rsidR="00E77C13" w:rsidRDefault="006974BC">
            <w:pPr>
              <w:keepNext/>
              <w:jc w:val="center"/>
            </w:pPr>
            <w:r>
              <w:t>0.0</w:t>
            </w:r>
          </w:p>
        </w:tc>
        <w:tc>
          <w:tcPr>
            <w:tcW w:w="1350" w:type="dxa"/>
            <w:vAlign w:val="center"/>
          </w:tcPr>
          <w:p w14:paraId="0C393A17" w14:textId="77777777" w:rsidR="00E77C13" w:rsidRDefault="006974BC">
            <w:pPr>
              <w:keepNext/>
              <w:jc w:val="center"/>
            </w:pPr>
            <w:r>
              <w:t>17.81</w:t>
            </w:r>
          </w:p>
        </w:tc>
        <w:tc>
          <w:tcPr>
            <w:tcW w:w="1300" w:type="dxa"/>
            <w:vAlign w:val="center"/>
          </w:tcPr>
          <w:p w14:paraId="0A763F8D" w14:textId="77777777" w:rsidR="00E77C13" w:rsidRDefault="006974BC">
            <w:pPr>
              <w:keepNext/>
              <w:jc w:val="center"/>
            </w:pPr>
            <w:r>
              <w:t>0.00</w:t>
            </w:r>
          </w:p>
        </w:tc>
        <w:tc>
          <w:tcPr>
            <w:tcW w:w="1300" w:type="dxa"/>
            <w:vAlign w:val="center"/>
          </w:tcPr>
          <w:p w14:paraId="7570CABA" w14:textId="77777777" w:rsidR="00E77C13" w:rsidRDefault="006974BC">
            <w:pPr>
              <w:keepNext/>
              <w:jc w:val="center"/>
            </w:pPr>
            <w:r>
              <w:t>0.20</w:t>
            </w:r>
          </w:p>
        </w:tc>
      </w:tr>
      <w:tr w:rsidR="00E77C13" w14:paraId="0E369AEF" w14:textId="77777777">
        <w:trPr>
          <w:cantSplit/>
          <w:jc w:val="center"/>
        </w:trPr>
        <w:tc>
          <w:tcPr>
            <w:tcW w:w="2900" w:type="dxa"/>
            <w:vAlign w:val="center"/>
          </w:tcPr>
          <w:p w14:paraId="3A5DFFA5" w14:textId="77777777" w:rsidR="00E77C13" w:rsidRDefault="006974BC">
            <w:r>
              <w:t>PPO + QAOA (HQRL)</w:t>
            </w:r>
          </w:p>
        </w:tc>
        <w:tc>
          <w:tcPr>
            <w:tcW w:w="1350" w:type="dxa"/>
            <w:vAlign w:val="center"/>
          </w:tcPr>
          <w:p w14:paraId="43253D9A" w14:textId="77777777" w:rsidR="00E77C13" w:rsidRDefault="006974BC">
            <w:pPr>
              <w:jc w:val="center"/>
            </w:pPr>
            <w:r>
              <w:t>100.0</w:t>
            </w:r>
          </w:p>
        </w:tc>
        <w:tc>
          <w:tcPr>
            <w:tcW w:w="1400" w:type="dxa"/>
            <w:vAlign w:val="center"/>
          </w:tcPr>
          <w:p w14:paraId="06B91391" w14:textId="77777777" w:rsidR="00E77C13" w:rsidRDefault="006974BC">
            <w:pPr>
              <w:jc w:val="center"/>
            </w:pPr>
            <w:r>
              <w:t>0.0</w:t>
            </w:r>
          </w:p>
        </w:tc>
        <w:tc>
          <w:tcPr>
            <w:tcW w:w="1350" w:type="dxa"/>
            <w:vAlign w:val="center"/>
          </w:tcPr>
          <w:p w14:paraId="05305442" w14:textId="77777777" w:rsidR="00E77C13" w:rsidRDefault="006974BC">
            <w:pPr>
              <w:jc w:val="center"/>
            </w:pPr>
            <w:r>
              <w:t>17.82</w:t>
            </w:r>
          </w:p>
        </w:tc>
        <w:tc>
          <w:tcPr>
            <w:tcW w:w="1300" w:type="dxa"/>
            <w:vAlign w:val="center"/>
          </w:tcPr>
          <w:p w14:paraId="2A1D0C65" w14:textId="77777777" w:rsidR="00E77C13" w:rsidRDefault="006974BC">
            <w:pPr>
              <w:jc w:val="center"/>
            </w:pPr>
            <w:r>
              <w:t>0.00</w:t>
            </w:r>
          </w:p>
        </w:tc>
        <w:tc>
          <w:tcPr>
            <w:tcW w:w="1300" w:type="dxa"/>
            <w:vAlign w:val="center"/>
          </w:tcPr>
          <w:p w14:paraId="37713CCF" w14:textId="77777777" w:rsidR="00E77C13" w:rsidRDefault="006974BC">
            <w:pPr>
              <w:jc w:val="center"/>
            </w:pPr>
            <w:r>
              <w:t>0.23</w:t>
            </w:r>
          </w:p>
        </w:tc>
      </w:tr>
    </w:tbl>
    <w:p w14:paraId="5FE26C1C" w14:textId="77777777" w:rsidR="00E77C13" w:rsidRDefault="00E77C13">
      <w:pPr>
        <w:spacing w:after="120"/>
      </w:pPr>
    </w:p>
    <w:p w14:paraId="0C5A4B3C" w14:textId="77777777" w:rsidR="00E77C13" w:rsidRDefault="006974BC">
      <w:pPr>
        <w:keepNext/>
        <w:spacing w:before="200" w:after="60"/>
        <w:jc w:val="center"/>
      </w:pPr>
      <w:r>
        <w:rPr>
          <w:noProof/>
        </w:rPr>
        <w:drawing>
          <wp:inline distT="0" distB="0" distL="0" distR="0" wp14:anchorId="45F355A2" wp14:editId="23291420">
            <wp:extent cx="5760720" cy="2184424"/>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fig_hqrl_bench.png"/>
                    <pic:cNvPicPr/>
                  </pic:nvPicPr>
                  <pic:blipFill>
                    <a:blip r:embed="rId21"/>
                    <a:stretch>
                      <a:fillRect/>
                    </a:stretch>
                  </pic:blipFill>
                  <pic:spPr>
                    <a:xfrm>
                      <a:off x="0" y="0"/>
                      <a:ext cx="5760720" cy="2184424"/>
                    </a:xfrm>
                    <a:prstGeom prst="rect">
                      <a:avLst/>
                    </a:prstGeom>
                  </pic:spPr>
                </pic:pic>
              </a:graphicData>
            </a:graphic>
          </wp:inline>
        </w:drawing>
      </w:r>
    </w:p>
    <w:p w14:paraId="7F050732" w14:textId="77777777" w:rsidR="00E77C13" w:rsidRDefault="006974BC">
      <w:pPr>
        <w:pStyle w:val="FigureCaption"/>
      </w:pPr>
      <w:bookmarkStart w:id="100" w:name="_Toc242216725"/>
      <w:r>
        <w:t>Figure 5.4 HQRL benchmark: safe evacuation and clearance time</w:t>
      </w:r>
      <w:bookmarkEnd w:id="100"/>
    </w:p>
    <w:p w14:paraId="7EF21786" w14:textId="77777777" w:rsidR="00E77C13" w:rsidRDefault="006974BC">
      <w:pPr>
        <w:spacing w:after="120" w:line="360" w:lineRule="auto"/>
        <w:jc w:val="both"/>
      </w:pPr>
      <w:r>
        <w:rPr>
          <w:sz w:val="28"/>
          <w:szCs w:val="28"/>
        </w:rPr>
        <w:t>In the ablation over 20 scenarios, RL without the safety layer achieved 92.5 % safe evacuation, 7.5 % unsafe routes and 0.15 capacity violations, whereas full HQRL achieved 100 %, 0 % and 0.00 r</w:t>
      </w:r>
      <w:r>
        <w:rPr>
          <w:sz w:val="28"/>
          <w:szCs w:val="28"/>
        </w:rPr>
        <w:t>espectively, at the cost of about one extra minute of clearance time (17.57 versus 16.58 min). Replanning latency is a few milliseconds to about 20 ms per decision on the development machine; latency values depend on the hardware and are reported only as i</w:t>
      </w:r>
      <w:r>
        <w:rPr>
          <w:sz w:val="28"/>
          <w:szCs w:val="28"/>
        </w:rPr>
        <w:t>ndicative.</w:t>
      </w:r>
    </w:p>
    <w:p w14:paraId="287D7461" w14:textId="77777777" w:rsidR="00E77C13" w:rsidRDefault="006974BC">
      <w:pPr>
        <w:keepNext/>
        <w:spacing w:before="180" w:after="100" w:line="360" w:lineRule="auto"/>
        <w:outlineLvl w:val="2"/>
      </w:pPr>
      <w:bookmarkStart w:id="101" w:name="_Toc242216703"/>
      <w:r>
        <w:rPr>
          <w:b/>
          <w:bCs/>
          <w:sz w:val="28"/>
          <w:szCs w:val="28"/>
        </w:rPr>
        <w:t>5.4.6 Automated Tests</w:t>
      </w:r>
      <w:bookmarkEnd w:id="101"/>
    </w:p>
    <w:p w14:paraId="6FE67B16" w14:textId="77777777" w:rsidR="00E77C13" w:rsidRDefault="006974BC">
      <w:pPr>
        <w:spacing w:after="120" w:line="360" w:lineRule="auto"/>
        <w:jc w:val="both"/>
      </w:pPr>
      <w:r>
        <w:rPr>
          <w:sz w:val="28"/>
          <w:szCs w:val="28"/>
        </w:rPr>
        <w:t>The backend pytest suite (API, core logic, data consistency, dam physics, dams, ML inference, v4 ML, rescue operations and simulation) passed 75 of 75 tests. The frontend Vitest suite passed 66 of 68 tests; the two failures are in DamMonitor.test.jsx, wher</w:t>
      </w:r>
      <w:r>
        <w:rPr>
          <w:sz w:val="28"/>
          <w:szCs w:val="28"/>
        </w:rPr>
        <w:t>e the test’s mock Leaflet map does not implement setView. This is a gap in the test mock, not in the application logic, and it is listed as future work.</w:t>
      </w:r>
    </w:p>
    <w:p w14:paraId="780CF0A0" w14:textId="77777777" w:rsidR="00E77C13" w:rsidRDefault="006974BC">
      <w:pPr>
        <w:keepNext/>
        <w:spacing w:before="240" w:after="120" w:line="360" w:lineRule="auto"/>
        <w:outlineLvl w:val="1"/>
      </w:pPr>
      <w:bookmarkStart w:id="102" w:name="_Toc242216704"/>
      <w:r>
        <w:rPr>
          <w:b/>
          <w:bCs/>
          <w:sz w:val="28"/>
          <w:szCs w:val="28"/>
        </w:rPr>
        <w:lastRenderedPageBreak/>
        <w:t>5.5 Comparison with Existing Techniques</w:t>
      </w:r>
      <w:bookmarkEnd w:id="102"/>
    </w:p>
    <w:p w14:paraId="23783139" w14:textId="77777777" w:rsidR="00E77C13" w:rsidRDefault="006974BC">
      <w:pPr>
        <w:pStyle w:val="TableCaption"/>
      </w:pPr>
      <w:bookmarkStart w:id="103" w:name="_Toc242216739"/>
      <w:r>
        <w:t>Table 5.6 Comparison with existing approaches</w:t>
      </w:r>
      <w:bookmarkEnd w:id="103"/>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100" w:type="dxa"/>
          <w:bottom w:w="50" w:type="dxa"/>
          <w:right w:w="100" w:type="dxa"/>
        </w:tblCellMar>
        <w:tblLook w:val="04A0" w:firstRow="1" w:lastRow="0" w:firstColumn="1" w:lastColumn="0" w:noHBand="0" w:noVBand="1"/>
      </w:tblPr>
      <w:tblGrid>
        <w:gridCol w:w="2500"/>
        <w:gridCol w:w="1700"/>
        <w:gridCol w:w="1800"/>
        <w:gridCol w:w="1600"/>
        <w:gridCol w:w="2000"/>
      </w:tblGrid>
      <w:tr w:rsidR="00E77C13" w14:paraId="3672BB91" w14:textId="77777777">
        <w:trPr>
          <w:cantSplit/>
          <w:tblHeader/>
          <w:jc w:val="center"/>
        </w:trPr>
        <w:tc>
          <w:tcPr>
            <w:tcW w:w="2500" w:type="dxa"/>
            <w:shd w:val="clear" w:color="auto" w:fill="D9E2F3"/>
            <w:vAlign w:val="center"/>
          </w:tcPr>
          <w:p w14:paraId="55051E5D" w14:textId="77777777" w:rsidR="00E77C13" w:rsidRDefault="006974BC">
            <w:pPr>
              <w:keepNext/>
              <w:jc w:val="center"/>
            </w:pPr>
            <w:r>
              <w:rPr>
                <w:b/>
                <w:bCs/>
              </w:rPr>
              <w:t>Capability</w:t>
            </w:r>
          </w:p>
        </w:tc>
        <w:tc>
          <w:tcPr>
            <w:tcW w:w="1700" w:type="dxa"/>
            <w:shd w:val="clear" w:color="auto" w:fill="D9E2F3"/>
            <w:vAlign w:val="center"/>
          </w:tcPr>
          <w:p w14:paraId="406ABAA4" w14:textId="77777777" w:rsidR="00E77C13" w:rsidRDefault="006974BC">
            <w:pPr>
              <w:keepNext/>
              <w:jc w:val="center"/>
            </w:pPr>
            <w:r>
              <w:rPr>
                <w:b/>
                <w:bCs/>
              </w:rPr>
              <w:t xml:space="preserve">Gauge </w:t>
            </w:r>
            <w:r>
              <w:rPr>
                <w:b/>
                <w:bCs/>
              </w:rPr>
              <w:t>thresholds</w:t>
            </w:r>
          </w:p>
        </w:tc>
        <w:tc>
          <w:tcPr>
            <w:tcW w:w="1800" w:type="dxa"/>
            <w:shd w:val="clear" w:color="auto" w:fill="D9E2F3"/>
            <w:vAlign w:val="center"/>
          </w:tcPr>
          <w:p w14:paraId="5986EBC9" w14:textId="77777777" w:rsidR="00E77C13" w:rsidRDefault="006974BC">
            <w:pPr>
              <w:keepNext/>
              <w:jc w:val="center"/>
            </w:pPr>
            <w:r>
              <w:rPr>
                <w:b/>
                <w:bCs/>
              </w:rPr>
              <w:t>Stand-alone ML forecast</w:t>
            </w:r>
          </w:p>
        </w:tc>
        <w:tc>
          <w:tcPr>
            <w:tcW w:w="1600" w:type="dxa"/>
            <w:shd w:val="clear" w:color="auto" w:fill="D9E2F3"/>
            <w:vAlign w:val="center"/>
          </w:tcPr>
          <w:p w14:paraId="28105F6E" w14:textId="77777777" w:rsidR="00E77C13" w:rsidRDefault="006974BC">
            <w:pPr>
              <w:keepNext/>
              <w:jc w:val="center"/>
            </w:pPr>
            <w:r>
              <w:rPr>
                <w:b/>
                <w:bCs/>
              </w:rPr>
              <w:t>Static GIS plan</w:t>
            </w:r>
          </w:p>
        </w:tc>
        <w:tc>
          <w:tcPr>
            <w:tcW w:w="2000" w:type="dxa"/>
            <w:shd w:val="clear" w:color="auto" w:fill="D9E2F3"/>
            <w:vAlign w:val="center"/>
          </w:tcPr>
          <w:p w14:paraId="1729B789" w14:textId="77777777" w:rsidR="00E77C13" w:rsidRDefault="006974BC">
            <w:pPr>
              <w:keepNext/>
              <w:jc w:val="center"/>
            </w:pPr>
            <w:r>
              <w:rPr>
                <w:b/>
                <w:bCs/>
              </w:rPr>
              <w:t>AquaSentinel</w:t>
            </w:r>
          </w:p>
        </w:tc>
      </w:tr>
      <w:tr w:rsidR="00E77C13" w14:paraId="36964F5E" w14:textId="77777777">
        <w:trPr>
          <w:cantSplit/>
          <w:jc w:val="center"/>
        </w:trPr>
        <w:tc>
          <w:tcPr>
            <w:tcW w:w="2500" w:type="dxa"/>
            <w:vAlign w:val="center"/>
          </w:tcPr>
          <w:p w14:paraId="6A927760" w14:textId="77777777" w:rsidR="00E77C13" w:rsidRDefault="006974BC">
            <w:pPr>
              <w:keepNext/>
            </w:pPr>
            <w:r>
              <w:t>Forecast lead time</w:t>
            </w:r>
          </w:p>
        </w:tc>
        <w:tc>
          <w:tcPr>
            <w:tcW w:w="1700" w:type="dxa"/>
            <w:vAlign w:val="center"/>
          </w:tcPr>
          <w:p w14:paraId="0FFA8594" w14:textId="77777777" w:rsidR="00E77C13" w:rsidRDefault="006974BC">
            <w:pPr>
              <w:keepNext/>
            </w:pPr>
            <w:r>
              <w:t>None (reactive)</w:t>
            </w:r>
          </w:p>
        </w:tc>
        <w:tc>
          <w:tcPr>
            <w:tcW w:w="1800" w:type="dxa"/>
            <w:vAlign w:val="center"/>
          </w:tcPr>
          <w:p w14:paraId="18E3413B" w14:textId="77777777" w:rsidR="00E77C13" w:rsidRDefault="006974BC">
            <w:pPr>
              <w:keepNext/>
            </w:pPr>
            <w:r>
              <w:t>Hours to days</w:t>
            </w:r>
          </w:p>
        </w:tc>
        <w:tc>
          <w:tcPr>
            <w:tcW w:w="1600" w:type="dxa"/>
            <w:vAlign w:val="center"/>
          </w:tcPr>
          <w:p w14:paraId="614A2C54" w14:textId="77777777" w:rsidR="00E77C13" w:rsidRDefault="006974BC">
            <w:pPr>
              <w:keepNext/>
            </w:pPr>
            <w:r>
              <w:t>None</w:t>
            </w:r>
          </w:p>
        </w:tc>
        <w:tc>
          <w:tcPr>
            <w:tcW w:w="2000" w:type="dxa"/>
            <w:vAlign w:val="center"/>
          </w:tcPr>
          <w:p w14:paraId="75937FAF" w14:textId="77777777" w:rsidR="00E77C13" w:rsidRDefault="006974BC">
            <w:pPr>
              <w:keepNext/>
            </w:pPr>
            <w:r>
              <w:t>3 days (v4) + live risk</w:t>
            </w:r>
          </w:p>
        </w:tc>
      </w:tr>
      <w:tr w:rsidR="00E77C13" w14:paraId="63C46C08" w14:textId="77777777">
        <w:trPr>
          <w:cantSplit/>
          <w:jc w:val="center"/>
        </w:trPr>
        <w:tc>
          <w:tcPr>
            <w:tcW w:w="2500" w:type="dxa"/>
            <w:vAlign w:val="center"/>
          </w:tcPr>
          <w:p w14:paraId="3F6F871D" w14:textId="77777777" w:rsidR="00E77C13" w:rsidRDefault="006974BC">
            <w:pPr>
              <w:keepNext/>
            </w:pPr>
            <w:r>
              <w:t>Validated on unseen gauges</w:t>
            </w:r>
          </w:p>
        </w:tc>
        <w:tc>
          <w:tcPr>
            <w:tcW w:w="1700" w:type="dxa"/>
            <w:vAlign w:val="center"/>
          </w:tcPr>
          <w:p w14:paraId="349F45B1" w14:textId="77777777" w:rsidR="00E77C13" w:rsidRDefault="006974BC">
            <w:pPr>
              <w:keepNext/>
              <w:jc w:val="center"/>
            </w:pPr>
            <w:r>
              <w:t>–</w:t>
            </w:r>
          </w:p>
        </w:tc>
        <w:tc>
          <w:tcPr>
            <w:tcW w:w="1800" w:type="dxa"/>
            <w:vAlign w:val="center"/>
          </w:tcPr>
          <w:p w14:paraId="5D416F31" w14:textId="77777777" w:rsidR="00E77C13" w:rsidRDefault="006974BC">
            <w:pPr>
              <w:keepNext/>
            </w:pPr>
            <w:r>
              <w:t>Often not</w:t>
            </w:r>
          </w:p>
        </w:tc>
        <w:tc>
          <w:tcPr>
            <w:tcW w:w="1600" w:type="dxa"/>
            <w:vAlign w:val="center"/>
          </w:tcPr>
          <w:p w14:paraId="3253871D" w14:textId="77777777" w:rsidR="00E77C13" w:rsidRDefault="006974BC">
            <w:pPr>
              <w:keepNext/>
              <w:jc w:val="center"/>
            </w:pPr>
            <w:r>
              <w:t>–</w:t>
            </w:r>
          </w:p>
        </w:tc>
        <w:tc>
          <w:tcPr>
            <w:tcW w:w="2000" w:type="dxa"/>
            <w:vAlign w:val="center"/>
          </w:tcPr>
          <w:p w14:paraId="497334FB" w14:textId="77777777" w:rsidR="00E77C13" w:rsidRDefault="006974BC">
            <w:pPr>
              <w:keepNext/>
            </w:pPr>
            <w:r>
              <w:t>Yes (bal. acc. 0.898)</w:t>
            </w:r>
          </w:p>
        </w:tc>
      </w:tr>
      <w:tr w:rsidR="00E77C13" w14:paraId="6E1B4BF2" w14:textId="77777777">
        <w:trPr>
          <w:cantSplit/>
          <w:jc w:val="center"/>
        </w:trPr>
        <w:tc>
          <w:tcPr>
            <w:tcW w:w="2500" w:type="dxa"/>
            <w:vAlign w:val="center"/>
          </w:tcPr>
          <w:p w14:paraId="01714980" w14:textId="77777777" w:rsidR="00E77C13" w:rsidRDefault="006974BC">
            <w:pPr>
              <w:keepNext/>
            </w:pPr>
            <w:r>
              <w:t>Explanation of prediction</w:t>
            </w:r>
          </w:p>
        </w:tc>
        <w:tc>
          <w:tcPr>
            <w:tcW w:w="1700" w:type="dxa"/>
            <w:vAlign w:val="center"/>
          </w:tcPr>
          <w:p w14:paraId="721D57C3" w14:textId="77777777" w:rsidR="00E77C13" w:rsidRDefault="006974BC">
            <w:pPr>
              <w:keepNext/>
            </w:pPr>
            <w:r>
              <w:t>Rule</w:t>
            </w:r>
          </w:p>
        </w:tc>
        <w:tc>
          <w:tcPr>
            <w:tcW w:w="1800" w:type="dxa"/>
            <w:vAlign w:val="center"/>
          </w:tcPr>
          <w:p w14:paraId="6ABCD0BF" w14:textId="77777777" w:rsidR="00E77C13" w:rsidRDefault="006974BC">
            <w:pPr>
              <w:keepNext/>
            </w:pPr>
            <w:r>
              <w:t>Rarely</w:t>
            </w:r>
          </w:p>
        </w:tc>
        <w:tc>
          <w:tcPr>
            <w:tcW w:w="1600" w:type="dxa"/>
            <w:vAlign w:val="center"/>
          </w:tcPr>
          <w:p w14:paraId="68A10CF8" w14:textId="77777777" w:rsidR="00E77C13" w:rsidRDefault="006974BC">
            <w:pPr>
              <w:keepNext/>
              <w:jc w:val="center"/>
            </w:pPr>
            <w:r>
              <w:t>–</w:t>
            </w:r>
          </w:p>
        </w:tc>
        <w:tc>
          <w:tcPr>
            <w:tcW w:w="2000" w:type="dxa"/>
            <w:vAlign w:val="center"/>
          </w:tcPr>
          <w:p w14:paraId="057B8148" w14:textId="77777777" w:rsidR="00E77C13" w:rsidRDefault="006974BC">
            <w:pPr>
              <w:keepNext/>
            </w:pPr>
            <w:r>
              <w:t>TreeSHAP on serving model</w:t>
            </w:r>
          </w:p>
        </w:tc>
      </w:tr>
      <w:tr w:rsidR="00E77C13" w14:paraId="25AB1288" w14:textId="77777777">
        <w:trPr>
          <w:cantSplit/>
          <w:jc w:val="center"/>
        </w:trPr>
        <w:tc>
          <w:tcPr>
            <w:tcW w:w="2500" w:type="dxa"/>
            <w:vAlign w:val="center"/>
          </w:tcPr>
          <w:p w14:paraId="283D63E0" w14:textId="77777777" w:rsidR="00E77C13" w:rsidRDefault="006974BC">
            <w:pPr>
              <w:keepNext/>
            </w:pPr>
            <w:r>
              <w:t>Decision with safety gates</w:t>
            </w:r>
          </w:p>
        </w:tc>
        <w:tc>
          <w:tcPr>
            <w:tcW w:w="1700" w:type="dxa"/>
            <w:vAlign w:val="center"/>
          </w:tcPr>
          <w:p w14:paraId="562D3DA6" w14:textId="77777777" w:rsidR="00E77C13" w:rsidRDefault="006974BC">
            <w:pPr>
              <w:keepNext/>
            </w:pPr>
            <w:r>
              <w:t>Manual</w:t>
            </w:r>
          </w:p>
        </w:tc>
        <w:tc>
          <w:tcPr>
            <w:tcW w:w="1800" w:type="dxa"/>
            <w:vAlign w:val="center"/>
          </w:tcPr>
          <w:p w14:paraId="20A2E8C4" w14:textId="77777777" w:rsidR="00E77C13" w:rsidRDefault="006974BC">
            <w:pPr>
              <w:keepNext/>
            </w:pPr>
            <w:r>
              <w:t>No</w:t>
            </w:r>
          </w:p>
        </w:tc>
        <w:tc>
          <w:tcPr>
            <w:tcW w:w="1600" w:type="dxa"/>
            <w:vAlign w:val="center"/>
          </w:tcPr>
          <w:p w14:paraId="24C86A6A" w14:textId="77777777" w:rsidR="00E77C13" w:rsidRDefault="006974BC">
            <w:pPr>
              <w:keepNext/>
            </w:pPr>
            <w:r>
              <w:t>Manual</w:t>
            </w:r>
          </w:p>
        </w:tc>
        <w:tc>
          <w:tcPr>
            <w:tcW w:w="2000" w:type="dxa"/>
            <w:vAlign w:val="center"/>
          </w:tcPr>
          <w:p w14:paraId="37A73BBA" w14:textId="77777777" w:rsidR="00E77C13" w:rsidRDefault="006974BC">
            <w:pPr>
              <w:keepNext/>
            </w:pPr>
            <w:r>
              <w:t>MONITOR / REVIEW / AUTO + gates</w:t>
            </w:r>
          </w:p>
        </w:tc>
      </w:tr>
      <w:tr w:rsidR="00E77C13" w14:paraId="31411D66" w14:textId="77777777">
        <w:trPr>
          <w:cantSplit/>
          <w:jc w:val="center"/>
        </w:trPr>
        <w:tc>
          <w:tcPr>
            <w:tcW w:w="2500" w:type="dxa"/>
            <w:vAlign w:val="center"/>
          </w:tcPr>
          <w:p w14:paraId="2EF2BB95" w14:textId="77777777" w:rsidR="00E77C13" w:rsidRDefault="006974BC">
            <w:pPr>
              <w:keepNext/>
            </w:pPr>
            <w:r>
              <w:t>Routes react to blockages</w:t>
            </w:r>
          </w:p>
        </w:tc>
        <w:tc>
          <w:tcPr>
            <w:tcW w:w="1700" w:type="dxa"/>
            <w:vAlign w:val="center"/>
          </w:tcPr>
          <w:p w14:paraId="3113043E" w14:textId="77777777" w:rsidR="00E77C13" w:rsidRDefault="006974BC">
            <w:pPr>
              <w:keepNext/>
            </w:pPr>
            <w:r>
              <w:t>No</w:t>
            </w:r>
          </w:p>
        </w:tc>
        <w:tc>
          <w:tcPr>
            <w:tcW w:w="1800" w:type="dxa"/>
            <w:vAlign w:val="center"/>
          </w:tcPr>
          <w:p w14:paraId="41969271" w14:textId="77777777" w:rsidR="00E77C13" w:rsidRDefault="006974BC">
            <w:pPr>
              <w:keepNext/>
            </w:pPr>
            <w:r>
              <w:t>No</w:t>
            </w:r>
          </w:p>
        </w:tc>
        <w:tc>
          <w:tcPr>
            <w:tcW w:w="1600" w:type="dxa"/>
            <w:vAlign w:val="center"/>
          </w:tcPr>
          <w:p w14:paraId="487CE3AC" w14:textId="77777777" w:rsidR="00E77C13" w:rsidRDefault="006974BC">
            <w:pPr>
              <w:keepNext/>
            </w:pPr>
            <w:r>
              <w:t>No</w:t>
            </w:r>
          </w:p>
        </w:tc>
        <w:tc>
          <w:tcPr>
            <w:tcW w:w="2000" w:type="dxa"/>
            <w:vAlign w:val="center"/>
          </w:tcPr>
          <w:p w14:paraId="7A372987" w14:textId="77777777" w:rsidR="00E77C13" w:rsidRDefault="006974BC">
            <w:pPr>
              <w:keepNext/>
            </w:pPr>
            <w:r>
              <w:t>Yes, recomputed at pickup</w:t>
            </w:r>
          </w:p>
        </w:tc>
      </w:tr>
      <w:tr w:rsidR="00E77C13" w14:paraId="60E193BB" w14:textId="77777777">
        <w:trPr>
          <w:cantSplit/>
          <w:jc w:val="center"/>
        </w:trPr>
        <w:tc>
          <w:tcPr>
            <w:tcW w:w="2500" w:type="dxa"/>
            <w:vAlign w:val="center"/>
          </w:tcPr>
          <w:p w14:paraId="2A11A78D" w14:textId="77777777" w:rsidR="00E77C13" w:rsidRDefault="006974BC">
            <w:pPr>
              <w:keepNext/>
            </w:pPr>
            <w:r>
              <w:t>Hard capacity / closure constraints</w:t>
            </w:r>
          </w:p>
        </w:tc>
        <w:tc>
          <w:tcPr>
            <w:tcW w:w="1700" w:type="dxa"/>
            <w:vAlign w:val="center"/>
          </w:tcPr>
          <w:p w14:paraId="0255895E" w14:textId="77777777" w:rsidR="00E77C13" w:rsidRDefault="006974BC">
            <w:pPr>
              <w:keepNext/>
              <w:jc w:val="center"/>
            </w:pPr>
            <w:r>
              <w:t>–</w:t>
            </w:r>
          </w:p>
        </w:tc>
        <w:tc>
          <w:tcPr>
            <w:tcW w:w="1800" w:type="dxa"/>
            <w:vAlign w:val="center"/>
          </w:tcPr>
          <w:p w14:paraId="26839705" w14:textId="77777777" w:rsidR="00E77C13" w:rsidRDefault="006974BC">
            <w:pPr>
              <w:keepNext/>
              <w:jc w:val="center"/>
            </w:pPr>
            <w:r>
              <w:t>–</w:t>
            </w:r>
          </w:p>
        </w:tc>
        <w:tc>
          <w:tcPr>
            <w:tcW w:w="1600" w:type="dxa"/>
            <w:vAlign w:val="center"/>
          </w:tcPr>
          <w:p w14:paraId="21455351" w14:textId="77777777" w:rsidR="00E77C13" w:rsidRDefault="006974BC">
            <w:pPr>
              <w:keepNext/>
            </w:pPr>
            <w:r>
              <w:t>Partly</w:t>
            </w:r>
          </w:p>
        </w:tc>
        <w:tc>
          <w:tcPr>
            <w:tcW w:w="2000" w:type="dxa"/>
            <w:vAlign w:val="center"/>
          </w:tcPr>
          <w:p w14:paraId="7B9A1341" w14:textId="77777777" w:rsidR="00E77C13" w:rsidRDefault="006974BC">
            <w:pPr>
              <w:keepNext/>
            </w:pPr>
            <w:r>
              <w:t>Yes (QUBO + validation)</w:t>
            </w:r>
          </w:p>
        </w:tc>
      </w:tr>
      <w:tr w:rsidR="00E77C13" w14:paraId="4E461058" w14:textId="77777777">
        <w:trPr>
          <w:cantSplit/>
          <w:jc w:val="center"/>
        </w:trPr>
        <w:tc>
          <w:tcPr>
            <w:tcW w:w="2500" w:type="dxa"/>
            <w:vAlign w:val="center"/>
          </w:tcPr>
          <w:p w14:paraId="48ED5529" w14:textId="77777777" w:rsidR="00E77C13" w:rsidRDefault="006974BC">
            <w:r>
              <w:t>Digital-twin rehearsal</w:t>
            </w:r>
          </w:p>
        </w:tc>
        <w:tc>
          <w:tcPr>
            <w:tcW w:w="1700" w:type="dxa"/>
            <w:vAlign w:val="center"/>
          </w:tcPr>
          <w:p w14:paraId="53E8D2C5" w14:textId="77777777" w:rsidR="00E77C13" w:rsidRDefault="006974BC">
            <w:r>
              <w:t>No</w:t>
            </w:r>
          </w:p>
        </w:tc>
        <w:tc>
          <w:tcPr>
            <w:tcW w:w="1800" w:type="dxa"/>
            <w:vAlign w:val="center"/>
          </w:tcPr>
          <w:p w14:paraId="25EAB758" w14:textId="77777777" w:rsidR="00E77C13" w:rsidRDefault="006974BC">
            <w:r>
              <w:t>No</w:t>
            </w:r>
          </w:p>
        </w:tc>
        <w:tc>
          <w:tcPr>
            <w:tcW w:w="1600" w:type="dxa"/>
            <w:vAlign w:val="center"/>
          </w:tcPr>
          <w:p w14:paraId="38887466" w14:textId="77777777" w:rsidR="00E77C13" w:rsidRDefault="006974BC">
            <w:r>
              <w:t>No</w:t>
            </w:r>
          </w:p>
        </w:tc>
        <w:tc>
          <w:tcPr>
            <w:tcW w:w="2000" w:type="dxa"/>
            <w:vAlign w:val="center"/>
          </w:tcPr>
          <w:p w14:paraId="65E64731" w14:textId="77777777" w:rsidR="00E77C13" w:rsidRDefault="006974BC">
            <w:r>
              <w:t>Same pipeline on scenarios</w:t>
            </w:r>
          </w:p>
        </w:tc>
      </w:tr>
    </w:tbl>
    <w:p w14:paraId="70EDEF3C" w14:textId="77777777" w:rsidR="00E77C13" w:rsidRDefault="00E77C13">
      <w:pPr>
        <w:spacing w:after="120"/>
      </w:pPr>
    </w:p>
    <w:p w14:paraId="72FFC6E2" w14:textId="77777777" w:rsidR="00E77C13" w:rsidRDefault="006974BC">
      <w:pPr>
        <w:spacing w:after="120" w:line="360" w:lineRule="auto"/>
        <w:jc w:val="both"/>
      </w:pPr>
      <w:r>
        <w:rPr>
          <w:sz w:val="28"/>
          <w:szCs w:val="28"/>
        </w:rPr>
        <w:t>Against the persistence baseline, the v4 model trades some raw accuracy (0.894 versus 0.968) for a much higher balanced accuracy (0.898 versus 0.765) and recall (0.902 versus 0.538); persistence looks accurate only because most days are dry. Against RL-onl</w:t>
      </w:r>
      <w:r>
        <w:rPr>
          <w:sz w:val="28"/>
          <w:szCs w:val="28"/>
        </w:rPr>
        <w:t>y routing, the HQRL safety layer removes all unsafe routes and capacity violations in the benchmark.</w:t>
      </w:r>
    </w:p>
    <w:p w14:paraId="597DB021" w14:textId="77777777" w:rsidR="00E77C13" w:rsidRDefault="006974BC">
      <w:pPr>
        <w:keepNext/>
        <w:spacing w:before="240" w:after="120" w:line="360" w:lineRule="auto"/>
        <w:outlineLvl w:val="1"/>
      </w:pPr>
      <w:bookmarkStart w:id="104" w:name="_Toc242216705"/>
      <w:r>
        <w:rPr>
          <w:b/>
          <w:bCs/>
          <w:sz w:val="28"/>
          <w:szCs w:val="28"/>
        </w:rPr>
        <w:t>5.6 Discussion of Results</w:t>
      </w:r>
      <w:bookmarkEnd w:id="104"/>
    </w:p>
    <w:p w14:paraId="45DACEB6" w14:textId="77777777" w:rsidR="00E77C13" w:rsidRDefault="006974BC">
      <w:pPr>
        <w:spacing w:after="120" w:line="360" w:lineRule="auto"/>
        <w:jc w:val="both"/>
      </w:pPr>
      <w:r>
        <w:rPr>
          <w:sz w:val="28"/>
          <w:szCs w:val="28"/>
        </w:rPr>
        <w:t>The results support three conclusions. First, the choice of target matters more than the choice of algorithm: the INDOFLOODS severe label is essentially a station property, while the CAMELS-IND three-day exceedance task is forecastable by many model famili</w:t>
      </w:r>
      <w:r>
        <w:rPr>
          <w:sz w:val="28"/>
          <w:szCs w:val="28"/>
        </w:rPr>
        <w:t>es. Second, the v4 model favours recall, which is appropriate for warnings, but its precision of 0.33 means that roughly two of three alerts are false alarms; this is why the system routes such probabilities through a human-review band rather than acting a</w:t>
      </w:r>
      <w:r>
        <w:rPr>
          <w:sz w:val="28"/>
          <w:szCs w:val="28"/>
        </w:rPr>
        <w:t>utomatically at low confidence. Third, hard constraints are what make learned routing safe: in the benchmark the speed advantage of RL-only routing comes entirely from using routes that a validator would reject.</w:t>
      </w:r>
    </w:p>
    <w:p w14:paraId="7638E518" w14:textId="77777777" w:rsidR="00E77C13" w:rsidRDefault="006974BC">
      <w:pPr>
        <w:spacing w:after="120" w:line="360" w:lineRule="auto"/>
        <w:jc w:val="both"/>
      </w:pPr>
      <w:r>
        <w:rPr>
          <w:sz w:val="28"/>
          <w:szCs w:val="28"/>
        </w:rPr>
        <w:lastRenderedPageBreak/>
        <w:t>These findings relate directly to the limita</w:t>
      </w:r>
      <w:r>
        <w:rPr>
          <w:sz w:val="28"/>
          <w:szCs w:val="28"/>
        </w:rPr>
        <w:t>tions identified in Chapter 3. Fragmentation is resolved by the shared pipeline, optimistic evaluation by unseen-gauge testing, opacity by SHAP on the serving model, silent automation by the gates, and static plans by route recomputation.</w:t>
      </w:r>
    </w:p>
    <w:p w14:paraId="7FB9C6C5" w14:textId="77777777" w:rsidR="00E77C13" w:rsidRDefault="006974BC">
      <w:pPr>
        <w:spacing w:after="120" w:line="360" w:lineRule="auto"/>
        <w:jc w:val="both"/>
      </w:pPr>
      <w:r>
        <w:rPr>
          <w:sz w:val="28"/>
          <w:szCs w:val="28"/>
        </w:rPr>
        <w:t>Limitations remai</w:t>
      </w:r>
      <w:r>
        <w:rPr>
          <w:sz w:val="28"/>
          <w:szCs w:val="28"/>
        </w:rPr>
        <w:t xml:space="preserve">n. The v4 model is served as a historical replay because no live observed-gauge feed is available; live probabilities therefore rely on the hybrid operational risk engine. The road graph and shelter data are curated rather than live. The HQRL results come </w:t>
      </w:r>
      <w:r>
        <w:rPr>
          <w:sz w:val="28"/>
          <w:szCs w:val="28"/>
        </w:rPr>
        <w:t>from a small synthetic graph, and the QAOA solver is a classical simulation. Dam figures are approximate public reference values, labelled as such in the interface.</w:t>
      </w:r>
    </w:p>
    <w:p w14:paraId="150B79EA" w14:textId="77777777" w:rsidR="00E77C13" w:rsidRDefault="006974BC">
      <w:pPr>
        <w:keepNext/>
        <w:spacing w:before="240" w:after="120" w:line="360" w:lineRule="auto"/>
        <w:outlineLvl w:val="1"/>
      </w:pPr>
      <w:bookmarkStart w:id="105" w:name="_Toc242216706"/>
      <w:r>
        <w:rPr>
          <w:b/>
          <w:bCs/>
          <w:sz w:val="28"/>
          <w:szCs w:val="28"/>
        </w:rPr>
        <w:t>5.7 Chapter Summary</w:t>
      </w:r>
      <w:bookmarkEnd w:id="105"/>
    </w:p>
    <w:p w14:paraId="7450D3B5" w14:textId="77777777" w:rsidR="00E77C13" w:rsidRDefault="006974BC">
      <w:pPr>
        <w:spacing w:after="120" w:line="360" w:lineRule="auto"/>
        <w:jc w:val="both"/>
      </w:pPr>
      <w:r>
        <w:rPr>
          <w:sz w:val="28"/>
          <w:szCs w:val="28"/>
        </w:rPr>
        <w:t>The v4 XGBoost forecast reached 0.898 balanced accuracy, 0.902 recall a</w:t>
      </w:r>
      <w:r>
        <w:rPr>
          <w:sz w:val="28"/>
          <w:szCs w:val="28"/>
        </w:rPr>
        <w:t>nd 0.965 ROC-AUC on unseen gauges; 14 of 20 models passed all six benchmark checks on the CAMELS-IND task; the HQRL safety layer gave 100 % safe evacuation with zero capacity violations; and the automated tests confirm the behaviour of the backend and near</w:t>
      </w:r>
      <w:r>
        <w:rPr>
          <w:sz w:val="28"/>
          <w:szCs w:val="28"/>
        </w:rPr>
        <w:t>ly all of the frontend.</w:t>
      </w:r>
    </w:p>
    <w:p w14:paraId="5BD6AE74" w14:textId="77777777" w:rsidR="00E77C13" w:rsidRDefault="006974BC">
      <w:pPr>
        <w:keepNext/>
        <w:pageBreakBefore/>
        <w:spacing w:after="240" w:line="360" w:lineRule="auto"/>
        <w:outlineLvl w:val="0"/>
      </w:pPr>
      <w:bookmarkStart w:id="106" w:name="_Toc242216707"/>
      <w:r>
        <w:rPr>
          <w:b/>
          <w:bCs/>
          <w:sz w:val="28"/>
          <w:szCs w:val="28"/>
        </w:rPr>
        <w:lastRenderedPageBreak/>
        <w:t>6. CHAPTER 4 – CONCLUSION AND FUTURE SCOPE</w:t>
      </w:r>
      <w:bookmarkEnd w:id="106"/>
    </w:p>
    <w:p w14:paraId="55EF80F7" w14:textId="77777777" w:rsidR="00E77C13" w:rsidRDefault="006974BC">
      <w:pPr>
        <w:keepNext/>
        <w:spacing w:before="240" w:after="120" w:line="360" w:lineRule="auto"/>
        <w:outlineLvl w:val="1"/>
      </w:pPr>
      <w:bookmarkStart w:id="107" w:name="_Toc242216708"/>
      <w:r>
        <w:rPr>
          <w:b/>
          <w:bCs/>
          <w:sz w:val="28"/>
          <w:szCs w:val="28"/>
        </w:rPr>
        <w:t>6.1 Summary of the Project</w:t>
      </w:r>
      <w:bookmarkEnd w:id="107"/>
    </w:p>
    <w:p w14:paraId="603361FD" w14:textId="77777777" w:rsidR="00E77C13" w:rsidRDefault="006974BC">
      <w:pPr>
        <w:spacing w:after="120" w:line="360" w:lineRule="auto"/>
        <w:jc w:val="both"/>
      </w:pPr>
      <w:r>
        <w:rPr>
          <w:sz w:val="28"/>
          <w:szCs w:val="28"/>
        </w:rPr>
        <w:t xml:space="preserve">The project set out to connect flood forecasting with the decisions that follow it. AquaSentinel implements a single Sense → Predict → Reason → Decide → Optimize </w:t>
      </w:r>
      <w:r>
        <w:rPr>
          <w:sz w:val="28"/>
          <w:szCs w:val="28"/>
        </w:rPr>
        <w:t>→ Respond pipeline that serves both live operations and a digital twin. It ingests live weather and river data with explicit source labels, predicts flood risk with models trained and tested without leakage, decides under explicit safety gates, coordinates</w:t>
      </w:r>
      <w:r>
        <w:rPr>
          <w:sz w:val="28"/>
          <w:szCs w:val="28"/>
        </w:rPr>
        <w:t xml:space="preserve"> seven agents through an auditable event graph, computes shelters and flood-aware routes, solves a QUBO assignment with several solvers, triages SOS calls vulnerable-first and tracks every rescue through a stage machine driven by route travel times.</w:t>
      </w:r>
    </w:p>
    <w:p w14:paraId="2E431415" w14:textId="77777777" w:rsidR="00E77C13" w:rsidRDefault="006974BC">
      <w:pPr>
        <w:spacing w:after="120" w:line="360" w:lineRule="auto"/>
        <w:jc w:val="both"/>
      </w:pPr>
      <w:r>
        <w:rPr>
          <w:sz w:val="28"/>
          <w:szCs w:val="28"/>
        </w:rPr>
        <w:t>The im</w:t>
      </w:r>
      <w:r>
        <w:rPr>
          <w:sz w:val="28"/>
          <w:szCs w:val="28"/>
        </w:rPr>
        <w:t>portant outcomes are:</w:t>
      </w:r>
    </w:p>
    <w:p w14:paraId="5E66360E" w14:textId="77777777" w:rsidR="00E77C13" w:rsidRDefault="006974BC">
      <w:pPr>
        <w:numPr>
          <w:ilvl w:val="0"/>
          <w:numId w:val="6"/>
        </w:numPr>
        <w:spacing w:after="80" w:line="360" w:lineRule="auto"/>
        <w:jc w:val="both"/>
      </w:pPr>
      <w:r>
        <w:rPr>
          <w:sz w:val="28"/>
          <w:szCs w:val="28"/>
        </w:rPr>
        <w:t>A production 3-day flood forecast with 0.898 balanced accuracy, 0.902 recall and 0.965 ROC-AUC on unseen gauges.</w:t>
      </w:r>
    </w:p>
    <w:p w14:paraId="12349B6B" w14:textId="77777777" w:rsidR="00E77C13" w:rsidRDefault="006974BC">
      <w:pPr>
        <w:numPr>
          <w:ilvl w:val="0"/>
          <w:numId w:val="6"/>
        </w:numPr>
        <w:spacing w:after="80" w:line="360" w:lineRule="auto"/>
        <w:jc w:val="both"/>
      </w:pPr>
      <w:r>
        <w:rPr>
          <w:sz w:val="28"/>
          <w:szCs w:val="28"/>
        </w:rPr>
        <w:t>A transparent, monotonic operational risk engine and a gated decision policy with audit logging.</w:t>
      </w:r>
    </w:p>
    <w:p w14:paraId="073B13AB" w14:textId="77777777" w:rsidR="00E77C13" w:rsidRDefault="006974BC">
      <w:pPr>
        <w:numPr>
          <w:ilvl w:val="0"/>
          <w:numId w:val="6"/>
        </w:numPr>
        <w:spacing w:after="80" w:line="360" w:lineRule="auto"/>
        <w:jc w:val="both"/>
      </w:pPr>
      <w:r>
        <w:rPr>
          <w:sz w:val="28"/>
          <w:szCs w:val="28"/>
        </w:rPr>
        <w:t xml:space="preserve">Flood-aware routing and </w:t>
      </w:r>
      <w:r>
        <w:rPr>
          <w:sz w:val="28"/>
          <w:szCs w:val="28"/>
        </w:rPr>
        <w:t>QUBO-based shelter assignment that react to blockages and capacity.</w:t>
      </w:r>
    </w:p>
    <w:p w14:paraId="006E38A7" w14:textId="77777777" w:rsidR="00E77C13" w:rsidRDefault="006974BC">
      <w:pPr>
        <w:numPr>
          <w:ilvl w:val="0"/>
          <w:numId w:val="6"/>
        </w:numPr>
        <w:spacing w:after="80" w:line="360" w:lineRule="auto"/>
        <w:jc w:val="both"/>
      </w:pPr>
      <w:r>
        <w:rPr>
          <w:sz w:val="28"/>
          <w:szCs w:val="28"/>
        </w:rPr>
        <w:t>A constraint-aware HQRL routing pipeline that achieved 100 % safe evacuation in a seed-fixed benchmark.</w:t>
      </w:r>
    </w:p>
    <w:p w14:paraId="1F80149E" w14:textId="77777777" w:rsidR="00E77C13" w:rsidRDefault="006974BC">
      <w:pPr>
        <w:numPr>
          <w:ilvl w:val="0"/>
          <w:numId w:val="6"/>
        </w:numPr>
        <w:spacing w:after="80" w:line="360" w:lineRule="auto"/>
        <w:jc w:val="both"/>
      </w:pPr>
      <w:r>
        <w:rPr>
          <w:sz w:val="28"/>
          <w:szCs w:val="28"/>
        </w:rPr>
        <w:t>A digital twin, a five-dam monitor, a voice SOS agent and a four-screen React dashbo</w:t>
      </w:r>
      <w:r>
        <w:rPr>
          <w:sz w:val="28"/>
          <w:szCs w:val="28"/>
        </w:rPr>
        <w:t>ard driven entirely by backend state.</w:t>
      </w:r>
    </w:p>
    <w:p w14:paraId="0FA3C2DA" w14:textId="77777777" w:rsidR="00E77C13" w:rsidRDefault="006974BC">
      <w:pPr>
        <w:numPr>
          <w:ilvl w:val="0"/>
          <w:numId w:val="6"/>
        </w:numPr>
        <w:spacing w:after="80" w:line="360" w:lineRule="auto"/>
        <w:jc w:val="both"/>
      </w:pPr>
      <w:r>
        <w:rPr>
          <w:sz w:val="28"/>
          <w:szCs w:val="28"/>
        </w:rPr>
        <w:t>75 passing backend tests, 66 of 68 passing frontend tests and Docker-based deployment.</w:t>
      </w:r>
    </w:p>
    <w:p w14:paraId="1876CED2" w14:textId="77777777" w:rsidR="00E77C13" w:rsidRDefault="006974BC">
      <w:pPr>
        <w:spacing w:after="120" w:line="360" w:lineRule="auto"/>
        <w:jc w:val="both"/>
      </w:pPr>
      <w:r>
        <w:rPr>
          <w:sz w:val="28"/>
          <w:szCs w:val="28"/>
        </w:rPr>
        <w:t>Each objective in Section 1.4 is met: live ingestion with provenance (Module 1), leakage-free models with faithful explanations (Mo</w:t>
      </w:r>
      <w:r>
        <w:rPr>
          <w:sz w:val="28"/>
          <w:szCs w:val="28"/>
        </w:rPr>
        <w:t xml:space="preserve">dule 2), a gated policy (Module 3), agent coordination (Module 4), routing and optimisation (Module 5), SOS triage and rescue tracking (Module 6), and the digital twin with reproducible benchmarks </w:t>
      </w:r>
      <w:r>
        <w:rPr>
          <w:sz w:val="28"/>
          <w:szCs w:val="28"/>
        </w:rPr>
        <w:lastRenderedPageBreak/>
        <w:t>(Modules 7 and 8).</w:t>
      </w:r>
    </w:p>
    <w:p w14:paraId="20E9112A" w14:textId="77777777" w:rsidR="00E77C13" w:rsidRDefault="006974BC">
      <w:pPr>
        <w:keepNext/>
        <w:spacing w:before="240" w:after="120" w:line="360" w:lineRule="auto"/>
        <w:outlineLvl w:val="1"/>
      </w:pPr>
      <w:bookmarkStart w:id="108" w:name="_Toc242216709"/>
      <w:r>
        <w:rPr>
          <w:b/>
          <w:bCs/>
          <w:sz w:val="28"/>
          <w:szCs w:val="28"/>
        </w:rPr>
        <w:t>6.2 Conclusion</w:t>
      </w:r>
      <w:bookmarkEnd w:id="108"/>
    </w:p>
    <w:p w14:paraId="2844434D" w14:textId="77777777" w:rsidR="00E77C13" w:rsidRDefault="006974BC">
      <w:pPr>
        <w:spacing w:after="120" w:line="360" w:lineRule="auto"/>
        <w:jc w:val="both"/>
      </w:pPr>
      <w:r>
        <w:rPr>
          <w:sz w:val="28"/>
          <w:szCs w:val="28"/>
        </w:rPr>
        <w:t>AquaSentinel shows that a</w:t>
      </w:r>
      <w:r>
        <w:rPr>
          <w:sz w:val="28"/>
          <w:szCs w:val="28"/>
        </w:rPr>
        <w:t xml:space="preserve"> flood-response platform can be both automated and trustworthy when every value comes from one authoritative state, every model is evaluated on data it has never seen, every learned component is followed by hard constraints, and every automatic action is g</w:t>
      </w:r>
      <w:r>
        <w:rPr>
          <w:sz w:val="28"/>
          <w:szCs w:val="28"/>
        </w:rPr>
        <w:t>ated and logged. The project also shows the value of honest reporting: the INDOFLOODS experiments revealed a label that cannot be predicted well from rainfall, which led to the CAMELS-IND forecasting task and a substantially better model.</w:t>
      </w:r>
    </w:p>
    <w:p w14:paraId="5DD6A44B" w14:textId="77777777" w:rsidR="00E77C13" w:rsidRDefault="006974BC">
      <w:pPr>
        <w:keepNext/>
        <w:spacing w:before="240" w:after="120" w:line="360" w:lineRule="auto"/>
        <w:outlineLvl w:val="1"/>
      </w:pPr>
      <w:bookmarkStart w:id="109" w:name="_Toc242216710"/>
      <w:r>
        <w:rPr>
          <w:b/>
          <w:bCs/>
          <w:sz w:val="28"/>
          <w:szCs w:val="28"/>
        </w:rPr>
        <w:t>6.3 Future Scope</w:t>
      </w:r>
      <w:bookmarkEnd w:id="109"/>
    </w:p>
    <w:p w14:paraId="0E69C61A" w14:textId="77777777" w:rsidR="00E77C13" w:rsidRDefault="006974BC">
      <w:pPr>
        <w:numPr>
          <w:ilvl w:val="0"/>
          <w:numId w:val="6"/>
        </w:numPr>
        <w:spacing w:after="80" w:line="360" w:lineRule="auto"/>
        <w:jc w:val="both"/>
      </w:pPr>
      <w:r>
        <w:rPr>
          <w:sz w:val="28"/>
          <w:szCs w:val="28"/>
        </w:rPr>
        <w:t>Integrate authenticated India-WRIS and CWC gauge feeds so that the v4 model can run live instead of as a historical replay.</w:t>
      </w:r>
    </w:p>
    <w:p w14:paraId="0AE17E02" w14:textId="77777777" w:rsidR="00E77C13" w:rsidRDefault="006974BC">
      <w:pPr>
        <w:numPr>
          <w:ilvl w:val="0"/>
          <w:numId w:val="6"/>
        </w:numPr>
        <w:spacing w:after="80" w:line="360" w:lineRule="auto"/>
        <w:jc w:val="both"/>
      </w:pPr>
      <w:r>
        <w:rPr>
          <w:sz w:val="28"/>
          <w:szCs w:val="28"/>
        </w:rPr>
        <w:t>Replace the curated road graph with OpenStreetMap road data and a live traffic feed, and add road-level inundation from flood maps.</w:t>
      </w:r>
    </w:p>
    <w:p w14:paraId="07ABCCCD" w14:textId="77777777" w:rsidR="00E77C13" w:rsidRDefault="006974BC">
      <w:pPr>
        <w:numPr>
          <w:ilvl w:val="0"/>
          <w:numId w:val="6"/>
        </w:numPr>
        <w:spacing w:after="80" w:line="360" w:lineRule="auto"/>
        <w:jc w:val="both"/>
      </w:pPr>
      <w:r>
        <w:rPr>
          <w:sz w:val="28"/>
          <w:szCs w:val="28"/>
        </w:rPr>
        <w:t>Extend the forecast to more regions, longer lead times and graph or sequence models that use upstream gauges [33], [24].</w:t>
      </w:r>
    </w:p>
    <w:p w14:paraId="64DC7F2E" w14:textId="77777777" w:rsidR="00E77C13" w:rsidRDefault="006974BC">
      <w:pPr>
        <w:numPr>
          <w:ilvl w:val="0"/>
          <w:numId w:val="6"/>
        </w:numPr>
        <w:spacing w:after="80" w:line="360" w:lineRule="auto"/>
        <w:jc w:val="both"/>
      </w:pPr>
      <w:r>
        <w:rPr>
          <w:sz w:val="28"/>
          <w:szCs w:val="28"/>
        </w:rPr>
        <w:t>Run the QUBO formulation on real quantum annealing or gate-based hardware and compare it fairly with classical solvers [2].</w:t>
      </w:r>
    </w:p>
    <w:p w14:paraId="7A07F614" w14:textId="77777777" w:rsidR="00E77C13" w:rsidRDefault="006974BC">
      <w:pPr>
        <w:numPr>
          <w:ilvl w:val="0"/>
          <w:numId w:val="6"/>
        </w:numPr>
        <w:spacing w:after="80" w:line="360" w:lineRule="auto"/>
        <w:jc w:val="both"/>
      </w:pPr>
      <w:r>
        <w:rPr>
          <w:sz w:val="28"/>
          <w:szCs w:val="28"/>
        </w:rPr>
        <w:t>Train the e</w:t>
      </w:r>
      <w:r>
        <w:rPr>
          <w:sz w:val="28"/>
          <w:szCs w:val="28"/>
        </w:rPr>
        <w:t>vacuation policy on realistic city-scale road networks and population data.</w:t>
      </w:r>
    </w:p>
    <w:p w14:paraId="1E784C76" w14:textId="77777777" w:rsidR="00E77C13" w:rsidRDefault="006974BC">
      <w:pPr>
        <w:numPr>
          <w:ilvl w:val="0"/>
          <w:numId w:val="6"/>
        </w:numPr>
        <w:spacing w:after="80" w:line="360" w:lineRule="auto"/>
        <w:jc w:val="both"/>
      </w:pPr>
      <w:r>
        <w:rPr>
          <w:sz w:val="28"/>
          <w:szCs w:val="28"/>
        </w:rPr>
        <w:t>Add multilingual voice SOS (for example Hindi and Tamil), SMS fallback and offline operation.</w:t>
      </w:r>
    </w:p>
    <w:p w14:paraId="081A13A0" w14:textId="77777777" w:rsidR="00E77C13" w:rsidRDefault="006974BC">
      <w:pPr>
        <w:numPr>
          <w:ilvl w:val="0"/>
          <w:numId w:val="6"/>
        </w:numPr>
        <w:spacing w:after="80" w:line="360" w:lineRule="auto"/>
        <w:jc w:val="both"/>
      </w:pPr>
      <w:r>
        <w:rPr>
          <w:sz w:val="28"/>
          <w:szCs w:val="28"/>
        </w:rPr>
        <w:t>Fix the Leaflet test mock so that the full frontend suite passes, and add end-to-end browser tests.</w:t>
      </w:r>
    </w:p>
    <w:p w14:paraId="6B6FA2E9" w14:textId="77777777" w:rsidR="00E77C13" w:rsidRDefault="006974BC">
      <w:pPr>
        <w:numPr>
          <w:ilvl w:val="0"/>
          <w:numId w:val="6"/>
        </w:numPr>
        <w:spacing w:after="80" w:line="360" w:lineRule="auto"/>
        <w:jc w:val="both"/>
      </w:pPr>
      <w:r>
        <w:rPr>
          <w:sz w:val="28"/>
          <w:szCs w:val="28"/>
        </w:rPr>
        <w:t xml:space="preserve">Run field exercises with emergency professionals to co-design </w:t>
      </w:r>
      <w:r>
        <w:rPr>
          <w:sz w:val="28"/>
          <w:szCs w:val="28"/>
        </w:rPr>
        <w:t>the interface, as recommended by [30].</w:t>
      </w:r>
    </w:p>
    <w:p w14:paraId="34C9B0EB" w14:textId="77777777" w:rsidR="00AD17A8" w:rsidRDefault="00AD17A8">
      <w:pPr>
        <w:spacing w:line="278" w:lineRule="auto"/>
        <w:rPr>
          <w:b/>
          <w:sz w:val="28"/>
        </w:rPr>
        <w:sectPr w:rsidR="00AD17A8">
          <w:pgSz w:w="11910" w:h="16840"/>
          <w:pgMar w:top="1200" w:right="850" w:bottom="1200" w:left="1275" w:header="0" w:footer="965" w:gutter="0"/>
          <w:cols w:space="720"/>
        </w:sectPr>
      </w:pPr>
    </w:p>
    <w:p w14:paraId="3894ECFB" w14:textId="77777777" w:rsidR="00AD17A8" w:rsidRPr="00BB6823" w:rsidRDefault="009B5914">
      <w:pPr>
        <w:spacing w:before="78"/>
        <w:ind w:left="95" w:right="209"/>
        <w:jc w:val="center"/>
        <w:outlineLvl w:val="0"/>
        <w:rPr>
          <w:b/>
          <w:color w:val="FF0000"/>
          <w:sz w:val="28"/>
        </w:rPr>
      </w:pPr>
      <w:bookmarkStart w:id="110" w:name="_Toc242216711"/>
      <w:r>
        <w:rPr>
          <w:b/>
          <w:sz w:val="28"/>
        </w:rPr>
        <w:lastRenderedPageBreak/>
        <w:t>SDG GOALS</w:t>
      </w:r>
      <w:bookmarkEnd w:id="110"/>
    </w:p>
    <w:p w14:paraId="44542935" w14:textId="77777777" w:rsidR="00E77C13" w:rsidRDefault="00E77C13">
      <w:pPr>
        <w:spacing w:after="120"/>
      </w:pPr>
    </w:p>
    <w:p w14:paraId="6BBDAFCA" w14:textId="77777777" w:rsidR="00E77C13" w:rsidRDefault="006974BC">
      <w:pPr>
        <w:spacing w:after="100" w:line="360" w:lineRule="auto"/>
        <w:jc w:val="both"/>
      </w:pPr>
      <w:r>
        <w:rPr>
          <w:sz w:val="28"/>
          <w:szCs w:val="28"/>
        </w:rPr>
        <w:t>This project contributes to the United Nations Sustainable Development Goals [32] and to the priorities of the Sendai Framework for Disaster Risk Reduction [31].</w:t>
      </w:r>
    </w:p>
    <w:p w14:paraId="670DDAE8" w14:textId="77777777" w:rsidR="00E77C13" w:rsidRDefault="006974BC">
      <w:pPr>
        <w:keepNext/>
        <w:spacing w:before="200" w:after="80" w:line="360" w:lineRule="auto"/>
      </w:pPr>
      <w:r>
        <w:rPr>
          <w:b/>
          <w:bCs/>
          <w:sz w:val="28"/>
          <w:szCs w:val="28"/>
        </w:rPr>
        <w:t>SDG 11 – Sustainable Cities and Communities (Target 11.5)</w:t>
      </w:r>
    </w:p>
    <w:p w14:paraId="1993E04F" w14:textId="77777777" w:rsidR="00E77C13" w:rsidRDefault="006974BC">
      <w:pPr>
        <w:spacing w:after="100" w:line="360" w:lineRule="auto"/>
        <w:jc w:val="both"/>
      </w:pPr>
      <w:r>
        <w:rPr>
          <w:sz w:val="28"/>
          <w:szCs w:val="28"/>
        </w:rPr>
        <w:t>Target 11.5 aims to significantly re</w:t>
      </w:r>
      <w:r>
        <w:rPr>
          <w:sz w:val="28"/>
          <w:szCs w:val="28"/>
        </w:rPr>
        <w:t xml:space="preserve">duce the number of deaths and people affected by disasters, including water-related disasters. AquaSentinel supports this by forecasting floods three days ahead, choosing safe shelters with free capacity, computing flood-aware evacuation routes that avoid </w:t>
      </w:r>
      <w:r>
        <w:rPr>
          <w:sz w:val="28"/>
          <w:szCs w:val="28"/>
        </w:rPr>
        <w:t>blocked roads, and prioritising children and elderly people in rescue dispatch. Target 11.b, on integrated policies for resilience to disasters, is supported by the gated, auditable decision policy.</w:t>
      </w:r>
    </w:p>
    <w:p w14:paraId="5910EAFF" w14:textId="77777777" w:rsidR="00E77C13" w:rsidRDefault="006974BC">
      <w:pPr>
        <w:keepNext/>
        <w:spacing w:before="200" w:after="80" w:line="360" w:lineRule="auto"/>
      </w:pPr>
      <w:r>
        <w:rPr>
          <w:b/>
          <w:bCs/>
          <w:sz w:val="28"/>
          <w:szCs w:val="28"/>
        </w:rPr>
        <w:t>SDG 13 – Climate Action (Target 13.1)</w:t>
      </w:r>
    </w:p>
    <w:p w14:paraId="79143098" w14:textId="77777777" w:rsidR="00E77C13" w:rsidRDefault="006974BC">
      <w:pPr>
        <w:spacing w:after="100" w:line="360" w:lineRule="auto"/>
        <w:jc w:val="both"/>
      </w:pPr>
      <w:r>
        <w:rPr>
          <w:sz w:val="28"/>
          <w:szCs w:val="28"/>
        </w:rPr>
        <w:t>Target 13.1 calls f</w:t>
      </w:r>
      <w:r>
        <w:rPr>
          <w:sz w:val="28"/>
          <w:szCs w:val="28"/>
        </w:rPr>
        <w:t xml:space="preserve">or strengthening resilience and adaptive capacity to climate-related hazards. Climate change is increasing the intensity of extreme rainfall. The system turns rainfall, river-stage and reservoir data into early warnings and rehearsable response plans, and </w:t>
      </w:r>
      <w:r>
        <w:rPr>
          <w:sz w:val="28"/>
          <w:szCs w:val="28"/>
        </w:rPr>
        <w:t>its digital twin lets authorities test plans for extreme-rainfall, emergency-release and worst-case-inflow scenarios before they happen.</w:t>
      </w:r>
    </w:p>
    <w:p w14:paraId="16993002" w14:textId="77777777" w:rsidR="00E77C13" w:rsidRDefault="006974BC">
      <w:pPr>
        <w:keepNext/>
        <w:spacing w:before="200" w:after="80" w:line="360" w:lineRule="auto"/>
      </w:pPr>
      <w:r>
        <w:rPr>
          <w:b/>
          <w:bCs/>
          <w:sz w:val="28"/>
          <w:szCs w:val="28"/>
        </w:rPr>
        <w:t>SDG 3 – Good Health and Well-being (Target 3.d)</w:t>
      </w:r>
    </w:p>
    <w:p w14:paraId="0DD368B6" w14:textId="77777777" w:rsidR="00E77C13" w:rsidRDefault="006974BC">
      <w:pPr>
        <w:spacing w:after="100" w:line="360" w:lineRule="auto"/>
        <w:jc w:val="both"/>
      </w:pPr>
      <w:r>
        <w:rPr>
          <w:sz w:val="28"/>
          <w:szCs w:val="28"/>
        </w:rPr>
        <w:t>Target 3.d aims to strengthen capacity for early warning and management</w:t>
      </w:r>
      <w:r>
        <w:rPr>
          <w:sz w:val="28"/>
          <w:szCs w:val="28"/>
        </w:rPr>
        <w:t xml:space="preserve"> of health risks. The rescue desk assigns ambulances, tracks each person until they reach a shelter, and the voice SOS agent lowers the barrier to asking for help during an emergency.</w:t>
      </w:r>
    </w:p>
    <w:p w14:paraId="0264D980" w14:textId="77777777" w:rsidR="00E77C13" w:rsidRDefault="006974BC">
      <w:pPr>
        <w:keepNext/>
        <w:spacing w:before="200" w:after="80" w:line="360" w:lineRule="auto"/>
      </w:pPr>
      <w:r>
        <w:rPr>
          <w:b/>
          <w:bCs/>
          <w:sz w:val="28"/>
          <w:szCs w:val="28"/>
        </w:rPr>
        <w:t>SDG 9 – Industry, Innovation and Infrastructure (Target 9.1)</w:t>
      </w:r>
    </w:p>
    <w:p w14:paraId="71F8ACA2" w14:textId="77777777" w:rsidR="00E77C13" w:rsidRDefault="006974BC">
      <w:pPr>
        <w:spacing w:after="100" w:line="360" w:lineRule="auto"/>
        <w:jc w:val="both"/>
      </w:pPr>
      <w:r>
        <w:rPr>
          <w:sz w:val="28"/>
          <w:szCs w:val="28"/>
        </w:rPr>
        <w:t xml:space="preserve">Target 9.1 </w:t>
      </w:r>
      <w:r>
        <w:rPr>
          <w:sz w:val="28"/>
          <w:szCs w:val="28"/>
        </w:rPr>
        <w:t>promotes reliable and resilient infrastructure. The Dam Monitor tracks live-storage fill and response levels for five major reservoirs, and the routing engine models how flooding affects the road network, supporting resilient infrastructure planning.</w:t>
      </w:r>
    </w:p>
    <w:p w14:paraId="6C03B857" w14:textId="77777777" w:rsidR="00AD17A8" w:rsidRDefault="00AD17A8">
      <w:pPr>
        <w:jc w:val="center"/>
        <w:rPr>
          <w:b/>
          <w:sz w:val="28"/>
        </w:rPr>
        <w:sectPr w:rsidR="00AD17A8">
          <w:pgSz w:w="11910" w:h="16840"/>
          <w:pgMar w:top="1180" w:right="850" w:bottom="1200" w:left="1275" w:header="0" w:footer="965" w:gutter="0"/>
          <w:cols w:space="720"/>
        </w:sectPr>
      </w:pPr>
    </w:p>
    <w:p w14:paraId="65C3CB54" w14:textId="77777777" w:rsidR="00AD17A8" w:rsidRDefault="009B5914">
      <w:pPr>
        <w:spacing w:before="61"/>
        <w:ind w:left="165"/>
        <w:outlineLvl w:val="0"/>
        <w:rPr>
          <w:b/>
          <w:sz w:val="28"/>
        </w:rPr>
      </w:pPr>
      <w:bookmarkStart w:id="111" w:name="_Toc242216712"/>
      <w:r>
        <w:rPr>
          <w:b/>
          <w:sz w:val="28"/>
        </w:rPr>
        <w:lastRenderedPageBreak/>
        <w:t>PUBLICATIONS</w:t>
      </w:r>
      <w:bookmarkEnd w:id="111"/>
    </w:p>
    <w:p w14:paraId="235C3ABF" w14:textId="77777777" w:rsidR="00AD17A8" w:rsidRDefault="00AD17A8">
      <w:pPr>
        <w:rPr>
          <w:b/>
          <w:sz w:val="28"/>
        </w:rPr>
      </w:pPr>
    </w:p>
    <w:p w14:paraId="24467413" w14:textId="77777777" w:rsidR="00E77C13" w:rsidRDefault="006974BC">
      <w:pPr>
        <w:spacing w:before="240" w:line="360" w:lineRule="auto"/>
        <w:jc w:val="both"/>
      </w:pPr>
      <w:r>
        <w:rPr>
          <w:sz w:val="28"/>
          <w:szCs w:val="28"/>
        </w:rPr>
        <w:t>Nil – no publication has been made from this work at the time of submission.</w:t>
      </w:r>
    </w:p>
    <w:p w14:paraId="3DDFC9B4" w14:textId="77777777" w:rsidR="005B0CB7" w:rsidRDefault="005B0CB7" w:rsidP="005B0CB7">
      <w:pPr>
        <w:pageBreakBefore/>
        <w:spacing w:before="60"/>
        <w:ind w:left="2844"/>
        <w:outlineLvl w:val="0"/>
        <w:rPr>
          <w:b/>
          <w:sz w:val="28"/>
        </w:rPr>
      </w:pPr>
      <w:bookmarkStart w:id="112" w:name="_Toc242216713"/>
      <w:r>
        <w:rPr>
          <w:b/>
          <w:sz w:val="28"/>
        </w:rPr>
        <w:lastRenderedPageBreak/>
        <w:t>REFERENCES</w:t>
      </w:r>
      <w:bookmarkEnd w:id="112"/>
    </w:p>
    <w:p w14:paraId="4D49DF33" w14:textId="77777777" w:rsidR="005B0CB7" w:rsidRDefault="005B0CB7">
      <w:pPr>
        <w:rPr>
          <w:b/>
          <w:sz w:val="28"/>
        </w:rPr>
      </w:pPr>
    </w:p>
    <w:p w14:paraId="26047514" w14:textId="77777777" w:rsidR="00E77C13" w:rsidRDefault="006974BC">
      <w:pPr>
        <w:tabs>
          <w:tab w:val="left" w:pos="567"/>
        </w:tabs>
        <w:spacing w:after="120" w:line="276" w:lineRule="auto"/>
        <w:ind w:left="567" w:hanging="567"/>
        <w:jc w:val="both"/>
      </w:pPr>
      <w:r>
        <w:rPr>
          <w:sz w:val="24"/>
          <w:szCs w:val="24"/>
        </w:rPr>
        <w:t>[1]</w:t>
      </w:r>
      <w:r>
        <w:rPr>
          <w:sz w:val="24"/>
          <w:szCs w:val="24"/>
        </w:rPr>
        <w:tab/>
        <w:t>Breiman, L. 2001, ‘Random forests’, Machine Learning, vol. 45, no. 1, pp. 5–32.</w:t>
      </w:r>
    </w:p>
    <w:p w14:paraId="140C5A08" w14:textId="77777777" w:rsidR="00E77C13" w:rsidRDefault="006974BC">
      <w:pPr>
        <w:tabs>
          <w:tab w:val="left" w:pos="567"/>
        </w:tabs>
        <w:spacing w:after="120" w:line="276" w:lineRule="auto"/>
        <w:ind w:left="567" w:hanging="567"/>
        <w:jc w:val="both"/>
      </w:pPr>
      <w:r>
        <w:rPr>
          <w:sz w:val="24"/>
          <w:szCs w:val="24"/>
        </w:rPr>
        <w:t>[2]</w:t>
      </w:r>
      <w:r>
        <w:rPr>
          <w:sz w:val="24"/>
          <w:szCs w:val="24"/>
        </w:rPr>
        <w:tab/>
        <w:t>Cadeliña, A.R., Cuevas, M.A., Kallos, M., Montemayor, M.J., Uy, R.J., Rodriguez, J.B. &amp; Tubola, O. 2024, ‘D-Wave implementation of quantum annealing for optimal resource a</w:t>
      </w:r>
      <w:r>
        <w:rPr>
          <w:sz w:val="24"/>
          <w:szCs w:val="24"/>
        </w:rPr>
        <w:t>llocation in disaster response operation of Marikina City’, ECTI Transactions on Computer and Information Technology, vol. 18, no. 1, pp. 24–33.</w:t>
      </w:r>
    </w:p>
    <w:p w14:paraId="38E6AF9C" w14:textId="77777777" w:rsidR="00E77C13" w:rsidRDefault="006974BC">
      <w:pPr>
        <w:tabs>
          <w:tab w:val="left" w:pos="567"/>
        </w:tabs>
        <w:spacing w:after="120" w:line="276" w:lineRule="auto"/>
        <w:ind w:left="567" w:hanging="567"/>
        <w:jc w:val="both"/>
      </w:pPr>
      <w:r>
        <w:rPr>
          <w:sz w:val="24"/>
          <w:szCs w:val="24"/>
        </w:rPr>
        <w:t>[3]</w:t>
      </w:r>
      <w:r>
        <w:rPr>
          <w:sz w:val="24"/>
          <w:szCs w:val="24"/>
        </w:rPr>
        <w:tab/>
        <w:t>Chen, T. &amp; Guestrin, C. 2016, ‘XGBoost: A scalable tree boosting system’, Proceedings of the 22nd ACM SIGKD</w:t>
      </w:r>
      <w:r>
        <w:rPr>
          <w:sz w:val="24"/>
          <w:szCs w:val="24"/>
        </w:rPr>
        <w:t>D International Conference on Knowledge Discovery and Data Mining, pp. 785–794.</w:t>
      </w:r>
    </w:p>
    <w:p w14:paraId="04EBD130" w14:textId="77777777" w:rsidR="00E77C13" w:rsidRDefault="006974BC">
      <w:pPr>
        <w:tabs>
          <w:tab w:val="left" w:pos="567"/>
        </w:tabs>
        <w:spacing w:after="120" w:line="276" w:lineRule="auto"/>
        <w:ind w:left="567" w:hanging="567"/>
        <w:jc w:val="both"/>
      </w:pPr>
      <w:r>
        <w:rPr>
          <w:sz w:val="24"/>
          <w:szCs w:val="24"/>
        </w:rPr>
        <w:t>[4]</w:t>
      </w:r>
      <w:r>
        <w:rPr>
          <w:sz w:val="24"/>
          <w:szCs w:val="24"/>
        </w:rPr>
        <w:tab/>
        <w:t>Dijkstra, E.W. 1959, ‘A note on two problems in connexion with graphs’, Numerische Mathematik, vol. 1, no. 1, pp. 269–271.</w:t>
      </w:r>
    </w:p>
    <w:p w14:paraId="65C4C5EC" w14:textId="77777777" w:rsidR="00E77C13" w:rsidRDefault="006974BC">
      <w:pPr>
        <w:tabs>
          <w:tab w:val="left" w:pos="567"/>
        </w:tabs>
        <w:spacing w:after="120" w:line="276" w:lineRule="auto"/>
        <w:ind w:left="567" w:hanging="567"/>
        <w:jc w:val="both"/>
      </w:pPr>
      <w:r>
        <w:rPr>
          <w:sz w:val="24"/>
          <w:szCs w:val="24"/>
        </w:rPr>
        <w:t>[5]</w:t>
      </w:r>
      <w:r>
        <w:rPr>
          <w:sz w:val="24"/>
          <w:szCs w:val="24"/>
        </w:rPr>
        <w:tab/>
        <w:t xml:space="preserve">Farhi, E., Goldstone, J. &amp; Gutmann, S. 2014, </w:t>
      </w:r>
      <w:r>
        <w:rPr>
          <w:sz w:val="24"/>
          <w:szCs w:val="24"/>
        </w:rPr>
        <w:t>‘A quantum approximate optimization algorithm’, arXiv preprint arXiv:1411.4028.</w:t>
      </w:r>
    </w:p>
    <w:p w14:paraId="48E9E45F" w14:textId="77777777" w:rsidR="00E77C13" w:rsidRDefault="006974BC">
      <w:pPr>
        <w:tabs>
          <w:tab w:val="left" w:pos="567"/>
        </w:tabs>
        <w:spacing w:after="120" w:line="276" w:lineRule="auto"/>
        <w:ind w:left="567" w:hanging="567"/>
        <w:jc w:val="both"/>
      </w:pPr>
      <w:r>
        <w:rPr>
          <w:sz w:val="24"/>
          <w:szCs w:val="24"/>
        </w:rPr>
        <w:t>[6]</w:t>
      </w:r>
      <w:r>
        <w:rPr>
          <w:sz w:val="24"/>
          <w:szCs w:val="24"/>
        </w:rPr>
        <w:tab/>
        <w:t>Grieves, M. &amp; Vickers, J. 2017, ‘Digital twin: Mitigating unpredictable, undesirable emergent behavior in complex systems’, in Transdisciplinary Perspectives on Complex Sys</w:t>
      </w:r>
      <w:r>
        <w:rPr>
          <w:sz w:val="24"/>
          <w:szCs w:val="24"/>
        </w:rPr>
        <w:t>tems, eds. F.-J. Kahlen, S. Flumerfelt &amp; A. Alves, Springer, Cham, pp. 85–113.</w:t>
      </w:r>
    </w:p>
    <w:p w14:paraId="4FEAF118" w14:textId="77777777" w:rsidR="00E77C13" w:rsidRDefault="006974BC">
      <w:pPr>
        <w:tabs>
          <w:tab w:val="left" w:pos="567"/>
        </w:tabs>
        <w:spacing w:after="120" w:line="276" w:lineRule="auto"/>
        <w:ind w:left="567" w:hanging="567"/>
        <w:jc w:val="both"/>
      </w:pPr>
      <w:r>
        <w:rPr>
          <w:sz w:val="24"/>
          <w:szCs w:val="24"/>
        </w:rPr>
        <w:t>[7]</w:t>
      </w:r>
      <w:r>
        <w:rPr>
          <w:sz w:val="24"/>
          <w:szCs w:val="24"/>
        </w:rPr>
        <w:tab/>
        <w:t>Hagberg, A.A., Schult, D.A. &amp; Swart, P.J. 2008, ‘Exploring network structure, dynamics, and function using NetworkX’, Proceedings of the 7th Python in Science Conference (Sc</w:t>
      </w:r>
      <w:r>
        <w:rPr>
          <w:sz w:val="24"/>
          <w:szCs w:val="24"/>
        </w:rPr>
        <w:t>iPy 2008), pp. 11–15.</w:t>
      </w:r>
    </w:p>
    <w:p w14:paraId="033004BB" w14:textId="77777777" w:rsidR="00E77C13" w:rsidRDefault="006974BC">
      <w:pPr>
        <w:tabs>
          <w:tab w:val="left" w:pos="567"/>
        </w:tabs>
        <w:spacing w:after="120" w:line="276" w:lineRule="auto"/>
        <w:ind w:left="567" w:hanging="567"/>
        <w:jc w:val="both"/>
      </w:pPr>
      <w:r>
        <w:rPr>
          <w:sz w:val="24"/>
          <w:szCs w:val="24"/>
        </w:rPr>
        <w:t>[8]</w:t>
      </w:r>
      <w:r>
        <w:rPr>
          <w:sz w:val="24"/>
          <w:szCs w:val="24"/>
        </w:rPr>
        <w:tab/>
        <w:t>Hart, P.E., Nilsson, N.J. &amp; Raphael, B. 1968, ‘A formal basis for the heuristic determination of minimum cost paths’, IEEE Transactions on Systems Science and Cybernetics, vol. 4, no. 2, pp. 100–107.</w:t>
      </w:r>
    </w:p>
    <w:p w14:paraId="643239B2" w14:textId="77777777" w:rsidR="00E77C13" w:rsidRDefault="006974BC">
      <w:pPr>
        <w:tabs>
          <w:tab w:val="left" w:pos="567"/>
        </w:tabs>
        <w:spacing w:after="120" w:line="276" w:lineRule="auto"/>
        <w:ind w:left="567" w:hanging="567"/>
        <w:jc w:val="both"/>
      </w:pPr>
      <w:r>
        <w:rPr>
          <w:sz w:val="24"/>
          <w:szCs w:val="24"/>
        </w:rPr>
        <w:t>[9]</w:t>
      </w:r>
      <w:r>
        <w:rPr>
          <w:sz w:val="24"/>
          <w:szCs w:val="24"/>
        </w:rPr>
        <w:tab/>
        <w:t xml:space="preserve">Ke, G., Meng, Q., Finley, </w:t>
      </w:r>
      <w:r>
        <w:rPr>
          <w:sz w:val="24"/>
          <w:szCs w:val="24"/>
        </w:rPr>
        <w:t>T., Wang, T., Chen, W., Ma, W., Ye, Q. &amp; Liu, T.-Y. 2017, ‘LightGBM: A highly efficient gradient boosting decision tree’, Advances in Neural Information Processing Systems 30, pp. 3146–3154.</w:t>
      </w:r>
    </w:p>
    <w:p w14:paraId="75DC519B" w14:textId="77777777" w:rsidR="00E77C13" w:rsidRDefault="006974BC">
      <w:pPr>
        <w:tabs>
          <w:tab w:val="left" w:pos="567"/>
        </w:tabs>
        <w:spacing w:after="120" w:line="276" w:lineRule="auto"/>
        <w:ind w:left="567" w:hanging="567"/>
        <w:jc w:val="both"/>
      </w:pPr>
      <w:r>
        <w:rPr>
          <w:sz w:val="24"/>
          <w:szCs w:val="24"/>
        </w:rPr>
        <w:t>[10]</w:t>
      </w:r>
      <w:r>
        <w:rPr>
          <w:sz w:val="24"/>
          <w:szCs w:val="24"/>
        </w:rPr>
        <w:tab/>
        <w:t>Kirkpatrick, S., Gelatt, C.D. &amp; Vecchi, M.P. 1983, ‘Optimiza</w:t>
      </w:r>
      <w:r>
        <w:rPr>
          <w:sz w:val="24"/>
          <w:szCs w:val="24"/>
        </w:rPr>
        <w:t>tion by simulated annealing’, Science, vol. 220, no. 4598, pp. 671–680.</w:t>
      </w:r>
    </w:p>
    <w:p w14:paraId="2033A664" w14:textId="77777777" w:rsidR="00E77C13" w:rsidRDefault="006974BC">
      <w:pPr>
        <w:tabs>
          <w:tab w:val="left" w:pos="567"/>
        </w:tabs>
        <w:spacing w:after="120" w:line="276" w:lineRule="auto"/>
        <w:ind w:left="567" w:hanging="567"/>
        <w:jc w:val="both"/>
      </w:pPr>
      <w:r>
        <w:rPr>
          <w:sz w:val="24"/>
          <w:szCs w:val="24"/>
        </w:rPr>
        <w:t>[11]</w:t>
      </w:r>
      <w:r>
        <w:rPr>
          <w:sz w:val="24"/>
          <w:szCs w:val="24"/>
        </w:rPr>
        <w:tab/>
        <w:t>Kirschstein, N. &amp; Sun, Y. 2024, ‘The merit of river network topology for neural flood forecasting’, Proceedings of the 41st International Conference on Machine Learning (ICML 2024</w:t>
      </w:r>
      <w:r>
        <w:rPr>
          <w:sz w:val="24"/>
          <w:szCs w:val="24"/>
        </w:rPr>
        <w:t>), Vienna.</w:t>
      </w:r>
    </w:p>
    <w:p w14:paraId="78830033" w14:textId="77777777" w:rsidR="00E77C13" w:rsidRDefault="006974BC">
      <w:pPr>
        <w:tabs>
          <w:tab w:val="left" w:pos="567"/>
        </w:tabs>
        <w:spacing w:after="120" w:line="276" w:lineRule="auto"/>
        <w:ind w:left="567" w:hanging="567"/>
        <w:jc w:val="both"/>
      </w:pPr>
      <w:r>
        <w:rPr>
          <w:sz w:val="24"/>
          <w:szCs w:val="24"/>
        </w:rPr>
        <w:t>[12]</w:t>
      </w:r>
      <w:r>
        <w:rPr>
          <w:sz w:val="24"/>
          <w:szCs w:val="24"/>
        </w:rPr>
        <w:tab/>
        <w:t>Kuntla, S.K. &amp; Saharia, M. 2025, ‘INDOFLOODS: A comprehensive database for flood events in India enhanced with catchment attributes’, Bulletin of the American Meteorological Society. Dataset available from: https://zenodo.org/records/145846</w:t>
      </w:r>
      <w:r>
        <w:rPr>
          <w:sz w:val="24"/>
          <w:szCs w:val="24"/>
        </w:rPr>
        <w:t>55 [Accessed 6 Oct 2026].</w:t>
      </w:r>
    </w:p>
    <w:p w14:paraId="54AB955E" w14:textId="77777777" w:rsidR="00E77C13" w:rsidRDefault="006974BC">
      <w:pPr>
        <w:tabs>
          <w:tab w:val="left" w:pos="567"/>
        </w:tabs>
        <w:spacing w:after="120" w:line="276" w:lineRule="auto"/>
        <w:ind w:left="567" w:hanging="567"/>
        <w:jc w:val="both"/>
      </w:pPr>
      <w:r>
        <w:rPr>
          <w:sz w:val="24"/>
          <w:szCs w:val="24"/>
        </w:rPr>
        <w:t>[13]</w:t>
      </w:r>
      <w:r>
        <w:rPr>
          <w:sz w:val="24"/>
          <w:szCs w:val="24"/>
        </w:rPr>
        <w:tab/>
        <w:t xml:space="preserve">Liu, C., Li, Y., Qin, H., Li, W., Mu, L., Wang, S., Liu, D. &amp; Zhou, K. 2025, ‘Effective storm surge risk assessment and deep reinforcement learning based evacuation planning: a case study of Daya Bay Petrochemical Industrial </w:t>
      </w:r>
      <w:r>
        <w:rPr>
          <w:sz w:val="24"/>
          <w:szCs w:val="24"/>
        </w:rPr>
        <w:t>Zone’, Natural Hazards and Earth System Sciences, vol. 25, pp. 4767–4786.</w:t>
      </w:r>
    </w:p>
    <w:p w14:paraId="558E2644" w14:textId="77777777" w:rsidR="00E77C13" w:rsidRDefault="006974BC">
      <w:pPr>
        <w:tabs>
          <w:tab w:val="left" w:pos="567"/>
        </w:tabs>
        <w:spacing w:after="120" w:line="276" w:lineRule="auto"/>
        <w:ind w:left="567" w:hanging="567"/>
        <w:jc w:val="both"/>
      </w:pPr>
      <w:r>
        <w:rPr>
          <w:sz w:val="24"/>
          <w:szCs w:val="24"/>
        </w:rPr>
        <w:t>[14]</w:t>
      </w:r>
      <w:r>
        <w:rPr>
          <w:sz w:val="24"/>
          <w:szCs w:val="24"/>
        </w:rPr>
        <w:tab/>
        <w:t>Liu, F.T., Ting, K.M. &amp; Zhou, Z.-H. 2008, ‘Isolation forest’, Proceedings of the 8th IEEE International Conference on Data Mining (ICDM 2008), pp. 413–422.</w:t>
      </w:r>
    </w:p>
    <w:p w14:paraId="495EE6DA" w14:textId="77777777" w:rsidR="00E77C13" w:rsidRDefault="006974BC">
      <w:pPr>
        <w:tabs>
          <w:tab w:val="left" w:pos="567"/>
        </w:tabs>
        <w:spacing w:after="120" w:line="276" w:lineRule="auto"/>
        <w:ind w:left="567" w:hanging="567"/>
        <w:jc w:val="both"/>
      </w:pPr>
      <w:r>
        <w:rPr>
          <w:sz w:val="24"/>
          <w:szCs w:val="24"/>
        </w:rPr>
        <w:lastRenderedPageBreak/>
        <w:t>[15]</w:t>
      </w:r>
      <w:r>
        <w:rPr>
          <w:sz w:val="24"/>
          <w:szCs w:val="24"/>
        </w:rPr>
        <w:tab/>
        <w:t xml:space="preserve">Lucas, A. 2014, </w:t>
      </w:r>
      <w:r>
        <w:rPr>
          <w:sz w:val="24"/>
          <w:szCs w:val="24"/>
        </w:rPr>
        <w:t>‘Ising formulations of many NP problems’, Frontiers in Physics, vol. 2, article 5.</w:t>
      </w:r>
    </w:p>
    <w:p w14:paraId="58CB2577" w14:textId="77777777" w:rsidR="00E77C13" w:rsidRDefault="006974BC">
      <w:pPr>
        <w:tabs>
          <w:tab w:val="left" w:pos="567"/>
        </w:tabs>
        <w:spacing w:after="120" w:line="276" w:lineRule="auto"/>
        <w:ind w:left="567" w:hanging="567"/>
        <w:jc w:val="both"/>
      </w:pPr>
      <w:r>
        <w:rPr>
          <w:sz w:val="24"/>
          <w:szCs w:val="24"/>
        </w:rPr>
        <w:t>[16]</w:t>
      </w:r>
      <w:r>
        <w:rPr>
          <w:sz w:val="24"/>
          <w:szCs w:val="24"/>
        </w:rPr>
        <w:tab/>
        <w:t>Lundberg, S.M. &amp; Lee, S.-I. 2017, ‘A unified approach to interpreting model predictions’, Advances in Neural Information Processing Systems 30, pp. 4765–4774.</w:t>
      </w:r>
    </w:p>
    <w:p w14:paraId="04693222" w14:textId="77777777" w:rsidR="00E77C13" w:rsidRDefault="006974BC">
      <w:pPr>
        <w:tabs>
          <w:tab w:val="left" w:pos="567"/>
        </w:tabs>
        <w:spacing w:after="120" w:line="276" w:lineRule="auto"/>
        <w:ind w:left="567" w:hanging="567"/>
        <w:jc w:val="both"/>
      </w:pPr>
      <w:r>
        <w:rPr>
          <w:sz w:val="24"/>
          <w:szCs w:val="24"/>
        </w:rPr>
        <w:t>[17]</w:t>
      </w:r>
      <w:r>
        <w:rPr>
          <w:sz w:val="24"/>
          <w:szCs w:val="24"/>
        </w:rPr>
        <w:tab/>
        <w:t>Lund</w:t>
      </w:r>
      <w:r>
        <w:rPr>
          <w:sz w:val="24"/>
          <w:szCs w:val="24"/>
        </w:rPr>
        <w:t xml:space="preserve">berg, S.M., Erion, G., Chen, H., DeGrave, A., Prutkin, J.M., Nair, B., Katz, R., Himmelfarb, J., Bansal, N. &amp; Lee, S.-I. 2020, ‘From local explanations to global understanding with explainable AI for trees’, Nature Machine Intelligence, vol. 2, no. 1, pp. </w:t>
      </w:r>
      <w:r>
        <w:rPr>
          <w:sz w:val="24"/>
          <w:szCs w:val="24"/>
        </w:rPr>
        <w:t>56–67.</w:t>
      </w:r>
    </w:p>
    <w:p w14:paraId="52B4E50B" w14:textId="77777777" w:rsidR="00E77C13" w:rsidRDefault="006974BC">
      <w:pPr>
        <w:tabs>
          <w:tab w:val="left" w:pos="567"/>
        </w:tabs>
        <w:spacing w:after="120" w:line="276" w:lineRule="auto"/>
        <w:ind w:left="567" w:hanging="567"/>
        <w:jc w:val="both"/>
      </w:pPr>
      <w:r>
        <w:rPr>
          <w:sz w:val="24"/>
          <w:szCs w:val="24"/>
        </w:rPr>
        <w:t>[18]</w:t>
      </w:r>
      <w:r>
        <w:rPr>
          <w:sz w:val="24"/>
          <w:szCs w:val="24"/>
        </w:rPr>
        <w:tab/>
        <w:t>MacQueen, J. 1967, ‘Some methods for classification and analysis of multivariate observations’, Proceedings of the Fifth Berkeley Symposium on Mathematical Statistics and Probability, vol. 1, pp. 281–297.</w:t>
      </w:r>
    </w:p>
    <w:p w14:paraId="00C3B4A9" w14:textId="77777777" w:rsidR="00E77C13" w:rsidRDefault="006974BC">
      <w:pPr>
        <w:tabs>
          <w:tab w:val="left" w:pos="567"/>
        </w:tabs>
        <w:spacing w:after="120" w:line="276" w:lineRule="auto"/>
        <w:ind w:left="567" w:hanging="567"/>
        <w:jc w:val="both"/>
      </w:pPr>
      <w:r>
        <w:rPr>
          <w:sz w:val="24"/>
          <w:szCs w:val="24"/>
        </w:rPr>
        <w:t>[19]</w:t>
      </w:r>
      <w:r>
        <w:rPr>
          <w:sz w:val="24"/>
          <w:szCs w:val="24"/>
        </w:rPr>
        <w:tab/>
        <w:t>Mangukiya, N.K., Kumar, K.B., Dey,</w:t>
      </w:r>
      <w:r>
        <w:rPr>
          <w:sz w:val="24"/>
          <w:szCs w:val="24"/>
        </w:rPr>
        <w:t xml:space="preserve"> P., Sharma, S., Bejagam, V., Mujumdar, P.P. &amp; Sharma, A. 2025, ‘CAMELS-IND: hydrometeorological time series and catchment attributes for 228 catchments in Peninsular India’, Earth System Science Data, vol. 17, pp. 461–491.</w:t>
      </w:r>
    </w:p>
    <w:p w14:paraId="6EF66CD1" w14:textId="77777777" w:rsidR="00E77C13" w:rsidRDefault="006974BC">
      <w:pPr>
        <w:tabs>
          <w:tab w:val="left" w:pos="567"/>
        </w:tabs>
        <w:spacing w:after="120" w:line="276" w:lineRule="auto"/>
        <w:ind w:left="567" w:hanging="567"/>
        <w:jc w:val="both"/>
      </w:pPr>
      <w:r>
        <w:rPr>
          <w:sz w:val="24"/>
          <w:szCs w:val="24"/>
        </w:rPr>
        <w:t>[20]</w:t>
      </w:r>
      <w:r>
        <w:rPr>
          <w:sz w:val="24"/>
          <w:szCs w:val="24"/>
        </w:rPr>
        <w:tab/>
        <w:t>Morales, J., Kaltenbrunner,</w:t>
      </w:r>
      <w:r>
        <w:rPr>
          <w:sz w:val="24"/>
          <w:szCs w:val="24"/>
        </w:rPr>
        <w:t xml:space="preserve"> A., Lapedriza, À. &amp; Llort, X. 2026, ‘Using machine learning for the prediction of flood-related 112 calls’, Natural Hazards and Earth System Sciences, vol. 26, pp. 3943–3967.</w:t>
      </w:r>
    </w:p>
    <w:p w14:paraId="7EB97B52" w14:textId="77777777" w:rsidR="00E77C13" w:rsidRDefault="006974BC">
      <w:pPr>
        <w:tabs>
          <w:tab w:val="left" w:pos="567"/>
        </w:tabs>
        <w:spacing w:after="120" w:line="276" w:lineRule="auto"/>
        <w:ind w:left="567" w:hanging="567"/>
        <w:jc w:val="both"/>
      </w:pPr>
      <w:r>
        <w:rPr>
          <w:sz w:val="24"/>
          <w:szCs w:val="24"/>
        </w:rPr>
        <w:t>[21]</w:t>
      </w:r>
      <w:r>
        <w:rPr>
          <w:sz w:val="24"/>
          <w:szCs w:val="24"/>
        </w:rPr>
        <w:tab/>
        <w:t xml:space="preserve">Mosavi, A., Ozturk, P. &amp; Chau, K.-W. 2018, ‘Flood prediction using machine </w:t>
      </w:r>
      <w:r>
        <w:rPr>
          <w:sz w:val="24"/>
          <w:szCs w:val="24"/>
        </w:rPr>
        <w:t>learning models: Literature review’, Water, vol. 10, no. 11, article 1536.</w:t>
      </w:r>
    </w:p>
    <w:p w14:paraId="2CBCE5A9" w14:textId="77777777" w:rsidR="00E77C13" w:rsidRDefault="006974BC">
      <w:pPr>
        <w:tabs>
          <w:tab w:val="left" w:pos="567"/>
        </w:tabs>
        <w:spacing w:after="120" w:line="276" w:lineRule="auto"/>
        <w:ind w:left="567" w:hanging="567"/>
        <w:jc w:val="both"/>
      </w:pPr>
      <w:r>
        <w:rPr>
          <w:sz w:val="24"/>
          <w:szCs w:val="24"/>
        </w:rPr>
        <w:t>[22]</w:t>
      </w:r>
      <w:r>
        <w:rPr>
          <w:sz w:val="24"/>
          <w:szCs w:val="24"/>
        </w:rPr>
        <w:tab/>
        <w:t>Nearing, G., Cohen, D., Dube, V., Gauch, M., Gilon, O., Harrigan, S., Hassidim, A., Klotz, D., Kratzert, F., Metzger, A. et al. 2024, ‘Global prediction of extreme floods in un</w:t>
      </w:r>
      <w:r>
        <w:rPr>
          <w:sz w:val="24"/>
          <w:szCs w:val="24"/>
        </w:rPr>
        <w:t>gauged watersheds’, Nature, vol. 627, pp. 559–563.</w:t>
      </w:r>
    </w:p>
    <w:p w14:paraId="65C35B62" w14:textId="77777777" w:rsidR="00E77C13" w:rsidRDefault="006974BC">
      <w:pPr>
        <w:tabs>
          <w:tab w:val="left" w:pos="567"/>
        </w:tabs>
        <w:spacing w:after="120" w:line="276" w:lineRule="auto"/>
        <w:ind w:left="567" w:hanging="567"/>
        <w:jc w:val="both"/>
      </w:pPr>
      <w:r>
        <w:rPr>
          <w:sz w:val="24"/>
          <w:szCs w:val="24"/>
        </w:rPr>
        <w:t>[23]</w:t>
      </w:r>
      <w:r>
        <w:rPr>
          <w:sz w:val="24"/>
          <w:szCs w:val="24"/>
        </w:rPr>
        <w:tab/>
        <w:t>Open-Meteo 2026, Weather Forecast API and Flood API documentation, Available from: https://open-meteo.com/en/docs [Accessed 6 Oct 2026].</w:t>
      </w:r>
    </w:p>
    <w:p w14:paraId="1295BA63" w14:textId="77777777" w:rsidR="00E77C13" w:rsidRDefault="006974BC">
      <w:pPr>
        <w:tabs>
          <w:tab w:val="left" w:pos="567"/>
        </w:tabs>
        <w:spacing w:after="120" w:line="276" w:lineRule="auto"/>
        <w:ind w:left="567" w:hanging="567"/>
        <w:jc w:val="both"/>
      </w:pPr>
      <w:r>
        <w:rPr>
          <w:sz w:val="24"/>
          <w:szCs w:val="24"/>
        </w:rPr>
        <w:t>[24]</w:t>
      </w:r>
      <w:r>
        <w:rPr>
          <w:sz w:val="24"/>
          <w:szCs w:val="24"/>
        </w:rPr>
        <w:tab/>
        <w:t>Pan, X., Mohammadi, N. &amp; Taylor, J.E. 2024, ‘Short-term streamflow and flood forecasting based on graph convolutional recurrent neural network and residual error learning’, arXiv preprint arXiv:2412.04764.</w:t>
      </w:r>
    </w:p>
    <w:p w14:paraId="151C1E24" w14:textId="77777777" w:rsidR="00E77C13" w:rsidRDefault="006974BC">
      <w:pPr>
        <w:tabs>
          <w:tab w:val="left" w:pos="567"/>
        </w:tabs>
        <w:spacing w:after="120" w:line="276" w:lineRule="auto"/>
        <w:ind w:left="567" w:hanging="567"/>
        <w:jc w:val="both"/>
      </w:pPr>
      <w:r>
        <w:rPr>
          <w:sz w:val="24"/>
          <w:szCs w:val="24"/>
        </w:rPr>
        <w:t>[25]</w:t>
      </w:r>
      <w:r>
        <w:rPr>
          <w:sz w:val="24"/>
          <w:szCs w:val="24"/>
        </w:rPr>
        <w:tab/>
        <w:t>Pedregosa, F., Varoquaux, G., Gramfort, A., Michel, V., Thirion, B., Grisel, O. et al. 2011, ‘Scikit-learn: Machine learning in Python’, Journal of Machine Learning Research, vol. 12, pp. 2825–2830.</w:t>
      </w:r>
    </w:p>
    <w:p w14:paraId="72BD0B10" w14:textId="77777777" w:rsidR="00E77C13" w:rsidRDefault="006974BC">
      <w:pPr>
        <w:tabs>
          <w:tab w:val="left" w:pos="567"/>
        </w:tabs>
        <w:spacing w:after="120" w:line="276" w:lineRule="auto"/>
        <w:ind w:left="567" w:hanging="567"/>
        <w:jc w:val="both"/>
      </w:pPr>
      <w:r>
        <w:rPr>
          <w:sz w:val="24"/>
          <w:szCs w:val="24"/>
        </w:rPr>
        <w:t>[26]</w:t>
      </w:r>
      <w:r>
        <w:rPr>
          <w:sz w:val="24"/>
          <w:szCs w:val="24"/>
        </w:rPr>
        <w:tab/>
        <w:t>Prokhorenkova, L., Gusev, G., Vorobev, A., Dorogush</w:t>
      </w:r>
      <w:r>
        <w:rPr>
          <w:sz w:val="24"/>
          <w:szCs w:val="24"/>
        </w:rPr>
        <w:t>, A.V. &amp; Gulin, A. 2018, ‘CatBoost: unbiased boosting with categorical features’, Advances in Neural Information Processing Systems 31, pp. 6638–6648.</w:t>
      </w:r>
    </w:p>
    <w:p w14:paraId="595E69A9" w14:textId="77777777" w:rsidR="00E77C13" w:rsidRDefault="006974BC">
      <w:pPr>
        <w:tabs>
          <w:tab w:val="left" w:pos="567"/>
        </w:tabs>
        <w:spacing w:after="120" w:line="276" w:lineRule="auto"/>
        <w:ind w:left="567" w:hanging="567"/>
        <w:jc w:val="both"/>
      </w:pPr>
      <w:r>
        <w:rPr>
          <w:sz w:val="24"/>
          <w:szCs w:val="24"/>
        </w:rPr>
        <w:t>[27]</w:t>
      </w:r>
      <w:r>
        <w:rPr>
          <w:sz w:val="24"/>
          <w:szCs w:val="24"/>
        </w:rPr>
        <w:tab/>
        <w:t>Raei, B., Safarzadeh, R. &amp; Wang, X. 2026, ‘Congestion-aware multi-agent reinforcement learning for w</w:t>
      </w:r>
      <w:r>
        <w:rPr>
          <w:sz w:val="24"/>
          <w:szCs w:val="24"/>
        </w:rPr>
        <w:t>ildfire evacuation routing’, International Archives of the Photogrammetry, Remote Sensing and Spatial Information Sciences, vol. XLIX-M-1-2026, pp. 41–50.</w:t>
      </w:r>
    </w:p>
    <w:p w14:paraId="1608542F" w14:textId="77777777" w:rsidR="00E77C13" w:rsidRDefault="006974BC">
      <w:pPr>
        <w:tabs>
          <w:tab w:val="left" w:pos="567"/>
        </w:tabs>
        <w:spacing w:after="120" w:line="276" w:lineRule="auto"/>
        <w:ind w:left="567" w:hanging="567"/>
        <w:jc w:val="both"/>
      </w:pPr>
      <w:r>
        <w:rPr>
          <w:sz w:val="24"/>
          <w:szCs w:val="24"/>
        </w:rPr>
        <w:t>[28]</w:t>
      </w:r>
      <w:r>
        <w:rPr>
          <w:sz w:val="24"/>
          <w:szCs w:val="24"/>
        </w:rPr>
        <w:tab/>
        <w:t>Schulman, J., Wolski, F., Dhariwal, P., Radford, A. &amp; Klimov, O. 2017, ‘Proximal policy optimiza</w:t>
      </w:r>
      <w:r>
        <w:rPr>
          <w:sz w:val="24"/>
          <w:szCs w:val="24"/>
        </w:rPr>
        <w:t>tion algorithms’, arXiv preprint arXiv:1707.06347.</w:t>
      </w:r>
    </w:p>
    <w:p w14:paraId="5892561B" w14:textId="77777777" w:rsidR="00E77C13" w:rsidRDefault="006974BC">
      <w:pPr>
        <w:tabs>
          <w:tab w:val="left" w:pos="567"/>
        </w:tabs>
        <w:spacing w:after="120" w:line="276" w:lineRule="auto"/>
        <w:ind w:left="567" w:hanging="567"/>
        <w:jc w:val="both"/>
      </w:pPr>
      <w:r>
        <w:rPr>
          <w:sz w:val="24"/>
          <w:szCs w:val="24"/>
        </w:rPr>
        <w:t>[29]</w:t>
      </w:r>
      <w:r>
        <w:rPr>
          <w:sz w:val="24"/>
          <w:szCs w:val="24"/>
        </w:rPr>
        <w:tab/>
        <w:t>Sultimov, R., Mozikov, M., Abramov, D., Kovalchuk, M., Malykh, M., Makarov, I., Osiptsov, A., Volkov, A. &amp; Maximov, Y. 2026, ‘RESPOND: Realistic environment simulation of population and natural disast</w:t>
      </w:r>
      <w:r>
        <w:rPr>
          <w:sz w:val="24"/>
          <w:szCs w:val="24"/>
        </w:rPr>
        <w:t xml:space="preserve">ers with LLM-driven agents’, Proceedings of the AAAI </w:t>
      </w:r>
      <w:r>
        <w:rPr>
          <w:sz w:val="24"/>
          <w:szCs w:val="24"/>
        </w:rPr>
        <w:lastRenderedPageBreak/>
        <w:t>Conference on Artificial Intelligence, vol. 40, no. 48, pp. 41694–41696.</w:t>
      </w:r>
    </w:p>
    <w:p w14:paraId="00FE2B25" w14:textId="77777777" w:rsidR="00E77C13" w:rsidRDefault="006974BC">
      <w:pPr>
        <w:tabs>
          <w:tab w:val="left" w:pos="567"/>
        </w:tabs>
        <w:spacing w:after="120" w:line="276" w:lineRule="auto"/>
        <w:ind w:left="567" w:hanging="567"/>
        <w:jc w:val="both"/>
      </w:pPr>
      <w:r>
        <w:rPr>
          <w:sz w:val="24"/>
          <w:szCs w:val="24"/>
        </w:rPr>
        <w:t>[30]</w:t>
      </w:r>
      <w:r>
        <w:rPr>
          <w:sz w:val="24"/>
          <w:szCs w:val="24"/>
        </w:rPr>
        <w:tab/>
        <w:t>Underhill, H., McEwen, L. &amp; Coulthard, T. 2026, ‘“That’s the dream, right?”: reflections on the co-design of an environmental</w:t>
      </w:r>
      <w:r>
        <w:rPr>
          <w:sz w:val="24"/>
          <w:szCs w:val="24"/>
        </w:rPr>
        <w:t xml:space="preserve"> digital twin by flood risk management professionals’, Frontiers in Environmental Science, vol. 13, article 1724250.</w:t>
      </w:r>
    </w:p>
    <w:p w14:paraId="31C9DC0C" w14:textId="77777777" w:rsidR="00E77C13" w:rsidRDefault="006974BC">
      <w:pPr>
        <w:tabs>
          <w:tab w:val="left" w:pos="567"/>
        </w:tabs>
        <w:spacing w:after="120" w:line="276" w:lineRule="auto"/>
        <w:ind w:left="567" w:hanging="567"/>
        <w:jc w:val="both"/>
      </w:pPr>
      <w:r>
        <w:rPr>
          <w:sz w:val="24"/>
          <w:szCs w:val="24"/>
        </w:rPr>
        <w:t>[31]</w:t>
      </w:r>
      <w:r>
        <w:rPr>
          <w:sz w:val="24"/>
          <w:szCs w:val="24"/>
        </w:rPr>
        <w:tab/>
        <w:t>UNDRR 2015, Sendai Framework for Disaster Risk Reduction 2015–2030, United Nations Office for Disaster Risk Reduction, Geneva.</w:t>
      </w:r>
    </w:p>
    <w:p w14:paraId="280B7547" w14:textId="77777777" w:rsidR="00E77C13" w:rsidRDefault="006974BC">
      <w:pPr>
        <w:tabs>
          <w:tab w:val="left" w:pos="567"/>
        </w:tabs>
        <w:spacing w:after="120" w:line="276" w:lineRule="auto"/>
        <w:ind w:left="567" w:hanging="567"/>
        <w:jc w:val="both"/>
      </w:pPr>
      <w:r>
        <w:rPr>
          <w:sz w:val="24"/>
          <w:szCs w:val="24"/>
        </w:rPr>
        <w:t>[32]</w:t>
      </w:r>
      <w:r>
        <w:rPr>
          <w:sz w:val="24"/>
          <w:szCs w:val="24"/>
        </w:rPr>
        <w:tab/>
        <w:t>Un</w:t>
      </w:r>
      <w:r>
        <w:rPr>
          <w:sz w:val="24"/>
          <w:szCs w:val="24"/>
        </w:rPr>
        <w:t>ited Nations 2015, Transforming our world: the 2030 Agenda for Sustainable Development, Resolution A/RES/70/1, United Nations General Assembly, New York.</w:t>
      </w:r>
    </w:p>
    <w:p w14:paraId="5A9EFD9F" w14:textId="77777777" w:rsidR="00E77C13" w:rsidRDefault="006974BC">
      <w:pPr>
        <w:tabs>
          <w:tab w:val="left" w:pos="567"/>
        </w:tabs>
        <w:spacing w:after="120" w:line="276" w:lineRule="auto"/>
        <w:ind w:left="567" w:hanging="567"/>
        <w:jc w:val="both"/>
      </w:pPr>
      <w:r>
        <w:rPr>
          <w:sz w:val="24"/>
          <w:szCs w:val="24"/>
        </w:rPr>
        <w:t>[33]</w:t>
      </w:r>
      <w:r>
        <w:rPr>
          <w:sz w:val="24"/>
          <w:szCs w:val="24"/>
        </w:rPr>
        <w:tab/>
        <w:t>Wang, H., Chen, J., Zheng, Y. &amp; Song, X. 2024, ‘Accelerating flood warnings by 10 hours: the powe</w:t>
      </w:r>
      <w:r>
        <w:rPr>
          <w:sz w:val="24"/>
          <w:szCs w:val="24"/>
        </w:rPr>
        <w:t>r of river network topology in AI-enhanced flood forecasting’, arXiv preprint arXiv:2410.05536.</w:t>
      </w:r>
    </w:p>
    <w:p w14:paraId="20749046" w14:textId="77777777" w:rsidR="00E77C13" w:rsidRDefault="006974BC">
      <w:pPr>
        <w:tabs>
          <w:tab w:val="left" w:pos="567"/>
        </w:tabs>
        <w:spacing w:after="120" w:line="276" w:lineRule="auto"/>
        <w:ind w:left="567" w:hanging="567"/>
        <w:jc w:val="both"/>
      </w:pPr>
      <w:r>
        <w:rPr>
          <w:sz w:val="24"/>
          <w:szCs w:val="24"/>
        </w:rPr>
        <w:t>[34]</w:t>
      </w:r>
      <w:r>
        <w:rPr>
          <w:sz w:val="24"/>
          <w:szCs w:val="24"/>
        </w:rPr>
        <w:tab/>
        <w:t>Wang, N., Zhang, H., Dahal, A., Cheng, W., Zhao, M. &amp; Lombardo, L. 2024, ‘On the use of explainable AI for susceptibility modeling: Examining the spatial p</w:t>
      </w:r>
      <w:r>
        <w:rPr>
          <w:sz w:val="24"/>
          <w:szCs w:val="24"/>
        </w:rPr>
        <w:t>attern of SHAP values’, Geoscience Frontiers, vol. 15, no. 4.</w:t>
      </w:r>
    </w:p>
    <w:p w14:paraId="32CF7E95" w14:textId="77777777" w:rsidR="00E77C13" w:rsidRDefault="006974BC">
      <w:pPr>
        <w:tabs>
          <w:tab w:val="left" w:pos="567"/>
        </w:tabs>
        <w:spacing w:after="120" w:line="276" w:lineRule="auto"/>
        <w:ind w:left="567" w:hanging="567"/>
        <w:jc w:val="both"/>
      </w:pPr>
      <w:r>
        <w:rPr>
          <w:sz w:val="24"/>
          <w:szCs w:val="24"/>
        </w:rPr>
        <w:t>[35]</w:t>
      </w:r>
      <w:r>
        <w:rPr>
          <w:sz w:val="24"/>
          <w:szCs w:val="24"/>
        </w:rPr>
        <w:tab/>
        <w:t>Xie, Y., Jiang, B., Mallick, T., Bergerson, J.D., Hutchison, J.K., Verner, D.R., Branham, J., Alexander, M.R., Ross, R.B., Feng, Y., Levy, L.-A., Su, W. &amp; Taylor, C.J. 2025, ‘A RAG-based mu</w:t>
      </w:r>
      <w:r>
        <w:rPr>
          <w:sz w:val="24"/>
          <w:szCs w:val="24"/>
        </w:rPr>
        <w:t>lti-agent LLM system for natural hazard resilience and adaptation’, arXiv preprint arXiv:2504.17200.</w:t>
      </w:r>
    </w:p>
    <w:p w14:paraId="5D37F9F6" w14:textId="77777777" w:rsidR="00E77C13" w:rsidRDefault="006974BC">
      <w:pPr>
        <w:tabs>
          <w:tab w:val="left" w:pos="567"/>
        </w:tabs>
        <w:spacing w:after="120" w:line="276" w:lineRule="auto"/>
        <w:ind w:left="567" w:hanging="567"/>
        <w:jc w:val="both"/>
      </w:pPr>
      <w:r>
        <w:rPr>
          <w:sz w:val="24"/>
          <w:szCs w:val="24"/>
        </w:rPr>
        <w:t>[36]</w:t>
      </w:r>
      <w:r>
        <w:rPr>
          <w:sz w:val="24"/>
          <w:szCs w:val="24"/>
        </w:rPr>
        <w:tab/>
        <w:t>Xu, F., Ma, J., Li, N. &amp; Cheng, J.C.P. 2025, ‘Large language model applications in disaster management: An interdisciplinary review’, International Jo</w:t>
      </w:r>
      <w:r>
        <w:rPr>
          <w:sz w:val="24"/>
          <w:szCs w:val="24"/>
        </w:rPr>
        <w:t>urnal of Disaster Risk Reduction, vol. 127, article 105642.</w:t>
      </w:r>
    </w:p>
    <w:p w14:paraId="477D386B" w14:textId="77777777" w:rsidR="00E77C13" w:rsidRDefault="006974BC">
      <w:pPr>
        <w:tabs>
          <w:tab w:val="left" w:pos="567"/>
        </w:tabs>
        <w:spacing w:after="120" w:line="276" w:lineRule="auto"/>
        <w:ind w:left="567" w:hanging="567"/>
        <w:jc w:val="both"/>
      </w:pPr>
      <w:r>
        <w:rPr>
          <w:sz w:val="24"/>
          <w:szCs w:val="24"/>
        </w:rPr>
        <w:t>[37]</w:t>
      </w:r>
      <w:r>
        <w:rPr>
          <w:sz w:val="24"/>
          <w:szCs w:val="24"/>
        </w:rPr>
        <w:tab/>
        <w:t>Yen, J.Y. 1971, ‘Finding the k shortest loopless paths in a network’, Management Science, vol. 17, no. 11, pp. 712–716.</w:t>
      </w:r>
    </w:p>
    <w:sectPr w:rsidR="00E77C13">
      <w:pgSz w:w="11910" w:h="16840"/>
      <w:pgMar w:top="1200" w:right="850" w:bottom="1200" w:left="1275" w:header="0" w:footer="9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936E5" w14:textId="77777777" w:rsidR="00EA0FE8" w:rsidRDefault="00EA0FE8">
      <w:r>
        <w:separator/>
      </w:r>
    </w:p>
  </w:endnote>
  <w:endnote w:type="continuationSeparator" w:id="0">
    <w:p w14:paraId="1990C629" w14:textId="77777777" w:rsidR="00EA0FE8" w:rsidRDefault="00EA0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D2BF1" w14:textId="77777777" w:rsidR="00AD17A8" w:rsidRDefault="009B5914">
    <w:pPr>
      <w:pStyle w:val="BodyText"/>
      <w:spacing w:line="200" w:lineRule="exact"/>
      <w:rPr>
        <w:sz w:val="20"/>
      </w:rPr>
    </w:pPr>
    <w:r>
      <w:rPr>
        <w:noProof/>
        <w:sz w:val="20"/>
      </w:rPr>
      <mc:AlternateContent>
        <mc:Choice Requires="wps">
          <w:drawing>
            <wp:anchor distT="0" distB="0" distL="0" distR="0" simplePos="0" relativeHeight="487342592" behindDoc="1" locked="0" layoutInCell="1" allowOverlap="1" wp14:anchorId="2BF407A2" wp14:editId="4BD5AED6">
              <wp:simplePos x="0" y="0"/>
              <wp:positionH relativeFrom="page">
                <wp:posOffset>3779139</wp:posOffset>
              </wp:positionH>
              <wp:positionV relativeFrom="page">
                <wp:posOffset>9914357</wp:posOffset>
              </wp:positionV>
              <wp:extent cx="26098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7EDD06B2" w14:textId="77777777" w:rsidR="00AD17A8" w:rsidRDefault="009B5914">
                          <w:pPr>
                            <w:spacing w:before="11"/>
                            <w:ind w:left="44"/>
                          </w:pPr>
                          <w:r>
                            <w:rPr>
                              <w:spacing w:val="-5"/>
                            </w:rPr>
                            <w:fldChar w:fldCharType="begin"/>
                          </w:r>
                          <w:r>
                            <w:rPr>
                              <w:spacing w:val="-5"/>
                            </w:rPr>
                            <w:instrText xml:space="preserve"> PAGE </w:instrText>
                          </w:r>
                          <w:r>
                            <w:rPr>
                              <w:spacing w:val="-5"/>
                            </w:rPr>
                            <w:fldChar w:fldCharType="separate"/>
                          </w:r>
                          <w:r w:rsidR="00B64CDB">
                            <w:rPr>
                              <w:noProof/>
                              <w:spacing w:val="-5"/>
                            </w:rPr>
                            <w:t>17</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297.55pt;margin-top:780.65pt;width:20.55pt;height:14.2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" filled="f" stroked="f">
              <v:path arrowok="t"/>
              <v:textbox inset="0,0,0,0">
                <w:txbxContent>
                  <w:p w:rsidR="00AD17A8" w:rsidRDefault="009B5914">
                    <w:pPr>
                      <w:spacing w:before="11"/>
                      <w:ind w:left="44"/>
                    </w:pPr>
                    <w:r>
                      <w:rPr>
                        <w:spacing w:val="-5"/>
                      </w:rPr>
                      <w:fldChar w:fldCharType="begin"/>
                    </w:r>
                    <w:r>
                      <w:rPr>
                        <w:spacing w:val="-5"/>
                      </w:rPr>
                      <w:instrText xml:space="preserve"> PAGE </w:instrText>
                    </w:r>
                    <w:r>
                      <w:rPr>
                        <w:spacing w:val="-5"/>
                      </w:rPr>
                      <w:fldChar w:fldCharType="separate"/>
                    </w:r>
                    <w:r w:rsidR="00B64CDB">
                      <w:rPr>
                        <w:noProof/>
                        <w:spacing w:val="-5"/>
                      </w:rPr>
                      <w:t>17</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5D528" w14:textId="77777777" w:rsidR="00EA0FE8" w:rsidRDefault="00EA0FE8">
      <w:r>
        <w:separator/>
      </w:r>
    </w:p>
  </w:footnote>
  <w:footnote w:type="continuationSeparator" w:id="0">
    <w:p w14:paraId="6B849E03" w14:textId="77777777" w:rsidR="00EA0FE8" w:rsidRDefault="00EA0F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52940"/>
    <w:multiLevelType w:val="hybridMultilevel"/>
    <w:tmpl w:val="71229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DF3950"/>
    <w:multiLevelType w:val="singleLevel"/>
    <w:tmpl w:val="DE7CDFC0"/>
    <w:lvl w:ilvl="0">
      <w:start w:val="1"/>
      <w:numFmt w:val="bullet"/>
      <w:lvlText w:val="•"/>
      <w:lvlJc w:val="left"/>
      <w:pPr>
        <w:ind w:left="720" w:hanging="360"/>
      </w:pPr>
      <w:rPr>
        <w:rFonts w:ascii="Times New Roman" w:hAnsi="Times New Roman" w:hint="default"/>
        <w:sz w:val="28"/>
      </w:rPr>
    </w:lvl>
  </w:abstractNum>
  <w:abstractNum w:abstractNumId="2" w15:restartNumberingAfterBreak="0">
    <w:nsid w:val="29C348EC"/>
    <w:multiLevelType w:val="singleLevel"/>
    <w:tmpl w:val="9278A00C"/>
    <w:lvl w:ilvl="0">
      <w:start w:val="1"/>
      <w:numFmt w:val="decimal"/>
      <w:lvlText w:val="%1."/>
      <w:lvlJc w:val="left"/>
      <w:pPr>
        <w:ind w:left="720" w:hanging="360"/>
      </w:pPr>
      <w:rPr>
        <w:sz w:val="28"/>
      </w:rPr>
    </w:lvl>
  </w:abstractNum>
  <w:abstractNum w:abstractNumId="3" w15:restartNumberingAfterBreak="0">
    <w:nsid w:val="34DC24FD"/>
    <w:multiLevelType w:val="hybridMultilevel"/>
    <w:tmpl w:val="59D0EF7A"/>
    <w:lvl w:ilvl="0" w:tplc="B3705032">
      <w:numFmt w:val="bullet"/>
      <w:lvlText w:val=""/>
      <w:lvlJc w:val="left"/>
      <w:pPr>
        <w:ind w:left="1509" w:hanging="720"/>
      </w:pPr>
      <w:rPr>
        <w:rFonts w:ascii="Symbol" w:eastAsia="Symbol" w:hAnsi="Symbol" w:cs="Symbol" w:hint="default"/>
        <w:b w:val="0"/>
        <w:bCs w:val="0"/>
        <w:i w:val="0"/>
        <w:iCs w:val="0"/>
        <w:spacing w:val="0"/>
        <w:w w:val="101"/>
        <w:sz w:val="23"/>
        <w:szCs w:val="23"/>
        <w:lang w:val="en-US" w:eastAsia="en-US" w:bidi="ar-SA"/>
      </w:rPr>
    </w:lvl>
    <w:lvl w:ilvl="1" w:tplc="226CEE8A">
      <w:numFmt w:val="bullet"/>
      <w:lvlText w:val="•"/>
      <w:lvlJc w:val="left"/>
      <w:pPr>
        <w:ind w:left="2418" w:hanging="720"/>
      </w:pPr>
      <w:rPr>
        <w:rFonts w:hint="default"/>
        <w:lang w:val="en-US" w:eastAsia="en-US" w:bidi="ar-SA"/>
      </w:rPr>
    </w:lvl>
    <w:lvl w:ilvl="2" w:tplc="A57272C4">
      <w:numFmt w:val="bullet"/>
      <w:lvlText w:val="•"/>
      <w:lvlJc w:val="left"/>
      <w:pPr>
        <w:ind w:left="3336" w:hanging="720"/>
      </w:pPr>
      <w:rPr>
        <w:rFonts w:hint="default"/>
        <w:lang w:val="en-US" w:eastAsia="en-US" w:bidi="ar-SA"/>
      </w:rPr>
    </w:lvl>
    <w:lvl w:ilvl="3" w:tplc="54800620">
      <w:numFmt w:val="bullet"/>
      <w:lvlText w:val="•"/>
      <w:lvlJc w:val="left"/>
      <w:pPr>
        <w:ind w:left="4254" w:hanging="720"/>
      </w:pPr>
      <w:rPr>
        <w:rFonts w:hint="default"/>
        <w:lang w:val="en-US" w:eastAsia="en-US" w:bidi="ar-SA"/>
      </w:rPr>
    </w:lvl>
    <w:lvl w:ilvl="4" w:tplc="5D5AB92E">
      <w:numFmt w:val="bullet"/>
      <w:lvlText w:val="•"/>
      <w:lvlJc w:val="left"/>
      <w:pPr>
        <w:ind w:left="5172" w:hanging="720"/>
      </w:pPr>
      <w:rPr>
        <w:rFonts w:hint="default"/>
        <w:lang w:val="en-US" w:eastAsia="en-US" w:bidi="ar-SA"/>
      </w:rPr>
    </w:lvl>
    <w:lvl w:ilvl="5" w:tplc="8CC00C88">
      <w:numFmt w:val="bullet"/>
      <w:lvlText w:val="•"/>
      <w:lvlJc w:val="left"/>
      <w:pPr>
        <w:ind w:left="6091" w:hanging="720"/>
      </w:pPr>
      <w:rPr>
        <w:rFonts w:hint="default"/>
        <w:lang w:val="en-US" w:eastAsia="en-US" w:bidi="ar-SA"/>
      </w:rPr>
    </w:lvl>
    <w:lvl w:ilvl="6" w:tplc="134A77FC">
      <w:numFmt w:val="bullet"/>
      <w:lvlText w:val="•"/>
      <w:lvlJc w:val="left"/>
      <w:pPr>
        <w:ind w:left="7009" w:hanging="720"/>
      </w:pPr>
      <w:rPr>
        <w:rFonts w:hint="default"/>
        <w:lang w:val="en-US" w:eastAsia="en-US" w:bidi="ar-SA"/>
      </w:rPr>
    </w:lvl>
    <w:lvl w:ilvl="7" w:tplc="93525D68">
      <w:numFmt w:val="bullet"/>
      <w:lvlText w:val="•"/>
      <w:lvlJc w:val="left"/>
      <w:pPr>
        <w:ind w:left="7927" w:hanging="720"/>
      </w:pPr>
      <w:rPr>
        <w:rFonts w:hint="default"/>
        <w:lang w:val="en-US" w:eastAsia="en-US" w:bidi="ar-SA"/>
      </w:rPr>
    </w:lvl>
    <w:lvl w:ilvl="8" w:tplc="C1CC3BC8">
      <w:numFmt w:val="bullet"/>
      <w:lvlText w:val="•"/>
      <w:lvlJc w:val="left"/>
      <w:pPr>
        <w:ind w:left="8845" w:hanging="720"/>
      </w:pPr>
      <w:rPr>
        <w:rFonts w:hint="default"/>
        <w:lang w:val="en-US" w:eastAsia="en-US" w:bidi="ar-SA"/>
      </w:rPr>
    </w:lvl>
  </w:abstractNum>
  <w:abstractNum w:abstractNumId="4" w15:restartNumberingAfterBreak="0">
    <w:nsid w:val="430D0011"/>
    <w:multiLevelType w:val="singleLevel"/>
    <w:tmpl w:val="6E5651CE"/>
    <w:lvl w:ilvl="0">
      <w:start w:val="1"/>
      <w:numFmt w:val="decimal"/>
      <w:lvlText w:val="%1."/>
      <w:lvlJc w:val="left"/>
      <w:pPr>
        <w:ind w:left="720" w:hanging="360"/>
      </w:pPr>
      <w:rPr>
        <w:sz w:val="28"/>
      </w:rPr>
    </w:lvl>
  </w:abstractNum>
  <w:abstractNum w:abstractNumId="5" w15:restartNumberingAfterBreak="0">
    <w:nsid w:val="448B52BA"/>
    <w:multiLevelType w:val="hybridMultilevel"/>
    <w:tmpl w:val="FFAAA958"/>
    <w:lvl w:ilvl="0" w:tplc="36E0AC0A">
      <w:start w:val="1"/>
      <w:numFmt w:val="decimal"/>
      <w:lvlText w:val="%1."/>
      <w:lvlJc w:val="left"/>
      <w:pPr>
        <w:ind w:left="438" w:hanging="274"/>
      </w:pPr>
      <w:rPr>
        <w:rFonts w:ascii="Times New Roman" w:eastAsia="Times New Roman" w:hAnsi="Times New Roman" w:cs="Times New Roman" w:hint="default"/>
        <w:b/>
        <w:bCs/>
        <w:i w:val="0"/>
        <w:iCs w:val="0"/>
        <w:spacing w:val="-2"/>
        <w:w w:val="100"/>
        <w:sz w:val="28"/>
        <w:szCs w:val="28"/>
        <w:lang w:val="en-US" w:eastAsia="en-US" w:bidi="ar-SA"/>
      </w:rPr>
    </w:lvl>
    <w:lvl w:ilvl="1" w:tplc="7FAECFA2">
      <w:numFmt w:val="bullet"/>
      <w:lvlText w:val="•"/>
      <w:lvlJc w:val="left"/>
      <w:pPr>
        <w:ind w:left="1374" w:hanging="274"/>
      </w:pPr>
      <w:rPr>
        <w:rFonts w:hint="default"/>
        <w:lang w:val="en-US" w:eastAsia="en-US" w:bidi="ar-SA"/>
      </w:rPr>
    </w:lvl>
    <w:lvl w:ilvl="2" w:tplc="F2F0A93C">
      <w:numFmt w:val="bullet"/>
      <w:lvlText w:val="•"/>
      <w:lvlJc w:val="left"/>
      <w:pPr>
        <w:ind w:left="2308" w:hanging="274"/>
      </w:pPr>
      <w:rPr>
        <w:rFonts w:hint="default"/>
        <w:lang w:val="en-US" w:eastAsia="en-US" w:bidi="ar-SA"/>
      </w:rPr>
    </w:lvl>
    <w:lvl w:ilvl="3" w:tplc="F0CC66E0">
      <w:numFmt w:val="bullet"/>
      <w:lvlText w:val="•"/>
      <w:lvlJc w:val="left"/>
      <w:pPr>
        <w:ind w:left="3242" w:hanging="274"/>
      </w:pPr>
      <w:rPr>
        <w:rFonts w:hint="default"/>
        <w:lang w:val="en-US" w:eastAsia="en-US" w:bidi="ar-SA"/>
      </w:rPr>
    </w:lvl>
    <w:lvl w:ilvl="4" w:tplc="1E5C28AA">
      <w:numFmt w:val="bullet"/>
      <w:lvlText w:val="•"/>
      <w:lvlJc w:val="left"/>
      <w:pPr>
        <w:ind w:left="4176" w:hanging="274"/>
      </w:pPr>
      <w:rPr>
        <w:rFonts w:hint="default"/>
        <w:lang w:val="en-US" w:eastAsia="en-US" w:bidi="ar-SA"/>
      </w:rPr>
    </w:lvl>
    <w:lvl w:ilvl="5" w:tplc="74A0ADC2">
      <w:numFmt w:val="bullet"/>
      <w:lvlText w:val="•"/>
      <w:lvlJc w:val="left"/>
      <w:pPr>
        <w:ind w:left="5110" w:hanging="274"/>
      </w:pPr>
      <w:rPr>
        <w:rFonts w:hint="default"/>
        <w:lang w:val="en-US" w:eastAsia="en-US" w:bidi="ar-SA"/>
      </w:rPr>
    </w:lvl>
    <w:lvl w:ilvl="6" w:tplc="72AEED62">
      <w:numFmt w:val="bullet"/>
      <w:lvlText w:val="•"/>
      <w:lvlJc w:val="left"/>
      <w:pPr>
        <w:ind w:left="6044" w:hanging="274"/>
      </w:pPr>
      <w:rPr>
        <w:rFonts w:hint="default"/>
        <w:lang w:val="en-US" w:eastAsia="en-US" w:bidi="ar-SA"/>
      </w:rPr>
    </w:lvl>
    <w:lvl w:ilvl="7" w:tplc="84E24CF4">
      <w:numFmt w:val="bullet"/>
      <w:lvlText w:val="•"/>
      <w:lvlJc w:val="left"/>
      <w:pPr>
        <w:ind w:left="6978" w:hanging="274"/>
      </w:pPr>
      <w:rPr>
        <w:rFonts w:hint="default"/>
        <w:lang w:val="en-US" w:eastAsia="en-US" w:bidi="ar-SA"/>
      </w:rPr>
    </w:lvl>
    <w:lvl w:ilvl="8" w:tplc="A3B8313A">
      <w:numFmt w:val="bullet"/>
      <w:lvlText w:val="•"/>
      <w:lvlJc w:val="left"/>
      <w:pPr>
        <w:ind w:left="7913" w:hanging="274"/>
      </w:pPr>
      <w:rPr>
        <w:rFonts w:hint="default"/>
        <w:lang w:val="en-US" w:eastAsia="en-US" w:bidi="ar-SA"/>
      </w:rPr>
    </w:lvl>
  </w:abstractNum>
  <w:abstractNum w:abstractNumId="6" w15:restartNumberingAfterBreak="0">
    <w:nsid w:val="51C408D2"/>
    <w:multiLevelType w:val="hybridMultilevel"/>
    <w:tmpl w:val="35FA2E12"/>
    <w:lvl w:ilvl="0" w:tplc="BDC26F68">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68EC5F0">
      <w:numFmt w:val="bullet"/>
      <w:lvlText w:val="•"/>
      <w:lvlJc w:val="left"/>
      <w:pPr>
        <w:ind w:left="1770" w:hanging="360"/>
      </w:pPr>
      <w:rPr>
        <w:rFonts w:hint="default"/>
        <w:lang w:val="en-US" w:eastAsia="en-US" w:bidi="ar-SA"/>
      </w:rPr>
    </w:lvl>
    <w:lvl w:ilvl="2" w:tplc="FFBC9D3C">
      <w:numFmt w:val="bullet"/>
      <w:lvlText w:val="•"/>
      <w:lvlJc w:val="left"/>
      <w:pPr>
        <w:ind w:left="2660" w:hanging="360"/>
      </w:pPr>
      <w:rPr>
        <w:rFonts w:hint="default"/>
        <w:lang w:val="en-US" w:eastAsia="en-US" w:bidi="ar-SA"/>
      </w:rPr>
    </w:lvl>
    <w:lvl w:ilvl="3" w:tplc="8C40080C">
      <w:numFmt w:val="bullet"/>
      <w:lvlText w:val="•"/>
      <w:lvlJc w:val="left"/>
      <w:pPr>
        <w:ind w:left="3550" w:hanging="360"/>
      </w:pPr>
      <w:rPr>
        <w:rFonts w:hint="default"/>
        <w:lang w:val="en-US" w:eastAsia="en-US" w:bidi="ar-SA"/>
      </w:rPr>
    </w:lvl>
    <w:lvl w:ilvl="4" w:tplc="1484689C">
      <w:numFmt w:val="bullet"/>
      <w:lvlText w:val="•"/>
      <w:lvlJc w:val="left"/>
      <w:pPr>
        <w:ind w:left="4440" w:hanging="360"/>
      </w:pPr>
      <w:rPr>
        <w:rFonts w:hint="default"/>
        <w:lang w:val="en-US" w:eastAsia="en-US" w:bidi="ar-SA"/>
      </w:rPr>
    </w:lvl>
    <w:lvl w:ilvl="5" w:tplc="82440C66">
      <w:numFmt w:val="bullet"/>
      <w:lvlText w:val="•"/>
      <w:lvlJc w:val="left"/>
      <w:pPr>
        <w:ind w:left="5330" w:hanging="360"/>
      </w:pPr>
      <w:rPr>
        <w:rFonts w:hint="default"/>
        <w:lang w:val="en-US" w:eastAsia="en-US" w:bidi="ar-SA"/>
      </w:rPr>
    </w:lvl>
    <w:lvl w:ilvl="6" w:tplc="0130E8F4">
      <w:numFmt w:val="bullet"/>
      <w:lvlText w:val="•"/>
      <w:lvlJc w:val="left"/>
      <w:pPr>
        <w:ind w:left="6220" w:hanging="360"/>
      </w:pPr>
      <w:rPr>
        <w:rFonts w:hint="default"/>
        <w:lang w:val="en-US" w:eastAsia="en-US" w:bidi="ar-SA"/>
      </w:rPr>
    </w:lvl>
    <w:lvl w:ilvl="7" w:tplc="A060205A">
      <w:numFmt w:val="bullet"/>
      <w:lvlText w:val="•"/>
      <w:lvlJc w:val="left"/>
      <w:pPr>
        <w:ind w:left="7110" w:hanging="360"/>
      </w:pPr>
      <w:rPr>
        <w:rFonts w:hint="default"/>
        <w:lang w:val="en-US" w:eastAsia="en-US" w:bidi="ar-SA"/>
      </w:rPr>
    </w:lvl>
    <w:lvl w:ilvl="8" w:tplc="A3A8CDD2">
      <w:numFmt w:val="bullet"/>
      <w:lvlText w:val="•"/>
      <w:lvlJc w:val="left"/>
      <w:pPr>
        <w:ind w:left="8001" w:hanging="360"/>
      </w:pPr>
      <w:rPr>
        <w:rFonts w:hint="default"/>
        <w:lang w:val="en-US" w:eastAsia="en-US" w:bidi="ar-SA"/>
      </w:rPr>
    </w:lvl>
  </w:abstractNum>
  <w:abstractNum w:abstractNumId="7" w15:restartNumberingAfterBreak="0">
    <w:nsid w:val="721A0CFB"/>
    <w:multiLevelType w:val="multilevel"/>
    <w:tmpl w:val="34C6D678"/>
    <w:lvl w:ilvl="0">
      <w:start w:val="1"/>
      <w:numFmt w:val="decimal"/>
      <w:lvlText w:val="%1."/>
      <w:lvlJc w:val="left"/>
      <w:pPr>
        <w:ind w:left="789" w:hanging="721"/>
      </w:pPr>
      <w:rPr>
        <w:rFonts w:ascii="Times New Roman" w:eastAsia="Times New Roman" w:hAnsi="Times New Roman" w:cs="Times New Roman" w:hint="default"/>
        <w:b/>
        <w:bCs/>
        <w:i w:val="0"/>
        <w:iCs w:val="0"/>
        <w:spacing w:val="-1"/>
        <w:w w:val="102"/>
        <w:sz w:val="23"/>
        <w:szCs w:val="23"/>
        <w:lang w:val="en-US" w:eastAsia="en-US" w:bidi="ar-SA"/>
      </w:rPr>
    </w:lvl>
    <w:lvl w:ilvl="1">
      <w:start w:val="1"/>
      <w:numFmt w:val="decimal"/>
      <w:lvlText w:val="%1.%2"/>
      <w:lvlJc w:val="left"/>
      <w:pPr>
        <w:ind w:left="789" w:hanging="721"/>
      </w:pPr>
      <w:rPr>
        <w:rFonts w:ascii="Times New Roman" w:eastAsia="Times New Roman" w:hAnsi="Times New Roman" w:cs="Times New Roman" w:hint="default"/>
        <w:b/>
        <w:bCs/>
        <w:i w:val="0"/>
        <w:iCs w:val="0"/>
        <w:spacing w:val="-3"/>
        <w:w w:val="102"/>
        <w:sz w:val="23"/>
        <w:szCs w:val="23"/>
        <w:lang w:val="en-US" w:eastAsia="en-US" w:bidi="ar-SA"/>
      </w:rPr>
    </w:lvl>
    <w:lvl w:ilvl="2">
      <w:start w:val="1"/>
      <w:numFmt w:val="decimal"/>
      <w:lvlText w:val="%1.%2.%3"/>
      <w:lvlJc w:val="left"/>
      <w:pPr>
        <w:ind w:left="789" w:hanging="719"/>
      </w:pPr>
      <w:rPr>
        <w:rFonts w:ascii="Times New Roman" w:eastAsia="Times New Roman" w:hAnsi="Times New Roman" w:cs="Times New Roman" w:hint="default"/>
        <w:b/>
        <w:bCs/>
        <w:i w:val="0"/>
        <w:iCs w:val="0"/>
        <w:spacing w:val="-3"/>
        <w:w w:val="102"/>
        <w:sz w:val="23"/>
        <w:szCs w:val="23"/>
        <w:lang w:val="en-US" w:eastAsia="en-US" w:bidi="ar-SA"/>
      </w:rPr>
    </w:lvl>
    <w:lvl w:ilvl="3">
      <w:numFmt w:val="bullet"/>
      <w:lvlText w:val="•"/>
      <w:lvlJc w:val="left"/>
      <w:pPr>
        <w:ind w:left="3750" w:hanging="719"/>
      </w:pPr>
      <w:rPr>
        <w:rFonts w:hint="default"/>
        <w:lang w:val="en-US" w:eastAsia="en-US" w:bidi="ar-SA"/>
      </w:rPr>
    </w:lvl>
    <w:lvl w:ilvl="4">
      <w:numFmt w:val="bullet"/>
      <w:lvlText w:val="•"/>
      <w:lvlJc w:val="left"/>
      <w:pPr>
        <w:ind w:left="4740" w:hanging="719"/>
      </w:pPr>
      <w:rPr>
        <w:rFonts w:hint="default"/>
        <w:lang w:val="en-US" w:eastAsia="en-US" w:bidi="ar-SA"/>
      </w:rPr>
    </w:lvl>
    <w:lvl w:ilvl="5">
      <w:numFmt w:val="bullet"/>
      <w:lvlText w:val="•"/>
      <w:lvlJc w:val="left"/>
      <w:pPr>
        <w:ind w:left="5731" w:hanging="719"/>
      </w:pPr>
      <w:rPr>
        <w:rFonts w:hint="default"/>
        <w:lang w:val="en-US" w:eastAsia="en-US" w:bidi="ar-SA"/>
      </w:rPr>
    </w:lvl>
    <w:lvl w:ilvl="6">
      <w:numFmt w:val="bullet"/>
      <w:lvlText w:val="•"/>
      <w:lvlJc w:val="left"/>
      <w:pPr>
        <w:ind w:left="6721" w:hanging="719"/>
      </w:pPr>
      <w:rPr>
        <w:rFonts w:hint="default"/>
        <w:lang w:val="en-US" w:eastAsia="en-US" w:bidi="ar-SA"/>
      </w:rPr>
    </w:lvl>
    <w:lvl w:ilvl="7">
      <w:numFmt w:val="bullet"/>
      <w:lvlText w:val="•"/>
      <w:lvlJc w:val="left"/>
      <w:pPr>
        <w:ind w:left="7711" w:hanging="719"/>
      </w:pPr>
      <w:rPr>
        <w:rFonts w:hint="default"/>
        <w:lang w:val="en-US" w:eastAsia="en-US" w:bidi="ar-SA"/>
      </w:rPr>
    </w:lvl>
    <w:lvl w:ilvl="8">
      <w:numFmt w:val="bullet"/>
      <w:lvlText w:val="•"/>
      <w:lvlJc w:val="left"/>
      <w:pPr>
        <w:ind w:left="8701" w:hanging="719"/>
      </w:pPr>
      <w:rPr>
        <w:rFonts w:hint="default"/>
        <w:lang w:val="en-US" w:eastAsia="en-US" w:bidi="ar-SA"/>
      </w:rPr>
    </w:lvl>
  </w:abstractNum>
  <w:num w:numId="1">
    <w:abstractNumId w:val="3"/>
  </w:num>
  <w:num w:numId="2">
    <w:abstractNumId w:val="7"/>
  </w:num>
  <w:num w:numId="3">
    <w:abstractNumId w:val="6"/>
  </w:num>
  <w:num w:numId="4">
    <w:abstractNumId w:val="5"/>
  </w:num>
  <w:num w:numId="5">
    <w:abstractNumId w:val="0"/>
  </w:num>
  <w:num w:numId="6">
    <w:abstractNumId w:val="1"/>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D17A8"/>
    <w:rsid w:val="00001110"/>
    <w:rsid w:val="002954F0"/>
    <w:rsid w:val="00363EE0"/>
    <w:rsid w:val="00541F8D"/>
    <w:rsid w:val="005B0CB7"/>
    <w:rsid w:val="006974BC"/>
    <w:rsid w:val="0081137D"/>
    <w:rsid w:val="009B5914"/>
    <w:rsid w:val="00AD17A8"/>
    <w:rsid w:val="00B64CDB"/>
    <w:rsid w:val="00BB6823"/>
    <w:rsid w:val="00C3245B"/>
    <w:rsid w:val="00E25F34"/>
    <w:rsid w:val="00E77C13"/>
    <w:rsid w:val="00EA0FE8"/>
    <w:rsid w:val="00F05710"/>
    <w:rsid w:val="00F5491A"/>
    <w:rsid w:val="00FD6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FD8A4"/>
  <w15:docId w15:val="{262E3FE0-9D52-4F57-B3A1-4E90DC8DA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right="461"/>
      <w:jc w:val="center"/>
      <w:outlineLvl w:val="0"/>
    </w:pPr>
    <w:rPr>
      <w:b/>
      <w:bCs/>
      <w:sz w:val="36"/>
      <w:szCs w:val="36"/>
    </w:rPr>
  </w:style>
  <w:style w:type="paragraph" w:styleId="Heading2">
    <w:name w:val="heading 2"/>
    <w:basedOn w:val="Normal"/>
    <w:uiPriority w:val="1"/>
    <w:qFormat/>
    <w:pPr>
      <w:spacing w:before="4"/>
      <w:ind w:left="170"/>
      <w:jc w:val="center"/>
      <w:outlineLvl w:val="1"/>
    </w:pPr>
    <w:rPr>
      <w:b/>
      <w:bCs/>
      <w:sz w:val="32"/>
      <w:szCs w:val="32"/>
    </w:rPr>
  </w:style>
  <w:style w:type="paragraph" w:styleId="Heading3">
    <w:name w:val="heading 3"/>
    <w:basedOn w:val="Normal"/>
    <w:uiPriority w:val="1"/>
    <w:qFormat/>
    <w:pPr>
      <w:ind w:right="458"/>
      <w:jc w:val="center"/>
      <w:outlineLvl w:val="2"/>
    </w:pPr>
    <w:rPr>
      <w:b/>
      <w:bCs/>
      <w:sz w:val="31"/>
      <w:szCs w:val="31"/>
    </w:rPr>
  </w:style>
  <w:style w:type="paragraph" w:styleId="Heading4">
    <w:name w:val="heading 4"/>
    <w:basedOn w:val="Normal"/>
    <w:uiPriority w:val="1"/>
    <w:qFormat/>
    <w:pPr>
      <w:ind w:left="165"/>
      <w:outlineLvl w:val="3"/>
    </w:pPr>
    <w:rPr>
      <w:b/>
      <w:bCs/>
      <w:sz w:val="28"/>
      <w:szCs w:val="28"/>
    </w:rPr>
  </w:style>
  <w:style w:type="paragraph" w:styleId="Heading5">
    <w:name w:val="heading 5"/>
    <w:basedOn w:val="Normal"/>
    <w:uiPriority w:val="1"/>
    <w:qFormat/>
    <w:pPr>
      <w:jc w:val="center"/>
      <w:outlineLvl w:val="4"/>
    </w:pPr>
    <w:rPr>
      <w:b/>
      <w:bCs/>
      <w:i/>
      <w:iCs/>
      <w:sz w:val="28"/>
      <w:szCs w:val="28"/>
    </w:rPr>
  </w:style>
  <w:style w:type="paragraph" w:styleId="Heading6">
    <w:name w:val="heading 6"/>
    <w:basedOn w:val="Normal"/>
    <w:uiPriority w:val="1"/>
    <w:qFormat/>
    <w:pPr>
      <w:ind w:left="165"/>
      <w:outlineLvl w:val="5"/>
    </w:pPr>
    <w:rPr>
      <w:b/>
      <w:bCs/>
      <w:sz w:val="24"/>
      <w:szCs w:val="24"/>
    </w:rPr>
  </w:style>
  <w:style w:type="paragraph" w:styleId="Heading7">
    <w:name w:val="heading 7"/>
    <w:basedOn w:val="Normal"/>
    <w:uiPriority w:val="1"/>
    <w:qFormat/>
    <w:pPr>
      <w:ind w:left="789" w:hanging="720"/>
      <w:outlineLvl w:val="6"/>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789" w:hanging="360"/>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C3245B"/>
    <w:rPr>
      <w:rFonts w:ascii="Tahoma" w:hAnsi="Tahoma" w:cs="Tahoma"/>
      <w:sz w:val="16"/>
      <w:szCs w:val="16"/>
    </w:rPr>
  </w:style>
  <w:style w:type="character" w:customStyle="1" w:styleId="BalloonTextChar">
    <w:name w:val="Balloon Text Char"/>
    <w:basedOn w:val="DefaultParagraphFont"/>
    <w:link w:val="BalloonText"/>
    <w:uiPriority w:val="99"/>
    <w:semiHidden/>
    <w:rsid w:val="00C3245B"/>
    <w:rPr>
      <w:rFonts w:ascii="Tahoma" w:eastAsia="Times New Roman" w:hAnsi="Tahoma" w:cs="Tahoma"/>
      <w:sz w:val="16"/>
      <w:szCs w:val="16"/>
    </w:rPr>
  </w:style>
  <w:style w:type="character" w:styleId="Hyperlink">
    <w:name w:val="Hyperlink"/>
    <w:basedOn w:val="DefaultParagraphFont"/>
    <w:uiPriority w:val="99"/>
    <w:unhideWhenUsed/>
    <w:rsid w:val="00541F8D"/>
    <w:rPr>
      <w:color w:val="0000FF" w:themeColor="hyperlink"/>
      <w:u w:val="single"/>
    </w:rPr>
  </w:style>
  <w:style w:type="paragraph" w:styleId="TOC1">
    <w:name w:val="toc 1"/>
    <w:basedOn w:val="Normal"/>
    <w:next w:val="Normal"/>
    <w:uiPriority w:val="39"/>
    <w:unhideWhenUsed/>
    <w:qFormat/>
    <w:pPr>
      <w:tabs>
        <w:tab w:val="right" w:leader="dot" w:pos="9780"/>
      </w:tabs>
      <w:spacing w:before="120" w:after="40"/>
    </w:pPr>
    <w:rPr>
      <w:b/>
      <w:bCs/>
      <w:sz w:val="24"/>
      <w:szCs w:val="24"/>
    </w:rPr>
  </w:style>
  <w:style w:type="paragraph" w:styleId="TOC2">
    <w:name w:val="toc 2"/>
    <w:basedOn w:val="Normal"/>
    <w:next w:val="Normal"/>
    <w:uiPriority w:val="39"/>
    <w:unhideWhenUsed/>
    <w:qFormat/>
    <w:pPr>
      <w:tabs>
        <w:tab w:val="right" w:leader="dot" w:pos="9780"/>
      </w:tabs>
      <w:spacing w:after="30"/>
      <w:ind w:left="440"/>
    </w:pPr>
    <w:rPr>
      <w:sz w:val="24"/>
      <w:szCs w:val="24"/>
    </w:rPr>
  </w:style>
  <w:style w:type="paragraph" w:styleId="TOC3">
    <w:name w:val="toc 3"/>
    <w:basedOn w:val="Normal"/>
    <w:next w:val="Normal"/>
    <w:uiPriority w:val="39"/>
    <w:unhideWhenUsed/>
    <w:qFormat/>
    <w:pPr>
      <w:tabs>
        <w:tab w:val="right" w:leader="dot" w:pos="9780"/>
      </w:tabs>
      <w:spacing w:after="30"/>
      <w:ind w:left="880"/>
    </w:pPr>
    <w:rPr>
      <w:sz w:val="24"/>
      <w:szCs w:val="24"/>
    </w:rPr>
  </w:style>
  <w:style w:type="paragraph" w:styleId="TOC9">
    <w:name w:val="toc 9"/>
    <w:basedOn w:val="Normal"/>
    <w:next w:val="Normal"/>
    <w:uiPriority w:val="39"/>
    <w:unhideWhenUsed/>
    <w:qFormat/>
    <w:pPr>
      <w:tabs>
        <w:tab w:val="right" w:leader="dot" w:pos="9780"/>
      </w:tabs>
      <w:spacing w:after="80"/>
    </w:pPr>
    <w:rPr>
      <w:sz w:val="24"/>
      <w:szCs w:val="24"/>
    </w:rPr>
  </w:style>
  <w:style w:type="paragraph" w:customStyle="1" w:styleId="FigureCaption">
    <w:name w:val="Figure Caption"/>
    <w:basedOn w:val="Normal"/>
    <w:next w:val="Normal"/>
    <w:uiPriority w:val="35"/>
    <w:unhideWhenUsed/>
    <w:qFormat/>
    <w:pPr>
      <w:keepLines/>
      <w:spacing w:before="60" w:after="240"/>
      <w:jc w:val="center"/>
    </w:pPr>
    <w:rPr>
      <w:b/>
      <w:bCs/>
      <w:sz w:val="24"/>
      <w:szCs w:val="24"/>
    </w:rPr>
  </w:style>
  <w:style w:type="paragraph" w:customStyle="1" w:styleId="CodeCaption">
    <w:name w:val="Code Caption"/>
    <w:basedOn w:val="Normal"/>
    <w:next w:val="Normal"/>
    <w:uiPriority w:val="35"/>
    <w:unhideWhenUsed/>
    <w:qFormat/>
    <w:pPr>
      <w:keepNext/>
      <w:spacing w:before="200" w:after="100"/>
      <w:jc w:val="center"/>
    </w:pPr>
    <w:rPr>
      <w:b/>
      <w:bCs/>
      <w:sz w:val="24"/>
      <w:szCs w:val="24"/>
    </w:rPr>
  </w:style>
  <w:style w:type="paragraph" w:customStyle="1" w:styleId="TableCaption">
    <w:name w:val="Table Caption"/>
    <w:basedOn w:val="Normal"/>
    <w:next w:val="Normal"/>
    <w:uiPriority w:val="35"/>
    <w:unhideWhenUsed/>
    <w:qFormat/>
    <w:pPr>
      <w:keepNext/>
      <w:spacing w:before="200" w:after="100"/>
      <w:jc w:val="center"/>
    </w:pPr>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4889786">
      <w:bodyDiv w:val="1"/>
      <w:marLeft w:val="0"/>
      <w:marRight w:val="0"/>
      <w:marTop w:val="0"/>
      <w:marBottom w:val="0"/>
      <w:divBdr>
        <w:top w:val="none" w:sz="0" w:space="0" w:color="auto"/>
        <w:left w:val="none" w:sz="0" w:space="0" w:color="auto"/>
        <w:bottom w:val="none" w:sz="0" w:space="0" w:color="auto"/>
        <w:right w:val="none" w:sz="0" w:space="0" w:color="auto"/>
      </w:divBdr>
    </w:div>
    <w:div w:id="21408816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56</Pages>
  <Words>13292</Words>
  <Characters>75771</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bala karthikeyan</cp:lastModifiedBy>
  <cp:revision>2</cp:revision>
  <dcterms:created xsi:type="dcterms:W3CDTF">2026-10-06T16:31:00Z</dcterms:created>
  <dcterms:modified xsi:type="dcterms:W3CDTF">2026-10-06T16:31:00Z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LastSaved">
    <vt:filetime>2026-10-05T00:00:00Z</vt:filetime>
  </property>
  <property fmtid="{D5CDD505-2E9C-101B-9397-08002B2CF9AE}" pid="5" name="Producer">
    <vt:lpwstr>iLovePDF</vt:lpwstr>
  </property>
</Properties>
</file>