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Operator and assignments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Increment and decrement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Arithmetic operators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String concatenation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Relational operators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Equality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Instanceof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Bitwise operators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Short circuit operators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Type cast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Assignment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Conditional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new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[] operator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Java operator precedence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Evaluation order of java operands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Increment and decrement operator: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 1: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4752" w:dyaOrig="2485">
          <v:rect xmlns:o="urn:schemas-microsoft-com:office:office" xmlns:v="urn:schemas-microsoft-com:vml" id="rectole0000000000" style="width:237.600000pt;height:124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 2: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4471" w:dyaOrig="2284">
          <v:rect xmlns:o="urn:schemas-microsoft-com:office:office" xmlns:v="urn:schemas-microsoft-com:vml" id="rectole0000000001" style="width:223.550000pt;height:114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tbl>
      <w:tblPr/>
      <w:tblGrid>
        <w:gridCol w:w="2394"/>
        <w:gridCol w:w="2394"/>
        <w:gridCol w:w="2394"/>
        <w:gridCol w:w="2394"/>
      </w:tblGrid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Expression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Initial value of x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Final value of x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Final value of y</w:t>
            </w:r>
          </w:p>
        </w:tc>
      </w:tr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Y=++x;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</w:tr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Y=x++;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</w:tr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Y=--x;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Y=x--;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</w:tr>
    </w:tbl>
    <w:p>
      <w:pPr>
        <w:numPr>
          <w:ilvl w:val="0"/>
          <w:numId w:val="2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apply increment or decrement operator only for variables but not for constant values.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12139" w:dyaOrig="5369">
          <v:rect xmlns:o="urn:schemas-microsoft-com:office:office" xmlns:v="urn:schemas-microsoft-com:vml" id="rectole0000000002" style="width:606.950000pt;height:26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22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Nesting of increment or decrement operators is not allowed.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5896" w:dyaOrig="5256">
          <v:rect xmlns:o="urn:schemas-microsoft-com:office:office" xmlns:v="urn:schemas-microsoft-com:vml" id="rectole0000000003" style="width:294.800000pt;height:262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can’t apply increment or decrement operator for final variables.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510" w:dyaOrig="4381">
          <v:rect xmlns:o="urn:schemas-microsoft-com:office:office" xmlns:v="urn:schemas-microsoft-com:vml" id="rectole0000000004" style="width:425.500000pt;height:219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apply increment or decrement operator for any primitive type except Boolean.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0670" w:dyaOrig="2570">
          <v:rect xmlns:o="urn:schemas-microsoft-com:office:office" xmlns:v="urn:schemas-microsoft-com:vml" id="rectole0000000005" style="width:533.500000pt;height:128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078" w:dyaOrig="3844">
          <v:rect xmlns:o="urn:schemas-microsoft-com:office:office" xmlns:v="urn:schemas-microsoft-com:vml" id="rectole0000000006" style="width:403.900000pt;height:192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numPr>
          <w:ilvl w:val="0"/>
          <w:numId w:val="29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we apply any arithmetic operator between two variables “a” and “b” the result type is always.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max(int,typeof a,typeof b)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2182" w:dyaOrig="1975">
          <v:rect xmlns:o="urn:schemas-microsoft-com:office:office" xmlns:v="urn:schemas-microsoft-com:vml" id="rectole0000000007" style="width:609.100000pt;height:98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3478" w:dyaOrig="2008">
          <v:rect xmlns:o="urn:schemas-microsoft-com:office:office" xmlns:v="urn:schemas-microsoft-com:vml" id="rectole0000000008" style="width:673.900000pt;height:100.4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numPr>
          <w:ilvl w:val="0"/>
          <w:numId w:val="32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the case of increment or decrement operator the required type-casting will be performed automatically by the compiler. 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2613" w:dyaOrig="1215">
          <v:rect xmlns:o="urn:schemas-microsoft-com:office:office" xmlns:v="urn:schemas-microsoft-com:vml" id="rectole0000000009" style="width:130.650000pt;height:60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byte b=10;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b++;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System.out.println(b);//11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Arithmetic operators: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(+,-,*, /, %)</w:t>
      </w:r>
    </w:p>
    <w:p>
      <w:pPr>
        <w:numPr>
          <w:ilvl w:val="0"/>
          <w:numId w:val="3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we apply any arithmetic operation between two variables “a” and “b”. The result type is always.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max(int, type of a, type b)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5135" w:dyaOrig="2376">
          <v:rect xmlns:o="urn:schemas-microsoft-com:office:office" xmlns:v="urn:schemas-microsoft-com:vml" id="rectole0000000010" style="width:256.750000pt;height:118.8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System.out.println('a'+1);//98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System.out.println('a'+'b');//195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System.out.println(10+0.5);//10.5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System.out.println('a'+3.5);//100.5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Infinity:</w:t>
      </w:r>
    </w:p>
    <w:p>
      <w:pPr>
        <w:numPr>
          <w:ilvl w:val="0"/>
          <w:numId w:val="3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the case of integral arithmetic (byte, short, int, long) there is no way to represent infinity.</w:t>
      </w:r>
    </w:p>
    <w:p>
      <w:pPr>
        <w:numPr>
          <w:ilvl w:val="0"/>
          <w:numId w:val="3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Hence if infinity is the result then we will get ArithmeticException.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  <w:r>
        <w:object w:dxaOrig="13478" w:dyaOrig="626">
          <v:rect xmlns:o="urn:schemas-microsoft-com:office:office" xmlns:v="urn:schemas-microsoft-com:vml" id="rectole0000000011" style="width:673.900000pt;height:31.3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numPr>
          <w:ilvl w:val="0"/>
          <w:numId w:val="4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But in floating point arithmetic(float, double), there is a way to represent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infinity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For this Float and Double classes contains the following two constants.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POSITIVE-INFINITIVE;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NEGITIVE-INFINITIVE;</w:t>
      </w:r>
    </w:p>
    <w:p>
      <w:pPr>
        <w:numPr>
          <w:ilvl w:val="0"/>
          <w:numId w:val="42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Hence if infinity is the result we won’t get any runtime exception in floating point arithmetic.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System.out.println(10/0.0);//+Infinity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System.out.println(-10/0.0);//-Infinity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NaN(Not a Number):</w:t>
      </w:r>
    </w:p>
    <w:p>
      <w:pPr>
        <w:numPr>
          <w:ilvl w:val="0"/>
          <w:numId w:val="4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the case of integral arithmetic there is no way to represent “undefined results”. Hence if the result is undefined we will get runtime exception saying ArithmeticException.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object w:dxaOrig="10080" w:dyaOrig="626">
          <v:rect xmlns:o="urn:schemas-microsoft-com:office:office" xmlns:v="urn:schemas-microsoft-com:vml" id="rectole0000000012" style="width:504.000000pt;height:31.3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numPr>
          <w:ilvl w:val="0"/>
          <w:numId w:val="46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But in floating point arithmetic (float, double), there is a way to represent undefined result for this Float and Double classes contain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”.</w:t>
      </w:r>
    </w:p>
    <w:p>
      <w:pPr>
        <w:numPr>
          <w:ilvl w:val="0"/>
          <w:numId w:val="46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Hence if the result is undefined, we won’t get any runtime exception in floating point arithmetic.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System.out.println(0.0/0);//NaN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System.out.println(-0.0/0);//NaN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System.out.println(0/0.0);//NaN</w:t>
      </w:r>
    </w:p>
    <w:p>
      <w:pPr>
        <w:numPr>
          <w:ilvl w:val="0"/>
          <w:numId w:val="4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any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value including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the following expressions return false.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Test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public static void main(String[] args)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int x=10;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System.out.println(x&gt;Float.NaN);//false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System.out.println(x&lt;Float.NaN);//false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System.out.println(x&gt;=Float.NaN);//false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System.out.println(x&lt;=Float.NaN);//false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System.out.println(x==Float.NaN);//false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numPr>
          <w:ilvl w:val="0"/>
          <w:numId w:val="5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any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value including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the following expression return true.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Test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public static void main(String[] args)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int x=10;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System.out.println(x!=Float.NaN);//true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System.out.println(Float.NaN!=Float.NaN);//true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Summary: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540" w:dyaOrig="2657">
          <v:rect xmlns:o="urn:schemas-microsoft-com:office:office" xmlns:v="urn:schemas-microsoft-com:vml" id="rectole0000000013" style="width:477.000000pt;height:132.8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String concatenation operator:</w:t>
      </w:r>
    </w:p>
    <w:p>
      <w:pPr>
        <w:numPr>
          <w:ilvl w:val="0"/>
          <w:numId w:val="52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only operator which is overloaded in java is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” operator. Sometime it acts as arithmetic addition operator and some time concatenation operator.</w:t>
      </w:r>
    </w:p>
    <w:p>
      <w:pPr>
        <w:numPr>
          <w:ilvl w:val="0"/>
          <w:numId w:val="52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at least one argument is string type then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” operator acts as concatenation and if both arguments are number type then it acts as arithmetic addition operator.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720" w:firstLine="72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String a="bhaskar";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int b=10,c=20,d=30;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System.out.println(a+b+c+d);//bhaskar102030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System.out.println(b+c+d+a);//60bhaskar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System.out.println(b+c+a+d);//30bhaskar30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System.out.println(b+a+c+d);//10bhaskar2030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0087" w:dyaOrig="2166">
          <v:rect xmlns:o="urn:schemas-microsoft-com:office:office" xmlns:v="urn:schemas-microsoft-com:vml" id="rectole0000000014" style="width:504.350000pt;height:108.3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3: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1633" w:dyaOrig="3542">
          <v:rect xmlns:o="urn:schemas-microsoft-com:office:office" xmlns:v="urn:schemas-microsoft-com:vml" id="rectole0000000015" style="width:581.650000pt;height:177.1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Relational operator: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(&lt;, &lt;=, &gt;, &gt;=)</w:t>
      </w:r>
    </w:p>
    <w:p>
      <w:pPr>
        <w:numPr>
          <w:ilvl w:val="0"/>
          <w:numId w:val="57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apply relational operators for every primitive type except boolean.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4930" w:dyaOrig="1555">
          <v:rect xmlns:o="urn:schemas-microsoft-com:office:office" xmlns:v="urn:schemas-microsoft-com:vml" id="rectole0000000016" style="width:746.500000pt;height:77.7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numPr>
          <w:ilvl w:val="0"/>
          <w:numId w:val="59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can’t apply relational operators for the object types.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3478" w:dyaOrig="1771">
          <v:rect xmlns:o="urn:schemas-microsoft-com:office:office" xmlns:v="urn:schemas-microsoft-com:vml" id="rectole0000000017" style="width:673.900000pt;height:88.5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numPr>
          <w:ilvl w:val="0"/>
          <w:numId w:val="61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can’t perform nesting of relational operators.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3456" w:dyaOrig="1296">
          <v:rect xmlns:o="urn:schemas-microsoft-com:office:office" xmlns:v="urn:schemas-microsoft-com:vml" id="rectole0000000018" style="width:672.800000pt;height:64.8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Equality operator 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(==,!=)</w:t>
      </w:r>
    </w:p>
    <w:p>
      <w:pPr>
        <w:numPr>
          <w:ilvl w:val="0"/>
          <w:numId w:val="6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apply equality operators for every primitive type including boolean type also.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System.out.println(10==10.0);//true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System.out.println('a'==97.0);//true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System.out.println(true==true);//true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System.out.println('a'!='b');//true</w:t>
      </w:r>
    </w:p>
    <w:p>
      <w:pPr>
        <w:numPr>
          <w:ilvl w:val="0"/>
          <w:numId w:val="6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apply equality operator even for object reference also.</w:t>
      </w:r>
    </w:p>
    <w:p>
      <w:pPr>
        <w:numPr>
          <w:ilvl w:val="0"/>
          <w:numId w:val="6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the case of object references == (double equal operator) is always meant for reference comparison only (address comparison).</w:t>
      </w:r>
    </w:p>
    <w:p>
      <w:pPr>
        <w:numPr>
          <w:ilvl w:val="0"/>
          <w:numId w:val="6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i.e. r1==r2 return true if and only if both r1 and r2 point to the same object.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Thread t1=new Thread();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Thread t2=new Thread();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Thread t3=t1;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System.out.println(t1==t2);//false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System.out.println(t1==t3);//true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4839" w:dyaOrig="1404">
          <v:rect xmlns:o="urn:schemas-microsoft-com:office:office" xmlns:v="urn:schemas-microsoft-com:vml" id="rectole0000000019" style="width:241.950000pt;height:70.2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numPr>
          <w:ilvl w:val="0"/>
          <w:numId w:val="67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use equality operator compulsory there should be some relationship between argument type(either parent-child (or)child-parent (or) same type)otherwise we will get compile time error saying ” incomparable types”.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Object o=new Object();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String s=new String("bhaskar");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StringBuffer sb=new StringBuffer();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System.out.println(o==s);//false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System.out.println(o==sb);//false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9909" w:dyaOrig="1166">
          <v:rect xmlns:o="urn:schemas-microsoft-com:office:office" xmlns:v="urn:schemas-microsoft-com:vml" id="rectole0000000020" style="width:495.450000pt;height:58.3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6955" w:dyaOrig="1185">
          <v:rect xmlns:o="urn:schemas-microsoft-com:office:office" xmlns:v="urn:schemas-microsoft-com:vml" id="rectole0000000021" style="width:347.750000pt;height:59.2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numPr>
          <w:ilvl w:val="0"/>
          <w:numId w:val="7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any object reference of, r==null is always false. But null==null is true.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== Vs .equals():</w:t>
      </w:r>
    </w:p>
    <w:p>
      <w:pPr>
        <w:numPr>
          <w:ilvl w:val="0"/>
          <w:numId w:val="72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==operator is always meant for reference comparison whereas .equals() method mostly meant for content comparison.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String s1=new String("bhaskar");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String s2=new String("bhaskar");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System.out.println(s1==s2);//false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System.out.println(s1.equals(s2));//true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5313" w:dyaOrig="1349">
          <v:rect xmlns:o="urn:schemas-microsoft-com:office:office" xmlns:v="urn:schemas-microsoft-com:vml" id="rectole0000000022" style="width:265.650000pt;height:67.4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Instanceof operator:</w:t>
      </w:r>
    </w:p>
    <w:p>
      <w:pPr>
        <w:numPr>
          <w:ilvl w:val="0"/>
          <w:numId w:val="76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use this operator to check whether the given object is of particular type (or) not.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Syntax: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4233" w:dyaOrig="1552">
          <v:rect xmlns:o="urn:schemas-microsoft-com:office:office" xmlns:v="urn:schemas-microsoft-com:vml" id="rectole0000000023" style="width:211.650000pt;height:77.6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Thread t=new Thread();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 instanceof Thread);//true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 instanceof Object);//true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 instanceof Runnable);//true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2246" w:dyaOrig="2070">
          <v:rect xmlns:o="urn:schemas-microsoft-com:office:office" xmlns:v="urn:schemas-microsoft-com:vml" id="rectole0000000024" style="width:112.300000pt;height:103.5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Note:</w:t>
      </w:r>
    </w:p>
    <w:p>
      <w:pPr>
        <w:numPr>
          <w:ilvl w:val="0"/>
          <w:numId w:val="82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use “instanceof” operator compulsory there should be some relationship between argument types (either parent-child (or) child-parent (or) same type) otherwise we will get compile time error saying “inconvertible types”.</w:t>
      </w:r>
    </w:p>
    <w:p>
      <w:pPr>
        <w:tabs>
          <w:tab w:val="left" w:pos="7965" w:leader="none"/>
        </w:tabs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tabs>
          <w:tab w:val="left" w:pos="7965" w:leader="none"/>
        </w:tabs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3456" w:dyaOrig="2354">
          <v:rect xmlns:o="urn:schemas-microsoft-com:office:office" xmlns:v="urn:schemas-microsoft-com:vml" id="rectole0000000025" style="width:672.800000pt;height:117.7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numPr>
          <w:ilvl w:val="0"/>
          <w:numId w:val="84"/>
        </w:numPr>
        <w:tabs>
          <w:tab w:val="left" w:pos="7965" w:leader="none"/>
        </w:tabs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Whenever we are comparing parent object is child type or not by using instanceof operator then we will get “false” as output.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Object o=new Object();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System.out.println(o instanceof String);//false</w:t>
      </w:r>
    </w:p>
    <w:p>
      <w:pPr>
        <w:numPr>
          <w:ilvl w:val="0"/>
          <w:numId w:val="8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any class or interface x</w:t>
      </w:r>
    </w:p>
    <w:p>
      <w:pPr>
        <w:spacing w:before="0" w:after="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null instanceof  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the result is always “false”.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System.out.println(null instanceof String);//false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Bitwise operators: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&amp; (AND):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both arguments are true then result is true.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| (OR):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if at least one argument is true. Then the result is true.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^ (X-OR):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if both are different arguments. Then the result is true.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System.out.println(true&amp;false);//false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System.out.println(true|false);//true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System.out.println(true^false);//true</w:t>
      </w:r>
    </w:p>
    <w:p>
      <w:pPr>
        <w:numPr>
          <w:ilvl w:val="0"/>
          <w:numId w:val="91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apply bitwise operators even for integral types also.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739" w:dyaOrig="1360">
          <v:rect xmlns:o="urn:schemas-microsoft-com:office:office" xmlns:v="urn:schemas-microsoft-com:vml" id="rectole0000000026" style="width:436.950000pt;height:68.00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Bitwise complement (~) (tilde symbol) operator:</w:t>
      </w:r>
    </w:p>
    <w:p>
      <w:pPr>
        <w:numPr>
          <w:ilvl w:val="0"/>
          <w:numId w:val="9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apply this operator only for integral types but not for boolean types.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3456" w:dyaOrig="1425">
          <v:rect xmlns:o="urn:schemas-microsoft-com:office:office" xmlns:v="urn:schemas-microsoft-com:vml" id="rectole0000000027" style="width:672.800000pt;height:71.2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System.out.println(~4);//5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3331" w:dyaOrig="2894">
          <v:rect xmlns:o="urn:schemas-microsoft-com:office:office" xmlns:v="urn:schemas-microsoft-com:vml" id="rectole0000000028" style="width:166.550000pt;height:144.7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Boolean complement (!) operator:</w:t>
      </w:r>
    </w:p>
    <w:p>
      <w:pPr>
        <w:numPr>
          <w:ilvl w:val="0"/>
          <w:numId w:val="97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operator is applicable only for boolean types but not for integral types.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0065" w:dyaOrig="1131">
          <v:rect xmlns:o="urn:schemas-microsoft-com:office:office" xmlns:v="urn:schemas-microsoft-com:vml" id="rectole0000000029" style="width:503.250000pt;height:56.55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System.out.println(!true);//false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System.out.println(!false);//true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Summary: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&amp;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      Applicable for both boolean and integral types.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^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~--------</w:t>
        <w:tab/>
        <w:t xml:space="preserve">Applicable for integral types only.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! --------Applicable for boolean types only.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Short circuit (&amp;&amp;, ||) operators:</w:t>
      </w:r>
    </w:p>
    <w:p>
      <w:pPr>
        <w:numPr>
          <w:ilvl w:val="0"/>
          <w:numId w:val="10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These operators are exactly same as normal bitwise operators &amp;, | except the following differences.</w:t>
      </w:r>
    </w:p>
    <w:tbl>
      <w:tblPr/>
      <w:tblGrid>
        <w:gridCol w:w="4788"/>
        <w:gridCol w:w="4788"/>
      </w:tblGrid>
      <w:tr>
        <w:trPr>
          <w:trHeight w:val="1" w:hRule="atLeast"/>
          <w:jc w:val="left"/>
        </w:trPr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&amp;,|</w:t>
            </w:r>
          </w:p>
        </w:tc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&amp;&amp;,||</w:t>
            </w:r>
          </w:p>
        </w:tc>
      </w:tr>
      <w:tr>
        <w:trPr>
          <w:trHeight w:val="1" w:hRule="atLeast"/>
          <w:jc w:val="left"/>
        </w:trPr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Both arguments should be evaluated always.</w:t>
            </w:r>
          </w:p>
        </w:tc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Second argument evaluation is optional.</w:t>
            </w:r>
          </w:p>
        </w:tc>
      </w:tr>
      <w:tr>
        <w:trPr>
          <w:trHeight w:val="1" w:hRule="atLeast"/>
          <w:jc w:val="left"/>
        </w:trPr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Relatively performance is low.</w:t>
            </w:r>
          </w:p>
        </w:tc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Relatively performance is high.</w:t>
            </w:r>
          </w:p>
        </w:tc>
      </w:tr>
      <w:tr>
        <w:trPr>
          <w:trHeight w:val="1" w:hRule="atLeast"/>
          <w:jc w:val="left"/>
        </w:trPr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Applicable for both integral and boolean types.</w:t>
            </w:r>
          </w:p>
        </w:tc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Applicable only for boolean types but not for integral types.</w:t>
            </w:r>
          </w:p>
        </w:tc>
      </w:tr>
    </w:tbl>
    <w:p>
      <w:pPr>
        <w:numPr>
          <w:ilvl w:val="0"/>
          <w:numId w:val="105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r1&amp;&amp;r2</w:t>
      </w:r>
    </w:p>
    <w:p>
      <w:pPr>
        <w:numPr>
          <w:ilvl w:val="0"/>
          <w:numId w:val="105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r2 will be evaluated if and only if r1 is true.</w:t>
      </w:r>
    </w:p>
    <w:p>
      <w:pPr>
        <w:numPr>
          <w:ilvl w:val="0"/>
          <w:numId w:val="105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r1||r2</w:t>
      </w:r>
    </w:p>
    <w:p>
      <w:pPr>
        <w:numPr>
          <w:ilvl w:val="0"/>
          <w:numId w:val="105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r2 will be evaluated if and only if r1 is false.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OperatorsDemo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public static void main(String[] args)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int x=10, y=15;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if(++x&gt;10(operator)++y&lt;15)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++x;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else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++y;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System.out.println(x+"------------"+y);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tbl>
      <w:tblPr/>
      <w:tblGrid>
        <w:gridCol w:w="3192"/>
        <w:gridCol w:w="3192"/>
        <w:gridCol w:w="3192"/>
      </w:tblGrid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operator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x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&amp;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17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|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16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&amp;&amp;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17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||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15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OperatorsDemo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public static void main(String[] args)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int x=10;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if(++x&lt;10(operator)x/0&gt;10)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System.out.println("hello");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else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System.out.println("hi");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tbl>
      <w:tblPr/>
      <w:tblGrid>
        <w:gridCol w:w="4788"/>
        <w:gridCol w:w="4788"/>
      </w:tblGrid>
      <w:tr>
        <w:trPr>
          <w:trHeight w:val="1" w:hRule="atLeast"/>
          <w:jc w:val="left"/>
        </w:trPr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&amp;&amp;</w:t>
            </w:r>
          </w:p>
        </w:tc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</w:t>
            </w:r>
          </w:p>
        </w:tc>
      </w:tr>
      <w:tr>
        <w:trPr>
          <w:trHeight w:val="1" w:hRule="atLeast"/>
          <w:jc w:val="left"/>
        </w:trPr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&amp;</w:t>
            </w:r>
          </w:p>
        </w:tc>
        <w:tc>
          <w:tcPr>
            <w:tcW w:w="47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Output: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R.E: Exception in thread "main" java.lang.ArithmeticException: / by zero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Type-cast operator (primitive type casting):</w:t>
      </w:r>
    </w:p>
    <w:p>
      <w:pPr>
        <w:numPr>
          <w:ilvl w:val="0"/>
          <w:numId w:val="133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There are two types of primitive type casting.</w:t>
      </w:r>
    </w:p>
    <w:p>
      <w:pPr>
        <w:numPr>
          <w:ilvl w:val="0"/>
          <w:numId w:val="133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Implicit type casting.</w:t>
      </w:r>
    </w:p>
    <w:p>
      <w:pPr>
        <w:numPr>
          <w:ilvl w:val="0"/>
          <w:numId w:val="133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Explicit type casting.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Implicit type casting:</w:t>
      </w:r>
    </w:p>
    <w:p>
      <w:pPr>
        <w:numPr>
          <w:ilvl w:val="0"/>
          <w:numId w:val="13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Compiler is the responsible for this typecasting.</w:t>
      </w:r>
    </w:p>
    <w:p>
      <w:pPr>
        <w:numPr>
          <w:ilvl w:val="0"/>
          <w:numId w:val="13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Whenever we are assigning smaller data type value to the bigger data type variable this type casting will be performed.</w:t>
      </w:r>
    </w:p>
    <w:p>
      <w:pPr>
        <w:numPr>
          <w:ilvl w:val="0"/>
          <w:numId w:val="135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Also known as widening or up casting.</w:t>
      </w:r>
    </w:p>
    <w:p>
      <w:pPr>
        <w:numPr>
          <w:ilvl w:val="0"/>
          <w:numId w:val="135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There is no lose of information in this type casting.</w:t>
      </w:r>
    </w:p>
    <w:p>
      <w:pPr>
        <w:numPr>
          <w:ilvl w:val="0"/>
          <w:numId w:val="13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following are various possible implicit type casting.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547" w:dyaOrig="1101">
          <v:rect xmlns:o="urn:schemas-microsoft-com:office:office" xmlns:v="urn:schemas-microsoft-com:vml" id="rectole0000000030" style="width:477.350000pt;height:55.0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x='a';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System.out.println(x);//97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Note: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Compiler converts char to int type automatically by implicit type casting.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double d=10;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System.out.println(d);//10.0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Note: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Compiler converts int to double type automatically by implicit type casting.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Explicit type casting:</w:t>
      </w:r>
    </w:p>
    <w:p>
      <w:pPr>
        <w:numPr>
          <w:ilvl w:val="0"/>
          <w:numId w:val="14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Programmer is responsible for this type casting.</w:t>
      </w:r>
    </w:p>
    <w:p>
      <w:pPr>
        <w:numPr>
          <w:ilvl w:val="0"/>
          <w:numId w:val="14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Whenever we are assigning bigger data type value to the smaller data type variable then explicit type casting is required.</w:t>
      </w:r>
    </w:p>
    <w:p>
      <w:pPr>
        <w:numPr>
          <w:ilvl w:val="0"/>
          <w:numId w:val="14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Also known as Narrowing or down casting.</w:t>
      </w:r>
    </w:p>
    <w:p>
      <w:pPr>
        <w:numPr>
          <w:ilvl w:val="0"/>
          <w:numId w:val="14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There may be a chance of lose of information in this type casting.</w:t>
      </w:r>
    </w:p>
    <w:p>
      <w:pPr>
        <w:numPr>
          <w:ilvl w:val="0"/>
          <w:numId w:val="14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following are various possible conversions where explicit type casting is required.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Diagram: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10036" w:dyaOrig="1512">
          <v:rect xmlns:o="urn:schemas-microsoft-com:office:office" xmlns:v="urn:schemas-microsoft-com:vml" id="rectole0000000031" style="width:501.800000pt;height:75.60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Metafile" DrawAspect="Content" ObjectID="0000000031" ShapeID="rectole0000000031" r:id="docRId62"/>
        </w:objec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223" w:dyaOrig="2205">
          <v:rect xmlns:o="urn:schemas-microsoft-com:office:office" xmlns:v="urn:schemas-microsoft-com:vml" id="rectole0000000032" style="width:461.150000pt;height:110.2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Metafile" DrawAspect="Content" ObjectID="0000000032" ShapeID="rectole0000000032" r:id="docRId6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x=130;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byte b=(byte)x;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System.out.println(b);//-126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Analysis: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445" w:dyaOrig="5278">
          <v:rect xmlns:o="urn:schemas-microsoft-com:office:office" xmlns:v="urn:schemas-microsoft-com:vml" id="rectole0000000033" style="width:422.250000pt;height:263.90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Metafile" DrawAspect="Content" ObjectID="0000000033" ShapeID="rectole0000000033" r:id="docRId66"/>
        </w:object>
      </w:r>
    </w:p>
    <w:p>
      <w:pPr>
        <w:numPr>
          <w:ilvl w:val="0"/>
          <w:numId w:val="149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Whenever we are assigning bigger data type value to the smaller data type variable by explicit type casting the most significant bit(MSB)will be lost.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x=150;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short s=(short)x;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System.out.println(s);//150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byte b=(byte)x;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System.out.println(b);//-106</w:t>
      </w:r>
    </w:p>
    <w:p>
      <w:pPr>
        <w:numPr>
          <w:ilvl w:val="0"/>
          <w:numId w:val="151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Whenever we are assigning floating point data types to the integer data type by explicit type casting the digits after the decimal point will be loosed.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100" w:dyaOrig="1505">
          <v:rect xmlns:o="urn:schemas-microsoft-com:office:office" xmlns:v="urn:schemas-microsoft-com:vml" id="rectole0000000034" style="width:405.000000pt;height:75.25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Metafile" DrawAspect="Content" ObjectID="0000000034" ShapeID="rectole0000000034" r:id="docRId68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Assignment operators:</w:t>
      </w:r>
    </w:p>
    <w:p>
      <w:pPr>
        <w:numPr>
          <w:ilvl w:val="0"/>
          <w:numId w:val="15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They are three types of assignment operators.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Simple assignment: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x=10;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Chained assignment: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a,b,c,d;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a=b=c=d=20;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System.out.println(a+"---"+b+"---"+c+"---"+d);//20---20---20---20</w:t>
      </w:r>
    </w:p>
    <w:p>
      <w:pPr>
        <w:numPr>
          <w:ilvl w:val="0"/>
          <w:numId w:val="157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can’t perform chained assignment directly at the time of declaration.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5624" w:dyaOrig="1620">
          <v:rect xmlns:o="urn:schemas-microsoft-com:office:office" xmlns:v="urn:schemas-microsoft-com:vml" id="rectole0000000035" style="width:281.200000pt;height:81.00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a,b,c,d;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a=b=c=d=30;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Compound assignment:</w:t>
      </w:r>
    </w:p>
    <w:p>
      <w:pPr>
        <w:numPr>
          <w:ilvl w:val="0"/>
          <w:numId w:val="161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Sometimes we can mix assignment operator with some other operator to form compound assignment operator.</w:t>
      </w:r>
    </w:p>
    <w:p>
      <w:pPr>
        <w:numPr>
          <w:ilvl w:val="0"/>
          <w:numId w:val="161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following is the list of all possible compound assignment operators in java.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2656" w:dyaOrig="2081">
          <v:rect xmlns:o="urn:schemas-microsoft-com:office:office" xmlns:v="urn:schemas-microsoft-com:vml" id="rectole0000000036" style="width:132.800000pt;height:104.05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Metafile" DrawAspect="Content" ObjectID="0000000036" ShapeID="rectole0000000036" r:id="docRId72"/>
        </w:object>
      </w:r>
    </w:p>
    <w:p>
      <w:pPr>
        <w:numPr>
          <w:ilvl w:val="0"/>
          <w:numId w:val="16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the case of compound assignment operator the required type casting will be performed automatically by the compiler similar to increment and decrement operators.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8942" w:dyaOrig="1865">
          <v:rect xmlns:o="urn:schemas-microsoft-com:office:office" xmlns:v="urn:schemas-microsoft-com:vml" id="rectole0000000037" style="width:447.100000pt;height:93.25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Metafile" DrawAspect="Content" ObjectID="0000000037" ShapeID="rectole0000000037" r:id="docRId7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3: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8"/>
          <w:u w:val="single"/>
          <w:shd w:fill="auto" w:val="clear"/>
        </w:rPr>
      </w:pPr>
      <w:r>
        <w:object w:dxaOrig="13456" w:dyaOrig="2484">
          <v:rect xmlns:o="urn:schemas-microsoft-com:office:office" xmlns:v="urn:schemas-microsoft-com:vml" id="rectole0000000038" style="width:672.800000pt;height:124.20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Metafile" DrawAspect="Content" ObjectID="0000000038" ShapeID="rectole0000000038" r:id="docRId76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Conditional operator:</w:t>
      </w:r>
    </w:p>
    <w:p>
      <w:pPr>
        <w:numPr>
          <w:ilvl w:val="0"/>
          <w:numId w:val="16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only ternary operator which is available in java is conditional operator.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x=(10&gt;20)?30:40;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System.out.println(x);//40</w:t>
      </w:r>
    </w:p>
    <w:p>
      <w:pPr>
        <w:numPr>
          <w:ilvl w:val="0"/>
          <w:numId w:val="17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perform nesting of conditional operator also.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3456" w:dyaOrig="2268">
          <v:rect xmlns:o="urn:schemas-microsoft-com:office:office" xmlns:v="urn:schemas-microsoft-com:vml" id="rectole0000000039" style="width:672.800000pt;height:113.40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Metafile" DrawAspect="Content" ObjectID="0000000039" ShapeID="rectole0000000039" r:id="docRId78"/>
        </w:objec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5: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8"/>
          <w:u w:val="single"/>
          <w:shd w:fill="auto" w:val="clear"/>
        </w:rPr>
      </w:pPr>
      <w:r>
        <w:object w:dxaOrig="11253" w:dyaOrig="2326">
          <v:rect xmlns:o="urn:schemas-microsoft-com:office:office" xmlns:v="urn:schemas-microsoft-com:vml" id="rectole0000000040" style="width:562.650000pt;height:116.30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Metafile" DrawAspect="Content" ObjectID="0000000040" ShapeID="rectole0000000040" r:id="docRId8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6: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final int a=10,b=20;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byte c1=(a&gt;b)?30:40;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byte c2=(a&lt;b)?30:40;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System.out.println(c1);//40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System.out.println(c2);//30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new operator:</w:t>
      </w:r>
    </w:p>
    <w:p>
      <w:pPr>
        <w:numPr>
          <w:ilvl w:val="0"/>
          <w:numId w:val="17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use “new” operator to create an object.</w:t>
      </w:r>
    </w:p>
    <w:p>
      <w:pPr>
        <w:numPr>
          <w:ilvl w:val="0"/>
          <w:numId w:val="17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There is no “delete” operator in java because destruction of objects is the responsibility of garbage collector.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[] operator:</w:t>
      </w:r>
    </w:p>
    <w:p>
      <w:pPr>
        <w:numPr>
          <w:ilvl w:val="0"/>
          <w:numId w:val="17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use this operator to declare and construct arrays.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Java operator precedence: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Unary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[], x++, X--,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++x,--x, ~,!,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new, &lt;type&gt;.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Arithmetic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*,/,%,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+,-.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Shift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&gt;&gt;,&gt;&gt;&gt;,&lt;&lt;.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Compression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&lt;, &lt;=,&gt;,&gt;=, instanceof.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Equality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==,!=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Bitwise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&amp;,^,|.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Short circuit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&amp;&amp;,||.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Conditional operator: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(?:)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Assignment operators: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+=,-=,*=,/=,%=.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Evaluation order of java operands:</w:t>
      </w:r>
    </w:p>
    <w:p>
      <w:pPr>
        <w:numPr>
          <w:ilvl w:val="0"/>
          <w:numId w:val="177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There is no precedence for operands before applying any operator all operands will be evaluated from left to right.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OperatorsDemo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public static void main(String[] args)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System.out.println(m1(1)+m1(2)*m1(3)/m1(4)*m1(5)+m1(6));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public static int m1(int i)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System.out.println(i);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return i;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3067" w:dyaOrig="3067">
          <v:rect xmlns:o="urn:schemas-microsoft-com:office:office" xmlns:v="urn:schemas-microsoft-com:vml" id="rectole0000000041" style="width:153.350000pt;height:153.35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Metafile" DrawAspect="Content" ObjectID="0000000041" ShapeID="rectole0000000041" r:id="docRId82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1: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13456" w:dyaOrig="2030">
          <v:rect xmlns:o="urn:schemas-microsoft-com:office:office" xmlns:v="urn:schemas-microsoft-com:vml" id="rectole0000000042" style="width:672.800000pt;height:101.50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Metafile" DrawAspect="Content" ObjectID="0000000042" ShapeID="rectole0000000042" r:id="docRId8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Example 2: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 i=1;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i+=++i + i++ + ++i + i++;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System.out.println(i);//13Analysis: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i=i+ ++i + i++ + ++i + i++;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i=1+2+2+4+4;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i=13;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8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num w:numId="2">
    <w:abstractNumId w:val="294"/>
  </w:num>
  <w:num w:numId="20">
    <w:abstractNumId w:val="288"/>
  </w:num>
  <w:num w:numId="22">
    <w:abstractNumId w:val="282"/>
  </w:num>
  <w:num w:numId="24">
    <w:abstractNumId w:val="276"/>
  </w:num>
  <w:num w:numId="26">
    <w:abstractNumId w:val="270"/>
  </w:num>
  <w:num w:numId="29">
    <w:abstractNumId w:val="264"/>
  </w:num>
  <w:num w:numId="32">
    <w:abstractNumId w:val="258"/>
  </w:num>
  <w:num w:numId="35">
    <w:abstractNumId w:val="252"/>
  </w:num>
  <w:num w:numId="38">
    <w:abstractNumId w:val="246"/>
  </w:num>
  <w:num w:numId="40">
    <w:abstractNumId w:val="240"/>
  </w:num>
  <w:num w:numId="42">
    <w:abstractNumId w:val="234"/>
  </w:num>
  <w:num w:numId="44">
    <w:abstractNumId w:val="228"/>
  </w:num>
  <w:num w:numId="46">
    <w:abstractNumId w:val="222"/>
  </w:num>
  <w:num w:numId="48">
    <w:abstractNumId w:val="216"/>
  </w:num>
  <w:num w:numId="50">
    <w:abstractNumId w:val="210"/>
  </w:num>
  <w:num w:numId="52">
    <w:abstractNumId w:val="204"/>
  </w:num>
  <w:num w:numId="57">
    <w:abstractNumId w:val="198"/>
  </w:num>
  <w:num w:numId="59">
    <w:abstractNumId w:val="192"/>
  </w:num>
  <w:num w:numId="61">
    <w:abstractNumId w:val="186"/>
  </w:num>
  <w:num w:numId="63">
    <w:abstractNumId w:val="180"/>
  </w:num>
  <w:num w:numId="65">
    <w:abstractNumId w:val="174"/>
  </w:num>
  <w:num w:numId="67">
    <w:abstractNumId w:val="168"/>
  </w:num>
  <w:num w:numId="70">
    <w:abstractNumId w:val="162"/>
  </w:num>
  <w:num w:numId="72">
    <w:abstractNumId w:val="156"/>
  </w:num>
  <w:num w:numId="76">
    <w:abstractNumId w:val="150"/>
  </w:num>
  <w:num w:numId="82">
    <w:abstractNumId w:val="144"/>
  </w:num>
  <w:num w:numId="84">
    <w:abstractNumId w:val="138"/>
  </w:num>
  <w:num w:numId="86">
    <w:abstractNumId w:val="132"/>
  </w:num>
  <w:num w:numId="91">
    <w:abstractNumId w:val="126"/>
  </w:num>
  <w:num w:numId="94">
    <w:abstractNumId w:val="120"/>
  </w:num>
  <w:num w:numId="97">
    <w:abstractNumId w:val="114"/>
  </w:num>
  <w:num w:numId="100">
    <w:abstractNumId w:val="108"/>
  </w:num>
  <w:num w:numId="105">
    <w:abstractNumId w:val="102"/>
  </w:num>
  <w:num w:numId="107">
    <w:abstractNumId w:val="96"/>
  </w:num>
  <w:num w:numId="109">
    <w:abstractNumId w:val="90"/>
  </w:num>
  <w:num w:numId="111">
    <w:abstractNumId w:val="84"/>
  </w:num>
  <w:num w:numId="133">
    <w:abstractNumId w:val="78"/>
  </w:num>
  <w:num w:numId="135">
    <w:abstractNumId w:val="72"/>
  </w:num>
  <w:num w:numId="143">
    <w:abstractNumId w:val="66"/>
  </w:num>
  <w:num w:numId="149">
    <w:abstractNumId w:val="60"/>
  </w:num>
  <w:num w:numId="151">
    <w:abstractNumId w:val="54"/>
  </w:num>
  <w:num w:numId="155">
    <w:abstractNumId w:val="48"/>
  </w:num>
  <w:num w:numId="157">
    <w:abstractNumId w:val="42"/>
  </w:num>
  <w:num w:numId="161">
    <w:abstractNumId w:val="36"/>
  </w:num>
  <w:num w:numId="164">
    <w:abstractNumId w:val="30"/>
  </w:num>
  <w:num w:numId="168">
    <w:abstractNumId w:val="24"/>
  </w:num>
  <w:num w:numId="170">
    <w:abstractNumId w:val="18"/>
  </w:num>
  <w:num w:numId="173">
    <w:abstractNumId w:val="12"/>
  </w:num>
  <w:num w:numId="175">
    <w:abstractNumId w:val="6"/>
  </w:num>
  <w:num w:numId="17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34.wmf" Id="docRId69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numbering.xml" Id="docRId86" Type="http://schemas.openxmlformats.org/officeDocument/2006/relationships/numbering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37.bin" Id="docRId74" Type="http://schemas.openxmlformats.org/officeDocument/2006/relationships/oleObject" /><Relationship Target="embeddings/oleObject40.bin" Id="docRId80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38.bin" Id="docRId76" Type="http://schemas.openxmlformats.org/officeDocument/2006/relationships/oleObject" /><Relationship Target="embeddings/oleObject41.bin" Id="docRId8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embeddings/oleObject4.bin" Id="docRId8" Type="http://schemas.openxmlformats.org/officeDocument/2006/relationships/oleObject" /><Relationship Target="media/image42.wmf" Id="docRId85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embeddings/oleObject33.bin" Id="docRId66" Type="http://schemas.openxmlformats.org/officeDocument/2006/relationships/oleObject" /><Relationship Target="media/image39.wmf" Id="docRId79" Type="http://schemas.openxmlformats.org/officeDocument/2006/relationships/image" /><Relationship Target="styles.xml" Id="docRId87" Type="http://schemas.openxmlformats.org/officeDocument/2006/relationships/styles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Relationship Target="media/image3.wmf" Id="docRId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/Relationships>
</file>