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10DE" w14:textId="77777777" w:rsidR="00FE17BE" w:rsidRPr="00FE17BE" w:rsidRDefault="00FE17BE" w:rsidP="00FE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Here are detailed best practices for using Terraform as Infrastructure as Code (</w:t>
      </w:r>
      <w:proofErr w:type="spellStart"/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IaC</w:t>
      </w:r>
      <w:proofErr w:type="spellEnd"/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) and ensuring security in an organization:</w:t>
      </w:r>
    </w:p>
    <w:p w14:paraId="69B9E86B" w14:textId="77777777" w:rsidR="00FE17BE" w:rsidRPr="00FE17BE" w:rsidRDefault="00FE17BE" w:rsidP="00FE1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Terraform as </w:t>
      </w:r>
      <w:proofErr w:type="spellStart"/>
      <w:r w:rsidRPr="00FE17BE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IaC</w:t>
      </w:r>
      <w:proofErr w:type="spellEnd"/>
      <w:r w:rsidRPr="00FE17BE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 Best Practices</w:t>
      </w:r>
    </w:p>
    <w:p w14:paraId="1C162D8F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Modular Design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Break configurations into reusable modules to promote consistency and reduce duplication.</w:t>
      </w:r>
    </w:p>
    <w:p w14:paraId="19DE94E1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Version Control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Store Terraform code in a Git repository to track changes and collaborate effectively.</w:t>
      </w:r>
    </w:p>
    <w:p w14:paraId="0B022B9F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State Management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Use remote backends (e.g., AWS S3, Terraform Cloud) for state files and enable state locking to prevent conflicts.</w:t>
      </w:r>
    </w:p>
    <w:p w14:paraId="6D5028DC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Environment Isolation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Separate configurations for </w:t>
      </w:r>
      <w:r w:rsidRPr="00FE17BE">
        <w:rPr>
          <w:rFonts w:ascii="Courier New" w:eastAsia="Times New Roman" w:hAnsi="Courier New" w:cs="Courier New"/>
          <w:sz w:val="20"/>
          <w:szCs w:val="20"/>
          <w:lang w:eastAsia="en-SG"/>
        </w:rPr>
        <w:t>dev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FE17BE">
        <w:rPr>
          <w:rFonts w:ascii="Courier New" w:eastAsia="Times New Roman" w:hAnsi="Courier New" w:cs="Courier New"/>
          <w:sz w:val="20"/>
          <w:szCs w:val="20"/>
          <w:lang w:eastAsia="en-SG"/>
        </w:rPr>
        <w:t>staging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and </w:t>
      </w:r>
      <w:r w:rsidRPr="00FE17BE">
        <w:rPr>
          <w:rFonts w:ascii="Courier New" w:eastAsia="Times New Roman" w:hAnsi="Courier New" w:cs="Courier New"/>
          <w:sz w:val="20"/>
          <w:szCs w:val="20"/>
          <w:lang w:eastAsia="en-SG"/>
        </w:rPr>
        <w:t>prod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environments to avoid accidental changes.</w:t>
      </w:r>
    </w:p>
    <w:p w14:paraId="373C5F4E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Variable Usage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Use input variables for customization and outputs for sharing data between modules.</w:t>
      </w:r>
    </w:p>
    <w:p w14:paraId="22211605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Documentation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Maintain clear documentation for modules, variables, and repository structure in a </w:t>
      </w:r>
      <w:r w:rsidRPr="00FE17BE">
        <w:rPr>
          <w:rFonts w:ascii="Courier New" w:eastAsia="Times New Roman" w:hAnsi="Courier New" w:cs="Courier New"/>
          <w:sz w:val="20"/>
          <w:szCs w:val="20"/>
          <w:lang w:eastAsia="en-SG"/>
        </w:rPr>
        <w:t>README.md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file.</w:t>
      </w:r>
    </w:p>
    <w:p w14:paraId="6A5679C2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Testing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Validate configurations using tools like </w:t>
      </w:r>
      <w:r w:rsidRPr="00FE17BE">
        <w:rPr>
          <w:rFonts w:ascii="Courier New" w:eastAsia="Times New Roman" w:hAnsi="Courier New" w:cs="Courier New"/>
          <w:sz w:val="20"/>
          <w:szCs w:val="20"/>
          <w:lang w:eastAsia="en-SG"/>
        </w:rPr>
        <w:t>terraform validate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test modules with </w:t>
      </w:r>
      <w:proofErr w:type="spellStart"/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Terratest</w:t>
      </w:r>
      <w:proofErr w:type="spellEnd"/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1289ED4F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Automation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Implement CI/CD pipelines for automated validation, plan, and apply steps.</w:t>
      </w:r>
    </w:p>
    <w:p w14:paraId="50619D68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Provider Version Pinning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Specify provider versions to ensure compatibility and avoid unexpected changes.</w:t>
      </w:r>
    </w:p>
    <w:p w14:paraId="4BE070FA" w14:textId="77777777" w:rsidR="00FE17BE" w:rsidRPr="00FE17BE" w:rsidRDefault="00FE17BE" w:rsidP="00FE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Resource Naming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Use consistent naming conventions for resources to improve readability and management.</w:t>
      </w:r>
    </w:p>
    <w:p w14:paraId="7C5B0A9F" w14:textId="77777777" w:rsidR="00FE17BE" w:rsidRPr="00FE17BE" w:rsidRDefault="00FE17BE" w:rsidP="00FE1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Terraform Security Best Practices</w:t>
      </w:r>
    </w:p>
    <w:p w14:paraId="4BB373DE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Secure State Files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Encrypt state files and restrict access using IAM policies. Enable versioning in remote backends.</w:t>
      </w:r>
    </w:p>
    <w:p w14:paraId="3E70DA19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Secrets Management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Avoid hardcoding sensitive information. Use tools like </w:t>
      </w:r>
      <w:proofErr w:type="spellStart"/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HashiCorp</w:t>
      </w:r>
      <w:proofErr w:type="spellEnd"/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Vault, AWS Secrets Manager, or Azure Key Vault.</w:t>
      </w:r>
    </w:p>
    <w:p w14:paraId="0A6BD1BE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Role-Based Access Control (RBAC)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Implement RBAC to ensure only authorized personnel can access and modify configurations.</w:t>
      </w:r>
    </w:p>
    <w:p w14:paraId="655A25A3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Code Reviews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Conduct peer reviews for Terraform code changes to identify vulnerabilities and ensure adherence to standards.</w:t>
      </w:r>
    </w:p>
    <w:p w14:paraId="4E62C038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Least Privilege Principle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Assign minimal permissions required for Terraform operations and resources.</w:t>
      </w:r>
    </w:p>
    <w:p w14:paraId="3D7514A9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Audit Configurations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Regularly audit Terraform configurations for security vulnerabilities and compliance.</w:t>
      </w:r>
    </w:p>
    <w:p w14:paraId="4FA67BF3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Secure CI/CD Pipelines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Protect pipelines with access controls and integrate security checks for Terraform plans.</w:t>
      </w:r>
    </w:p>
    <w:p w14:paraId="40EDE9FA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Resource Tagging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Use tags to identify resources and track ownership for better governance.</w:t>
      </w:r>
    </w:p>
    <w:p w14:paraId="0235E75A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Logging and Monitoring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>: Enable logging for Terraform operations and monitor infrastructure changes.</w:t>
      </w:r>
    </w:p>
    <w:p w14:paraId="68F91EC4" w14:textId="77777777" w:rsidR="00FE17BE" w:rsidRPr="00FE17BE" w:rsidRDefault="00FE17BE" w:rsidP="00FE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Compliance Checks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Use tools like </w:t>
      </w:r>
      <w:r w:rsidRPr="00FE17BE">
        <w:rPr>
          <w:rFonts w:ascii="Courier New" w:eastAsia="Times New Roman" w:hAnsi="Courier New" w:cs="Courier New"/>
          <w:sz w:val="20"/>
          <w:szCs w:val="20"/>
          <w:lang w:eastAsia="en-SG"/>
        </w:rPr>
        <w:t>terraform-compliance</w:t>
      </w: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enforce organizational policies and standards.</w:t>
      </w:r>
    </w:p>
    <w:p w14:paraId="381E3274" w14:textId="77777777" w:rsidR="00FE17BE" w:rsidRPr="00FE17BE" w:rsidRDefault="00FE17BE" w:rsidP="00FE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E17BE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These practices will help you maintain a secure, scalable, and efficient Terraform setup for your organization. Let me know if you'd like to explore any of these points further!</w:t>
      </w:r>
    </w:p>
    <w:p w14:paraId="65F0CD9A" w14:textId="77777777" w:rsidR="000A70B6" w:rsidRDefault="000A70B6"/>
    <w:sectPr w:rsidR="000A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5ECB"/>
    <w:multiLevelType w:val="multilevel"/>
    <w:tmpl w:val="99C2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11EAA"/>
    <w:multiLevelType w:val="multilevel"/>
    <w:tmpl w:val="16F2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BE"/>
    <w:rsid w:val="000A70B6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6450"/>
  <w15:chartTrackingRefBased/>
  <w15:docId w15:val="{5A13ED69-AE3E-4EE6-AD51-1B096D06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</dc:creator>
  <cp:keywords/>
  <dc:description/>
  <cp:lastModifiedBy>Bala Chan</cp:lastModifiedBy>
  <cp:revision>1</cp:revision>
  <dcterms:created xsi:type="dcterms:W3CDTF">2025-04-15T10:09:00Z</dcterms:created>
  <dcterms:modified xsi:type="dcterms:W3CDTF">2025-04-15T10:10:00Z</dcterms:modified>
</cp:coreProperties>
</file>