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rPr>
          <w:b w:val="1"/>
          <w:bCs w:val="1"/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Esercizio 1</w:t>
      </w:r>
    </w:p>
    <w:p>
      <w:pPr>
        <w:pStyle w:val="Corpo A"/>
        <w:rPr>
          <w:b w:val="1"/>
          <w:bCs w:val="1"/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8492a"/>
          <w:u w:color="78492a"/>
          <w:shd w:val="clear" w:color="auto" w:fill="fffefe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8492a"/>
          <w:u w:color="78492a"/>
          <w:shd w:val="clear" w:color="auto" w:fill="fffefe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&lt;vector&gt;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8492a"/>
          <w:u w:color="78492a"/>
          <w:shd w:val="clear" w:color="auto" w:fill="fffefe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&lt;algorithm&gt;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u w:color="02638c"/>
          <w:shd w:val="clear" w:color="auto" w:fill="fffefe"/>
          <w:rtl w:val="0"/>
          <w:lang w:val="sv-SE"/>
          <w14:textFill>
            <w14:solidFill>
              <w14:srgbClr w14:val="02638C"/>
            </w14:solidFill>
          </w14:textFill>
        </w:rPr>
        <w:t>std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fr-FR"/>
          <w14:textFill>
            <w14:solidFill>
              <w14:srgbClr w14:val="057CB0"/>
            </w14:solidFill>
          </w14:textFill>
        </w:rPr>
        <w:t>fillVector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*&amp;,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printVector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*,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countNumberOfOccurrence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*,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countOccurrence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*,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fr-FR"/>
          <w14:textFill>
            <w14:solidFill>
              <w14:srgbClr w14:val="057CB0"/>
            </w14:solidFill>
          </w14:textFill>
        </w:rPr>
        <w:t>main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argc,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char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argv[]) 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test_cases;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*array;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dim;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"Test cases: 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&gt;&gt;test_cases;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(test_cases){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&gt;&gt;k;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&gt;&gt;dim;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fr-FR"/>
          <w14:textFill>
            <w14:solidFill>
              <w14:srgbClr w14:val="3E8087"/>
            </w14:solidFill>
          </w14:textFill>
        </w:rPr>
        <w:t>fillVector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(array, dim);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countNumberOfOccurrence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(array,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, dim-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,k)&lt;&lt;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test_cases--;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delete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 array;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fr-FR"/>
          <w14:textFill>
            <w14:solidFill>
              <w14:srgbClr w14:val="057CB0"/>
            </w14:solidFill>
          </w14:textFill>
        </w:rPr>
        <w:t>fillVector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*&amp; array,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array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[n];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"Inserisci i numeri"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 i&lt;n;i++){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"[ 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&lt;&lt;i&lt;&lt;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 ]: 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&gt;&gt;array[i];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printVector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array,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 i&lt;n;i++){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&lt;&lt;array[i]&lt;&lt;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countNumberOfOccurrence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array,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start,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end,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(start == end){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(array[start] == k){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da-DK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mid = start +(end-start)/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n_occ_1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,n_occ_2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n_occ_1 =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countNumberOfOccurrence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(array, start, mid,k);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n_occ_2 =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countNumberOfOccurrence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(array, mid+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end,k);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n_occ_2 + n_occ_1;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T(n) = 2T(n/2) + O(1) </w:t>
      </w:r>
      <w:r>
        <w:rPr>
          <w:rFonts w:ascii="Menlo Regular" w:hAnsi="Menlo Regular" w:hint="default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———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-&gt; Caso 1 teorema dell</w:t>
      </w:r>
      <w:r>
        <w:rPr>
          <w:rFonts w:ascii="Menlo Regular" w:hAnsi="Menlo Regular" w:hint="default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’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esperto 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COMPLESSITA</w:t>
      </w:r>
      <w:r>
        <w:rPr>
          <w:rFonts w:ascii="Menlo Regular" w:hAnsi="Menlo Regular" w:hint="default"/>
          <w:b w:val="1"/>
          <w:bCs w:val="1"/>
          <w:outline w:val="0"/>
          <w:color w:val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’</w:t>
      </w:r>
      <w:r>
        <w:rPr>
          <w:rFonts w:ascii="Menlo Regular" w:hAnsi="Menlo Regular"/>
          <w:b w:val="1"/>
          <w:bCs w:val="1"/>
          <w:outline w:val="0"/>
          <w:color w:val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theta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(n)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oppure O(nlogn)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Esercizio 2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8492a"/>
          <w:u w:color="78492a"/>
          <w:shd w:val="clear" w:color="auto" w:fill="fffefe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u w:color="02638c"/>
          <w:shd w:val="clear" w:color="auto" w:fill="fffefe"/>
          <w:rtl w:val="0"/>
          <w:lang w:val="sv-SE"/>
          <w14:textFill>
            <w14:solidFill>
              <w14:srgbClr w14:val="02638C"/>
            </w14:solidFill>
          </w14:textFill>
        </w:rPr>
        <w:t>std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s-ES_tradnl"/>
          <w14:textFill>
            <w14:solidFill>
              <w14:srgbClr w14:val="057CB0"/>
            </w14:solidFill>
          </w14:textFill>
        </w:rPr>
        <w:t>isPrime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isSafe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primeBacktrack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number);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fr-FR"/>
          <w14:textFill>
            <w14:solidFill>
              <w14:srgbClr w14:val="057CB0"/>
            </w14:solidFill>
          </w14:textFill>
        </w:rPr>
        <w:t>isASolution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fr-FR"/>
          <w14:textFill>
            <w14:solidFill>
              <w14:srgbClr w14:val="057CB0"/>
            </w14:solidFill>
          </w14:textFill>
        </w:rPr>
        <w:t>PrintSolution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fr-FR"/>
          <w14:textFill>
            <w14:solidFill>
              <w14:srgbClr w14:val="057CB0"/>
            </w14:solidFill>
          </w14:textFill>
        </w:rPr>
        <w:t>main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argc,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char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argv[]) 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P, S;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test_cases;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test_Case_count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"Inserisci numero di casi di test"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&gt;&gt;test_cases;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(test_Case_count &lt; test_cases){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 S;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 N;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 P;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output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[N];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 i&lt;N;i++){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output[i]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"CASO DI TEST 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&lt;&lt;test_Case_count+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primeBacktrack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(N, P, S, output,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s-ES_tradnl"/>
          <w14:textFill>
            <w14:solidFill>
              <w14:srgbClr w14:val="000000">
                <w14:alpha w14:val="14999"/>
              </w14:srgbClr>
            </w14:solidFill>
          </w14:textFill>
        </w:rPr>
        <w:t>,P);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delete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 output;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test_Case_count++;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s-ES_tradnl"/>
          <w14:textFill>
            <w14:solidFill>
              <w14:srgbClr w14:val="057CB0"/>
            </w14:solidFill>
          </w14:textFill>
        </w:rPr>
        <w:t>isPrime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is_prime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 ==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|| n ==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is_prime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&lt;= n/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++i) 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 % i ==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is_prime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is_prime;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isSafe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>( !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s-ES_tradnl"/>
          <w14:textFill>
            <w14:solidFill>
              <w14:srgbClr w14:val="3E8087"/>
            </w14:solidFill>
          </w14:textFill>
        </w:rPr>
        <w:t>isPrime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(n) 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 i&lt;k; i++){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(output[i] == n){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primeBacktrack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number){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 k == N  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fr-FR"/>
          <w14:textFill>
            <w14:solidFill>
              <w14:srgbClr w14:val="3E8087"/>
            </w14:solidFill>
          </w14:textFill>
        </w:rPr>
        <w:t>isASolution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(output, N, S)){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fr-FR"/>
          <w14:textFill>
            <w14:solidFill>
              <w14:srgbClr w14:val="3E8087"/>
            </w14:solidFill>
          </w14:textFill>
        </w:rPr>
        <w:t>PrintSolution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(output, N);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i=number+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i&lt;=S ; i++ 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isSafe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(i,output,k)){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output[k]= i;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res =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primeBacktrack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(N, P, S, output, k+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,i) || res;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output[k]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s-ES_trad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fr-FR"/>
          <w14:textFill>
            <w14:solidFill>
              <w14:srgbClr w14:val="057CB0"/>
            </w14:solidFill>
          </w14:textFill>
        </w:rPr>
        <w:t>isASolution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sum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 i&lt;N; i++){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sum += output[i];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(sum == S){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fr-FR"/>
          <w14:textFill>
            <w14:solidFill>
              <w14:srgbClr w14:val="057CB0"/>
            </w14:solidFill>
          </w14:textFill>
        </w:rPr>
        <w:t>PrintSolution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*output,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 i&lt;N;i++){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&lt;&lt;output[i]&lt;&lt;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&lt;&lt;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NB: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Ho usato una funzione che controlla se il numero che sto considerando </w:t>
      </w:r>
      <w:r>
        <w:rPr>
          <w:rFonts w:ascii="Menlo Regular" w:hAnsi="Menlo Regular" w:hint="default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è 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primo, questo perch</w:t>
      </w:r>
      <w:r>
        <w:rPr>
          <w:rFonts w:ascii="Menlo Regular" w:hAnsi="Menlo Regular" w:hint="default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é 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faccio la scrematura direttamente nella funzione di backtracking, senza allocare un vettore con tutti i numeri primi nell</w:t>
      </w:r>
      <w:r>
        <w:rPr>
          <w:rFonts w:ascii="Menlo Regular" w:hAnsi="Menlo Regular" w:hint="default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’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intervallo (P,S]</w:t>
      </w: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i 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 w:line="240" w:lineRule="auto"/>
      </w:pPr>
      <w:r>
        <w:rPr>
          <w:rFonts w:ascii="Menlo Regular" w:hAnsi="Menlo Regular"/>
          <w:b w:val="1"/>
          <w:bCs w:val="1"/>
          <w:outline w:val="0"/>
          <w:color w:val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COMPLESSITA</w:t>
      </w:r>
      <w:r>
        <w:rPr>
          <w:rFonts w:ascii="Menlo Regular" w:hAnsi="Menlo Regular" w:hint="default"/>
          <w:b w:val="1"/>
          <w:bCs w:val="1"/>
          <w:outline w:val="0"/>
          <w:color w:val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’</w:t>
      </w:r>
      <w:r>
        <w:rPr>
          <w:rFonts w:ascii="Menlo Regular" w:hAnsi="Menlo Regular"/>
          <w:b w:val="1"/>
          <w:bCs w:val="1"/>
          <w:outline w:val="0"/>
          <w:color w:val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O(2^(S-P))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324807-C3E8-4025-A179-E1243B45B328}"/>
</file>

<file path=customXml/itemProps2.xml><?xml version="1.0" encoding="utf-8"?>
<ds:datastoreItem xmlns:ds="http://schemas.openxmlformats.org/officeDocument/2006/customXml" ds:itemID="{29330527-A48E-410A-BB06-1D5C30F0E3D8}"/>
</file>

<file path=customXml/itemProps3.xml><?xml version="1.0" encoding="utf-8"?>
<ds:datastoreItem xmlns:ds="http://schemas.openxmlformats.org/officeDocument/2006/customXml" ds:itemID="{C90882CC-ACBB-4FF3-8715-FA46A1CBFFC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