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5916" w14:textId="6F66DAD4" w:rsidR="003015B4" w:rsidRPr="008C7D81" w:rsidRDefault="008C7D81" w:rsidP="008C7D81">
      <w:r w:rsidRPr="008C7D81">
        <w:t>A New desktop needs to be purchased for data entry purpose. A Data Entry Operator has been hired to capture the data, of various projects under welcome unit. The data capture will be using both desktop and web application, developed for the project. This system will be placed in Welcome project room in CHTC. Kindly grant an approval to purchase the system with following configuration.</w:t>
      </w:r>
    </w:p>
    <w:sectPr w:rsidR="003015B4" w:rsidRPr="008C7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0E"/>
    <w:rsid w:val="0003060E"/>
    <w:rsid w:val="003015B4"/>
    <w:rsid w:val="00303A80"/>
    <w:rsid w:val="008C7D81"/>
    <w:rsid w:val="00B0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CBCD"/>
  <w15:docId w15:val="{A845C363-CF36-45B2-B2D9-2E75F45E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30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 come</dc:creator>
  <cp:keywords/>
  <dc:description/>
  <cp:lastModifiedBy>wel come</cp:lastModifiedBy>
  <cp:revision>2</cp:revision>
  <dcterms:created xsi:type="dcterms:W3CDTF">2022-06-21T09:40:00Z</dcterms:created>
  <dcterms:modified xsi:type="dcterms:W3CDTF">2022-06-21T09:40:00Z</dcterms:modified>
</cp:coreProperties>
</file>