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1DD6" w14:textId="77777777" w:rsidR="00105477" w:rsidRDefault="00000000">
      <w:pPr>
        <w:spacing w:after="0"/>
        <w:ind w:left="246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11B64AED" w14:textId="77777777" w:rsidR="00105477" w:rsidRDefault="00000000">
      <w:pPr>
        <w:spacing w:after="81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96511B5" w14:textId="77777777" w:rsidR="00105477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42" w:type="dxa"/>
        <w:tblInd w:w="0" w:type="dxa"/>
        <w:tblCellMar>
          <w:top w:w="0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105477" w14:paraId="6EFDAE2E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5651BA7" w14:textId="77777777" w:rsidR="001054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2E2B9C6" w14:textId="77777777" w:rsidR="00105477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29 September 2026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05477" w14:paraId="3D5BE720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50FFEF8" w14:textId="77777777" w:rsidR="001054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1B52512" w14:textId="7C242EF0" w:rsidR="0010547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84391">
              <w:rPr>
                <w:sz w:val="24"/>
              </w:rPr>
              <w:t>SWITID-2026-7089</w:t>
            </w:r>
          </w:p>
        </w:tc>
      </w:tr>
      <w:tr w:rsidR="00105477" w14:paraId="7656EA45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9BE8A53" w14:textId="77777777" w:rsidR="001054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DCD4181" w14:textId="77777777" w:rsidR="0010547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Auto-Ticket Classification using Flow Designer </w:t>
            </w:r>
          </w:p>
        </w:tc>
      </w:tr>
      <w:tr w:rsidR="00105477" w14:paraId="7A48F2AD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F66555E" w14:textId="77777777" w:rsidR="001054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3E6048B" w14:textId="77777777" w:rsidR="0010547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5B92E12A" w14:textId="77777777" w:rsidR="00105477" w:rsidRDefault="00000000">
      <w:pPr>
        <w:spacing w:after="16"/>
      </w:pPr>
      <w:r>
        <w:rPr>
          <w:rFonts w:ascii="Arial" w:eastAsia="Arial" w:hAnsi="Arial" w:cs="Arial"/>
          <w:b/>
        </w:rPr>
        <w:t xml:space="preserve"> </w:t>
      </w:r>
    </w:p>
    <w:p w14:paraId="2CD4EE16" w14:textId="77777777" w:rsidR="00105477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FBE960F" w14:textId="77777777" w:rsidR="00105477" w:rsidRDefault="00000000">
      <w:pPr>
        <w:spacing w:after="2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4D8FB602" w14:textId="77777777" w:rsidR="00105477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D464E9C" w14:textId="77777777" w:rsidR="00105477" w:rsidRDefault="00000000">
      <w:pPr>
        <w:spacing w:after="246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14:paraId="2D426F05" w14:textId="77777777" w:rsidR="00105477" w:rsidRDefault="00000000">
      <w:pPr>
        <w:numPr>
          <w:ilvl w:val="0"/>
          <w:numId w:val="1"/>
        </w:numPr>
        <w:spacing w:after="3" w:line="268" w:lineRule="auto"/>
        <w:ind w:hanging="360"/>
      </w:pPr>
      <w:r>
        <w:rPr>
          <w:rFonts w:ascii="Arial" w:eastAsia="Arial" w:hAnsi="Arial" w:cs="Arial"/>
          <w:b/>
        </w:rPr>
        <w:t xml:space="preserve">Functional Requirements (FR) </w:t>
      </w:r>
      <w:r>
        <w:rPr>
          <w:rFonts w:ascii="Arial" w:eastAsia="Arial" w:hAnsi="Arial" w:cs="Arial"/>
        </w:rPr>
        <w:t xml:space="preserve">define specific behaviors,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68A9DD11" w14:textId="77777777" w:rsidR="00105477" w:rsidRDefault="00000000">
      <w:pPr>
        <w:numPr>
          <w:ilvl w:val="0"/>
          <w:numId w:val="1"/>
        </w:numPr>
        <w:spacing w:after="246" w:line="268" w:lineRule="auto"/>
        <w:ind w:hanging="360"/>
      </w:pPr>
      <w:r>
        <w:rPr>
          <w:rFonts w:ascii="Arial" w:eastAsia="Arial" w:hAnsi="Arial" w:cs="Arial"/>
          <w:b/>
        </w:rPr>
        <w:t xml:space="preserve">Non-Functional Requirements (NFR) </w:t>
      </w:r>
      <w:r>
        <w:rPr>
          <w:rFonts w:ascii="Arial" w:eastAsia="Arial" w:hAnsi="Arial" w:cs="Arial"/>
        </w:rPr>
        <w:t xml:space="preserve">specify the criteria that judge the operation of a system, rather than specific behaviors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5792D59A" w14:textId="77777777" w:rsidR="00105477" w:rsidRDefault="00000000">
      <w:pPr>
        <w:spacing w:after="3" w:line="268" w:lineRule="auto"/>
        <w:ind w:left="-15"/>
      </w:pPr>
      <w:r>
        <w:rPr>
          <w:rFonts w:ascii="Arial" w:eastAsia="Arial" w:hAnsi="Arial" w:cs="Arial"/>
        </w:rPr>
        <w:t xml:space="preserve">. </w:t>
      </w:r>
    </w:p>
    <w:p w14:paraId="37195B86" w14:textId="77777777" w:rsidR="0010547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2D8F0B4" w14:textId="77777777" w:rsidR="00105477" w:rsidRDefault="00000000">
      <w:pPr>
        <w:pStyle w:val="Heading1"/>
        <w:ind w:left="-5"/>
      </w:pPr>
      <w:r>
        <w:t xml:space="preserve">Step 1: Functional Requirements (FR) </w:t>
      </w:r>
    </w:p>
    <w:p w14:paraId="37971F1B" w14:textId="77777777" w:rsidR="00105477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B910FFF" w14:textId="77777777" w:rsidR="00105477" w:rsidRDefault="00000000">
      <w:pPr>
        <w:spacing w:after="0"/>
      </w:pPr>
      <w:r>
        <w:rPr>
          <w:rFonts w:ascii="Arial" w:eastAsia="Arial" w:hAnsi="Arial" w:cs="Arial"/>
          <w:b/>
          <w:sz w:val="6"/>
        </w:rPr>
        <w:t xml:space="preserve"> </w:t>
      </w:r>
    </w:p>
    <w:tbl>
      <w:tblPr>
        <w:tblStyle w:val="TableGrid"/>
        <w:tblW w:w="8781" w:type="dxa"/>
        <w:tblInd w:w="0" w:type="dxa"/>
        <w:tblCellMar>
          <w:top w:w="61" w:type="dxa"/>
          <w:left w:w="10" w:type="dxa"/>
          <w:bottom w:w="47" w:type="dxa"/>
          <w:right w:w="0" w:type="dxa"/>
        </w:tblCellMar>
        <w:tblLook w:val="04A0" w:firstRow="1" w:lastRow="0" w:firstColumn="1" w:lastColumn="0" w:noHBand="0" w:noVBand="1"/>
      </w:tblPr>
      <w:tblGrid>
        <w:gridCol w:w="919"/>
        <w:gridCol w:w="2062"/>
        <w:gridCol w:w="3140"/>
        <w:gridCol w:w="2660"/>
      </w:tblGrid>
      <w:tr w:rsidR="00105477" w14:paraId="56CB551A" w14:textId="77777777">
        <w:trPr>
          <w:trHeight w:val="1301"/>
        </w:trPr>
        <w:tc>
          <w:tcPr>
            <w:tcW w:w="919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71F8486" w14:textId="77777777" w:rsidR="00105477" w:rsidRDefault="00000000">
            <w:pPr>
              <w:spacing w:after="0"/>
              <w:ind w:left="168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20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1F2BEF2F" w14:textId="77777777" w:rsidR="00105477" w:rsidRDefault="00000000">
            <w:pPr>
              <w:spacing w:after="14"/>
              <w:ind w:left="182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7383A421" w14:textId="77777777" w:rsidR="00105477" w:rsidRDefault="00000000">
            <w:pPr>
              <w:spacing w:after="0"/>
              <w:ind w:left="182"/>
            </w:pPr>
            <w:r>
              <w:rPr>
                <w:rFonts w:ascii="Arial" w:eastAsia="Arial" w:hAnsi="Arial" w:cs="Arial"/>
                <w:b/>
              </w:rPr>
              <w:t xml:space="preserve">Category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1C3C7FD3" w14:textId="77777777" w:rsidR="00105477" w:rsidRDefault="00000000">
            <w:pPr>
              <w:spacing w:after="0"/>
              <w:ind w:left="173"/>
            </w:pPr>
            <w:r>
              <w:rPr>
                <w:rFonts w:ascii="Arial" w:eastAsia="Arial" w:hAnsi="Arial" w:cs="Arial"/>
                <w:b/>
              </w:rPr>
              <w:t xml:space="preserve">Requirement Description </w:t>
            </w:r>
          </w:p>
        </w:tc>
        <w:tc>
          <w:tcPr>
            <w:tcW w:w="26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800829D" w14:textId="77777777" w:rsidR="00105477" w:rsidRDefault="00000000">
            <w:pPr>
              <w:spacing w:after="14"/>
              <w:ind w:left="16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269FAD62" w14:textId="77777777" w:rsidR="00105477" w:rsidRDefault="00000000">
            <w:pPr>
              <w:spacing w:after="0"/>
              <w:ind w:left="168"/>
            </w:pPr>
            <w:r>
              <w:rPr>
                <w:rFonts w:ascii="Arial" w:eastAsia="Arial" w:hAnsi="Arial" w:cs="Arial"/>
                <w:b/>
              </w:rPr>
              <w:t xml:space="preserve">(High/Medium/Low) </w:t>
            </w:r>
          </w:p>
        </w:tc>
      </w:tr>
      <w:tr w:rsidR="00105477" w14:paraId="56A48E45" w14:textId="77777777">
        <w:trPr>
          <w:trHeight w:val="1620"/>
        </w:trPr>
        <w:tc>
          <w:tcPr>
            <w:tcW w:w="919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18CB1BE" w14:textId="77777777" w:rsidR="00105477" w:rsidRDefault="00000000">
            <w:pPr>
              <w:spacing w:after="0"/>
              <w:ind w:left="168"/>
            </w:pPr>
            <w:r>
              <w:rPr>
                <w:rFonts w:ascii="Arial" w:eastAsia="Arial" w:hAnsi="Arial" w:cs="Arial"/>
                <w:b/>
              </w:rPr>
              <w:t xml:space="preserve">1 </w:t>
            </w:r>
          </w:p>
        </w:tc>
        <w:tc>
          <w:tcPr>
            <w:tcW w:w="20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1D8BA410" w14:textId="77777777" w:rsidR="00105477" w:rsidRDefault="00000000">
            <w:pPr>
              <w:spacing w:after="0"/>
              <w:ind w:left="182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1121ABB8" w14:textId="77777777" w:rsidR="00105477" w:rsidRDefault="00000000">
            <w:pPr>
              <w:spacing w:after="0"/>
              <w:ind w:left="173" w:right="9"/>
            </w:pPr>
            <w:r>
              <w:rPr>
                <w:rFonts w:ascii="Arial" w:eastAsia="Arial" w:hAnsi="Arial" w:cs="Arial"/>
                <w:i/>
              </w:rPr>
              <w:t xml:space="preserve">The system shall allow authorized school IT helpdesk staff to access and manage IT incident tickets through the ServiceNow system. </w:t>
            </w:r>
          </w:p>
        </w:tc>
        <w:tc>
          <w:tcPr>
            <w:tcW w:w="26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3C56445" w14:textId="77777777" w:rsidR="001054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</w:tr>
      <w:tr w:rsidR="00105477" w14:paraId="00568364" w14:textId="77777777">
        <w:trPr>
          <w:trHeight w:val="1599"/>
        </w:trPr>
        <w:tc>
          <w:tcPr>
            <w:tcW w:w="919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01F2D9CB" w14:textId="77777777" w:rsidR="00105477" w:rsidRDefault="00000000">
            <w:pPr>
              <w:spacing w:after="0"/>
              <w:ind w:left="168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20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C99E35D" w14:textId="77777777" w:rsidR="00105477" w:rsidRDefault="00000000">
            <w:pPr>
              <w:spacing w:after="0"/>
              <w:ind w:left="182" w:right="4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16B43D7B" w14:textId="77777777" w:rsidR="00105477" w:rsidRDefault="00000000">
            <w:pPr>
              <w:spacing w:after="0"/>
              <w:ind w:left="173"/>
            </w:pPr>
            <w:r>
              <w:rPr>
                <w:rFonts w:ascii="Arial" w:eastAsia="Arial" w:hAnsi="Arial" w:cs="Arial"/>
                <w:i/>
              </w:rPr>
              <w:t xml:space="preserve">The system shall provide appropriate access for helpdesk staff to create, review, and manage IT incident tickets. </w:t>
            </w:r>
          </w:p>
        </w:tc>
        <w:tc>
          <w:tcPr>
            <w:tcW w:w="26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1BA7683C" w14:textId="77777777" w:rsidR="001054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</w:tr>
      <w:tr w:rsidR="00105477" w14:paraId="1C17C24A" w14:textId="77777777">
        <w:trPr>
          <w:trHeight w:val="1380"/>
        </w:trPr>
        <w:tc>
          <w:tcPr>
            <w:tcW w:w="919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11FB52A5" w14:textId="77777777" w:rsidR="00105477" w:rsidRDefault="00000000">
            <w:pPr>
              <w:spacing w:after="0"/>
              <w:ind w:left="168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3 </w:t>
            </w:r>
          </w:p>
        </w:tc>
        <w:tc>
          <w:tcPr>
            <w:tcW w:w="20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719E4A13" w14:textId="77777777" w:rsidR="00105477" w:rsidRDefault="00000000">
            <w:pPr>
              <w:spacing w:after="0"/>
              <w:ind w:left="182" w:right="84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center"/>
          </w:tcPr>
          <w:p w14:paraId="608CA3B5" w14:textId="77777777" w:rsidR="00105477" w:rsidRDefault="00000000">
            <w:pPr>
              <w:spacing w:after="14"/>
              <w:ind w:left="173"/>
            </w:pPr>
            <w:r>
              <w:rPr>
                <w:rFonts w:ascii="Arial" w:eastAsia="Arial" w:hAnsi="Arial" w:cs="Arial"/>
                <w:i/>
              </w:rPr>
              <w:t xml:space="preserve">The system shall use </w:t>
            </w:r>
          </w:p>
          <w:p w14:paraId="0E713CE2" w14:textId="77777777" w:rsidR="00105477" w:rsidRDefault="00000000">
            <w:pPr>
              <w:spacing w:after="0"/>
              <w:ind w:left="173"/>
            </w:pPr>
            <w:r>
              <w:rPr>
                <w:rFonts w:ascii="Arial" w:eastAsia="Arial" w:hAnsi="Arial" w:cs="Arial"/>
                <w:i/>
              </w:rPr>
              <w:t xml:space="preserve">ServiceNow Flow Designer to automate ticket classification and email notification. </w:t>
            </w:r>
          </w:p>
        </w:tc>
        <w:tc>
          <w:tcPr>
            <w:tcW w:w="26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293973AF" w14:textId="77777777" w:rsidR="001054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Medium </w:t>
            </w:r>
          </w:p>
        </w:tc>
      </w:tr>
      <w:tr w:rsidR="00105477" w14:paraId="6C95CADC" w14:textId="77777777">
        <w:trPr>
          <w:trHeight w:val="2189"/>
        </w:trPr>
        <w:tc>
          <w:tcPr>
            <w:tcW w:w="919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6854FD2" w14:textId="77777777" w:rsidR="00105477" w:rsidRDefault="00000000">
            <w:pPr>
              <w:spacing w:after="0"/>
              <w:ind w:left="168"/>
            </w:pPr>
            <w:r>
              <w:rPr>
                <w:rFonts w:ascii="Arial" w:eastAsia="Arial" w:hAnsi="Arial" w:cs="Arial"/>
                <w:b/>
              </w:rPr>
              <w:t xml:space="preserve">4 </w:t>
            </w:r>
          </w:p>
        </w:tc>
        <w:tc>
          <w:tcPr>
            <w:tcW w:w="20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3541B4E" w14:textId="77777777" w:rsidR="00105477" w:rsidRDefault="00000000">
            <w:pPr>
              <w:spacing w:after="0"/>
              <w:ind w:left="182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5CA86E61" w14:textId="77777777" w:rsidR="00105477" w:rsidRDefault="00000000">
            <w:pPr>
              <w:spacing w:after="2" w:line="275" w:lineRule="auto"/>
              <w:ind w:left="173"/>
            </w:pPr>
            <w:r>
              <w:rPr>
                <w:rFonts w:ascii="Arial" w:eastAsia="Arial" w:hAnsi="Arial" w:cs="Arial"/>
                <w:i/>
              </w:rPr>
              <w:t xml:space="preserve">The system shall receive IT incident information, process the ticket description, identify the issue, and automatically assign the appropriate </w:t>
            </w:r>
          </w:p>
          <w:p w14:paraId="449F606C" w14:textId="77777777" w:rsidR="00105477" w:rsidRDefault="00000000">
            <w:pPr>
              <w:spacing w:after="0"/>
              <w:ind w:left="173"/>
            </w:pPr>
            <w:r>
              <w:rPr>
                <w:rFonts w:ascii="Arial" w:eastAsia="Arial" w:hAnsi="Arial" w:cs="Arial"/>
                <w:i/>
              </w:rPr>
              <w:t xml:space="preserve">Category and Subcategory. </w:t>
            </w:r>
          </w:p>
        </w:tc>
        <w:tc>
          <w:tcPr>
            <w:tcW w:w="26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142D944" w14:textId="77777777" w:rsidR="001054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</w:tr>
      <w:tr w:rsidR="00105477" w14:paraId="28187AEB" w14:textId="77777777">
        <w:trPr>
          <w:trHeight w:val="1899"/>
        </w:trPr>
        <w:tc>
          <w:tcPr>
            <w:tcW w:w="919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9944CDD" w14:textId="77777777" w:rsidR="00105477" w:rsidRDefault="00000000">
            <w:pPr>
              <w:spacing w:after="0"/>
              <w:ind w:left="168"/>
            </w:pPr>
            <w:r>
              <w:rPr>
                <w:rFonts w:ascii="Arial" w:eastAsia="Arial" w:hAnsi="Arial" w:cs="Arial"/>
                <w:b/>
              </w:rPr>
              <w:t xml:space="preserve">5 </w:t>
            </w:r>
          </w:p>
        </w:tc>
        <w:tc>
          <w:tcPr>
            <w:tcW w:w="20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9558656" w14:textId="77777777" w:rsidR="00105477" w:rsidRDefault="00000000">
            <w:pPr>
              <w:spacing w:after="0"/>
              <w:ind w:left="182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10F7918" w14:textId="77777777" w:rsidR="00105477" w:rsidRDefault="00000000">
            <w:pPr>
              <w:spacing w:after="0"/>
              <w:ind w:left="173"/>
            </w:pPr>
            <w:r>
              <w:rPr>
                <w:rFonts w:ascii="Arial" w:eastAsia="Arial" w:hAnsi="Arial" w:cs="Arial"/>
                <w:i/>
              </w:rPr>
              <w:t xml:space="preserve">The system shall store classified ticket information so that IT support staff can review the ticket details and classification results. </w:t>
            </w:r>
          </w:p>
        </w:tc>
        <w:tc>
          <w:tcPr>
            <w:tcW w:w="26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09A55E1F" w14:textId="77777777" w:rsidR="001054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Medium </w:t>
            </w:r>
          </w:p>
        </w:tc>
      </w:tr>
      <w:tr w:rsidR="00105477" w14:paraId="2E32C1C0" w14:textId="77777777">
        <w:trPr>
          <w:trHeight w:val="2477"/>
        </w:trPr>
        <w:tc>
          <w:tcPr>
            <w:tcW w:w="919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E3050ED" w14:textId="77777777" w:rsidR="00105477" w:rsidRDefault="00000000">
            <w:pPr>
              <w:spacing w:after="0"/>
              <w:ind w:left="168"/>
            </w:pPr>
            <w:r>
              <w:rPr>
                <w:rFonts w:ascii="Arial" w:eastAsia="Arial" w:hAnsi="Arial" w:cs="Arial"/>
                <w:b/>
              </w:rPr>
              <w:t xml:space="preserve">6 </w:t>
            </w:r>
          </w:p>
        </w:tc>
        <w:tc>
          <w:tcPr>
            <w:tcW w:w="20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2E9D7FD9" w14:textId="77777777" w:rsidR="00105477" w:rsidRDefault="00000000">
            <w:pPr>
              <w:spacing w:after="0"/>
              <w:ind w:left="182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6B3E62F3" w14:textId="77777777" w:rsidR="00105477" w:rsidRDefault="00000000">
            <w:pPr>
              <w:spacing w:after="0"/>
              <w:ind w:left="173"/>
            </w:pPr>
            <w:r>
              <w:rPr>
                <w:rFonts w:ascii="Arial" w:eastAsia="Arial" w:hAnsi="Arial" w:cs="Arial"/>
                <w:i/>
              </w:rPr>
              <w:t xml:space="preserve">The system shall automatically classify incidents, assign Category and Subcategory, maintain dependent Category and Subcategory choices, and send an automated email notification. </w:t>
            </w:r>
          </w:p>
        </w:tc>
        <w:tc>
          <w:tcPr>
            <w:tcW w:w="26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366EA2E" w14:textId="77777777" w:rsidR="001054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</w:tr>
      <w:tr w:rsidR="00105477" w14:paraId="09405BF0" w14:textId="77777777">
        <w:trPr>
          <w:trHeight w:val="2184"/>
        </w:trPr>
        <w:tc>
          <w:tcPr>
            <w:tcW w:w="919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C3FB0D3" w14:textId="77777777" w:rsidR="00105477" w:rsidRDefault="00000000">
            <w:pPr>
              <w:spacing w:after="0"/>
              <w:ind w:left="168"/>
            </w:pPr>
            <w:r>
              <w:rPr>
                <w:rFonts w:ascii="Arial" w:eastAsia="Arial" w:hAnsi="Arial" w:cs="Arial"/>
                <w:b/>
              </w:rPr>
              <w:t xml:space="preserve">7 </w:t>
            </w:r>
          </w:p>
        </w:tc>
        <w:tc>
          <w:tcPr>
            <w:tcW w:w="20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26F72D4" w14:textId="77777777" w:rsidR="00105477" w:rsidRDefault="00000000">
            <w:pPr>
              <w:spacing w:after="0"/>
              <w:ind w:left="182" w:right="284"/>
              <w:jc w:val="both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689529AC" w14:textId="77777777" w:rsidR="00105477" w:rsidRDefault="00000000">
            <w:pPr>
              <w:spacing w:after="0"/>
              <w:ind w:left="173"/>
            </w:pPr>
            <w:r>
              <w:rPr>
                <w:rFonts w:ascii="Arial" w:eastAsia="Arial" w:hAnsi="Arial" w:cs="Arial"/>
                <w:i/>
              </w:rPr>
              <w:t xml:space="preserve">The system shall store ticket information within the configured ServiceNow system and follow the access and data-handling controls configured for the application. </w:t>
            </w:r>
          </w:p>
        </w:tc>
        <w:tc>
          <w:tcPr>
            <w:tcW w:w="26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D6C9296" w14:textId="77777777" w:rsidR="001054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Medium </w:t>
            </w:r>
          </w:p>
        </w:tc>
      </w:tr>
      <w:tr w:rsidR="00105477" w14:paraId="593758B0" w14:textId="77777777">
        <w:trPr>
          <w:trHeight w:val="1894"/>
        </w:trPr>
        <w:tc>
          <w:tcPr>
            <w:tcW w:w="919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0513B8B1" w14:textId="77777777" w:rsidR="00105477" w:rsidRDefault="00000000">
            <w:pPr>
              <w:spacing w:after="0"/>
              <w:ind w:left="168"/>
            </w:pPr>
            <w:r>
              <w:rPr>
                <w:rFonts w:ascii="Arial" w:eastAsia="Arial" w:hAnsi="Arial" w:cs="Arial"/>
                <w:b/>
              </w:rPr>
              <w:t xml:space="preserve">8 </w:t>
            </w:r>
          </w:p>
        </w:tc>
        <w:tc>
          <w:tcPr>
            <w:tcW w:w="20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0A1221C" w14:textId="77777777" w:rsidR="00105477" w:rsidRDefault="00000000">
            <w:pPr>
              <w:spacing w:after="0"/>
              <w:ind w:left="182"/>
            </w:pPr>
            <w:r>
              <w:rPr>
                <w:rFonts w:ascii="Arial" w:eastAsia="Arial" w:hAnsi="Arial" w:cs="Arial"/>
                <w:i/>
              </w:rPr>
              <w:t xml:space="preserve">Other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20A674C6" w14:textId="77777777" w:rsidR="00105477" w:rsidRDefault="00000000">
            <w:pPr>
              <w:spacing w:after="0"/>
              <w:ind w:left="173" w:right="278"/>
            </w:pPr>
            <w:r>
              <w:rPr>
                <w:rFonts w:ascii="Arial" w:eastAsia="Arial" w:hAnsi="Arial" w:cs="Arial"/>
                <w:i/>
              </w:rPr>
              <w:t xml:space="preserve">The system shall be easy to maintain and extend for additional ticket categories, subcategories, and classification rules. </w:t>
            </w:r>
          </w:p>
        </w:tc>
        <w:tc>
          <w:tcPr>
            <w:tcW w:w="26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2CDA9949" w14:textId="77777777" w:rsidR="001054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Medium </w:t>
            </w:r>
          </w:p>
        </w:tc>
      </w:tr>
    </w:tbl>
    <w:p w14:paraId="3B52499B" w14:textId="77777777" w:rsidR="00105477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5EDE87D6" w14:textId="77777777" w:rsidR="00105477" w:rsidRDefault="00000000">
      <w:pPr>
        <w:spacing w:after="0"/>
        <w:jc w:val="both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1A0E165A" w14:textId="77777777" w:rsidR="00105477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297C4CF8" w14:textId="77777777" w:rsidR="00105477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20A18A81" w14:textId="77777777" w:rsidR="00105477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704B4A7B" w14:textId="77777777" w:rsidR="00105477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137545CD" w14:textId="77777777" w:rsidR="00105477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1503795B" w14:textId="77777777" w:rsidR="00105477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41534E28" w14:textId="77777777" w:rsidR="00105477" w:rsidRDefault="00000000">
      <w:pPr>
        <w:pStyle w:val="Heading1"/>
        <w:ind w:left="-5"/>
      </w:pPr>
      <w:r>
        <w:t xml:space="preserve">Step 2: Non-Functional Requirements (NFR) </w:t>
      </w:r>
    </w:p>
    <w:p w14:paraId="33EA33EB" w14:textId="77777777" w:rsidR="00105477" w:rsidRDefault="00000000">
      <w:pPr>
        <w:spacing w:after="0"/>
      </w:pPr>
      <w:r>
        <w:rPr>
          <w:rFonts w:ascii="Arial" w:eastAsia="Arial" w:hAnsi="Arial" w:cs="Arial"/>
          <w:b/>
          <w:sz w:val="6"/>
        </w:rPr>
        <w:t xml:space="preserve"> </w:t>
      </w:r>
    </w:p>
    <w:tbl>
      <w:tblPr>
        <w:tblStyle w:val="TableGrid"/>
        <w:tblW w:w="9506" w:type="dxa"/>
        <w:tblInd w:w="0" w:type="dxa"/>
        <w:tblCellMar>
          <w:top w:w="55" w:type="dxa"/>
          <w:left w:w="26" w:type="dxa"/>
          <w:bottom w:w="47" w:type="dxa"/>
          <w:right w:w="0" w:type="dxa"/>
        </w:tblCellMar>
        <w:tblLook w:val="04A0" w:firstRow="1" w:lastRow="0" w:firstColumn="1" w:lastColumn="0" w:noHBand="0" w:noVBand="1"/>
      </w:tblPr>
      <w:tblGrid>
        <w:gridCol w:w="996"/>
        <w:gridCol w:w="2149"/>
        <w:gridCol w:w="3677"/>
        <w:gridCol w:w="2684"/>
      </w:tblGrid>
      <w:tr w:rsidR="00105477" w14:paraId="62BC2AD2" w14:textId="77777777">
        <w:trPr>
          <w:trHeight w:val="1330"/>
        </w:trPr>
        <w:tc>
          <w:tcPr>
            <w:tcW w:w="996" w:type="dxa"/>
            <w:tcBorders>
              <w:top w:val="single" w:sz="8" w:space="0" w:color="C3C7C4"/>
              <w:left w:val="single" w:sz="8" w:space="0" w:color="C3C7C4"/>
              <w:bottom w:val="single" w:sz="15" w:space="0" w:color="C3C7C4"/>
              <w:right w:val="single" w:sz="10" w:space="0" w:color="C3C7C4"/>
            </w:tcBorders>
          </w:tcPr>
          <w:p w14:paraId="3AD67A9D" w14:textId="77777777" w:rsidR="00105477" w:rsidRDefault="00000000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2149" w:type="dxa"/>
            <w:tcBorders>
              <w:top w:val="single" w:sz="8" w:space="0" w:color="C3C7C4"/>
              <w:left w:val="single" w:sz="10" w:space="0" w:color="C3C7C4"/>
              <w:bottom w:val="single" w:sz="15" w:space="0" w:color="C3C7C4"/>
              <w:right w:val="single" w:sz="8" w:space="0" w:color="C3C7C4"/>
            </w:tcBorders>
          </w:tcPr>
          <w:p w14:paraId="512AB45F" w14:textId="77777777" w:rsidR="00105477" w:rsidRDefault="00000000">
            <w:pPr>
              <w:spacing w:after="0"/>
              <w:ind w:left="161"/>
            </w:pPr>
            <w:r>
              <w:rPr>
                <w:rFonts w:ascii="Arial" w:eastAsia="Arial" w:hAnsi="Arial" w:cs="Arial"/>
                <w:b/>
              </w:rPr>
              <w:t xml:space="preserve">NFR Category </w:t>
            </w:r>
          </w:p>
        </w:tc>
        <w:tc>
          <w:tcPr>
            <w:tcW w:w="3677" w:type="dxa"/>
            <w:tcBorders>
              <w:top w:val="single" w:sz="8" w:space="0" w:color="C3C7C4"/>
              <w:left w:val="single" w:sz="8" w:space="0" w:color="C3C7C4"/>
              <w:bottom w:val="single" w:sz="15" w:space="0" w:color="C3C7C4"/>
              <w:right w:val="single" w:sz="8" w:space="0" w:color="C3C7C4"/>
            </w:tcBorders>
          </w:tcPr>
          <w:p w14:paraId="6E568A75" w14:textId="77777777" w:rsidR="00105477" w:rsidRDefault="00000000">
            <w:pPr>
              <w:spacing w:after="0"/>
              <w:ind w:left="132"/>
            </w:pPr>
            <w:r>
              <w:rPr>
                <w:rFonts w:ascii="Arial" w:eastAsia="Arial" w:hAnsi="Arial" w:cs="Arial"/>
                <w:b/>
              </w:rPr>
              <w:t xml:space="preserve">Requirement Description </w:t>
            </w:r>
          </w:p>
        </w:tc>
        <w:tc>
          <w:tcPr>
            <w:tcW w:w="2684" w:type="dxa"/>
            <w:tcBorders>
              <w:top w:val="single" w:sz="8" w:space="0" w:color="C3C7C4"/>
              <w:left w:val="single" w:sz="8" w:space="0" w:color="C3C7C4"/>
              <w:bottom w:val="single" w:sz="15" w:space="0" w:color="C3C7C4"/>
              <w:right w:val="single" w:sz="12" w:space="0" w:color="C3C7C4"/>
            </w:tcBorders>
          </w:tcPr>
          <w:p w14:paraId="090AA491" w14:textId="77777777" w:rsidR="00105477" w:rsidRDefault="00000000">
            <w:pPr>
              <w:spacing w:after="16"/>
              <w:ind w:left="151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14:paraId="7857FE1A" w14:textId="77777777" w:rsidR="00105477" w:rsidRDefault="00000000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</w:rPr>
              <w:t xml:space="preserve">Acceptance Criteria </w:t>
            </w:r>
          </w:p>
        </w:tc>
      </w:tr>
      <w:tr w:rsidR="00105477" w14:paraId="5F03E9C2" w14:textId="77777777">
        <w:trPr>
          <w:trHeight w:val="1325"/>
        </w:trPr>
        <w:tc>
          <w:tcPr>
            <w:tcW w:w="996" w:type="dxa"/>
            <w:tcBorders>
              <w:top w:val="single" w:sz="15" w:space="0" w:color="C3C7C4"/>
              <w:left w:val="single" w:sz="8" w:space="0" w:color="C3C7C4"/>
              <w:bottom w:val="single" w:sz="8" w:space="0" w:color="C3C7C4"/>
              <w:right w:val="single" w:sz="10" w:space="0" w:color="C3C7C4"/>
            </w:tcBorders>
          </w:tcPr>
          <w:p w14:paraId="67C3B266" w14:textId="77777777" w:rsidR="00105477" w:rsidRDefault="00000000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</w:rPr>
              <w:t xml:space="preserve">1 </w:t>
            </w:r>
          </w:p>
        </w:tc>
        <w:tc>
          <w:tcPr>
            <w:tcW w:w="2149" w:type="dxa"/>
            <w:tcBorders>
              <w:top w:val="single" w:sz="15" w:space="0" w:color="C3C7C4"/>
              <w:left w:val="single" w:sz="10" w:space="0" w:color="C3C7C4"/>
              <w:bottom w:val="single" w:sz="8" w:space="0" w:color="C3C7C4"/>
              <w:right w:val="single" w:sz="8" w:space="0" w:color="C3C7C4"/>
            </w:tcBorders>
          </w:tcPr>
          <w:p w14:paraId="599FD369" w14:textId="77777777" w:rsidR="00105477" w:rsidRDefault="00000000">
            <w:pPr>
              <w:spacing w:after="16"/>
              <w:ind w:left="166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14:paraId="637E539C" w14:textId="77777777" w:rsidR="00105477" w:rsidRDefault="00000000">
            <w:pPr>
              <w:spacing w:after="0"/>
              <w:ind w:left="166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677" w:type="dxa"/>
            <w:tcBorders>
              <w:top w:val="single" w:sz="15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005A7A2B" w14:textId="77777777" w:rsidR="00105477" w:rsidRDefault="00000000">
            <w:pPr>
              <w:spacing w:after="0"/>
              <w:ind w:left="182"/>
            </w:pPr>
            <w:r>
              <w:rPr>
                <w:rFonts w:ascii="Arial" w:eastAsia="Arial" w:hAnsi="Arial" w:cs="Arial"/>
                <w:i/>
              </w:rPr>
              <w:t xml:space="preserve">The system should process IT tickets and perform automatic classification without unnecessary delay. </w:t>
            </w:r>
          </w:p>
        </w:tc>
        <w:tc>
          <w:tcPr>
            <w:tcW w:w="2684" w:type="dxa"/>
            <w:tcBorders>
              <w:top w:val="single" w:sz="15" w:space="0" w:color="C3C7C4"/>
              <w:left w:val="single" w:sz="8" w:space="0" w:color="C3C7C4"/>
              <w:bottom w:val="single" w:sz="8" w:space="0" w:color="C3C7C4"/>
              <w:right w:val="single" w:sz="12" w:space="0" w:color="C3C7C4"/>
            </w:tcBorders>
            <w:vAlign w:val="bottom"/>
          </w:tcPr>
          <w:p w14:paraId="2A0D65B7" w14:textId="77777777" w:rsidR="00105477" w:rsidRDefault="00000000">
            <w:pPr>
              <w:spacing w:after="0"/>
              <w:ind w:left="185" w:right="111"/>
            </w:pPr>
            <w:r>
              <w:rPr>
                <w:rFonts w:ascii="Arial" w:eastAsia="Arial" w:hAnsi="Arial" w:cs="Arial"/>
                <w:i/>
              </w:rPr>
              <w:t xml:space="preserve">Ticket classification should be completed automatically after ticket submission. </w:t>
            </w:r>
          </w:p>
        </w:tc>
      </w:tr>
      <w:tr w:rsidR="00105477" w14:paraId="71B85CB3" w14:textId="77777777">
        <w:trPr>
          <w:trHeight w:val="1897"/>
        </w:trPr>
        <w:tc>
          <w:tcPr>
            <w:tcW w:w="996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10" w:space="0" w:color="C3C7C4"/>
            </w:tcBorders>
          </w:tcPr>
          <w:p w14:paraId="342B9C42" w14:textId="77777777" w:rsidR="00105477" w:rsidRDefault="00000000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2149" w:type="dxa"/>
            <w:tcBorders>
              <w:top w:val="single" w:sz="8" w:space="0" w:color="C3C7C4"/>
              <w:left w:val="single" w:sz="10" w:space="0" w:color="C3C7C4"/>
              <w:bottom w:val="single" w:sz="8" w:space="0" w:color="C3C7C4"/>
              <w:right w:val="single" w:sz="8" w:space="0" w:color="C3C7C4"/>
            </w:tcBorders>
          </w:tcPr>
          <w:p w14:paraId="08164F38" w14:textId="77777777" w:rsidR="00105477" w:rsidRDefault="00000000">
            <w:pPr>
              <w:spacing w:after="0"/>
              <w:ind w:left="166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677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5AE9D682" w14:textId="77777777" w:rsidR="00105477" w:rsidRDefault="00000000">
            <w:pPr>
              <w:spacing w:after="0"/>
              <w:ind w:left="182" w:right="227"/>
            </w:pPr>
            <w:r>
              <w:rPr>
                <w:rFonts w:ascii="Arial" w:eastAsia="Arial" w:hAnsi="Arial" w:cs="Arial"/>
                <w:i/>
              </w:rPr>
              <w:t xml:space="preserve">The system should support the </w:t>
            </w:r>
            <w:r>
              <w:rPr>
                <w:rFonts w:ascii="Arial" w:eastAsia="Arial" w:hAnsi="Arial" w:cs="Arial"/>
                <w:i/>
              </w:rPr>
              <w:tab/>
              <w:t xml:space="preserve">addition </w:t>
            </w:r>
            <w:r>
              <w:rPr>
                <w:rFonts w:ascii="Arial" w:eastAsia="Arial" w:hAnsi="Arial" w:cs="Arial"/>
                <w:i/>
              </w:rPr>
              <w:tab/>
              <w:t xml:space="preserve">of </w:t>
            </w:r>
            <w:r>
              <w:rPr>
                <w:rFonts w:ascii="Arial" w:eastAsia="Arial" w:hAnsi="Arial" w:cs="Arial"/>
                <w:i/>
              </w:rPr>
              <w:tab/>
              <w:t xml:space="preserve">new </w:t>
            </w:r>
            <w:r>
              <w:rPr>
                <w:rFonts w:ascii="Arial" w:eastAsia="Arial" w:hAnsi="Arial" w:cs="Arial"/>
                <w:i/>
              </w:rPr>
              <w:tab/>
              <w:t xml:space="preserve">IT incident </w:t>
            </w:r>
            <w:r>
              <w:rPr>
                <w:rFonts w:ascii="Arial" w:eastAsia="Arial" w:hAnsi="Arial" w:cs="Arial"/>
                <w:i/>
              </w:rPr>
              <w:tab/>
              <w:t xml:space="preserve">categories, subcategories, </w:t>
            </w:r>
            <w:r>
              <w:rPr>
                <w:rFonts w:ascii="Arial" w:eastAsia="Arial" w:hAnsi="Arial" w:cs="Arial"/>
                <w:i/>
              </w:rPr>
              <w:tab/>
              <w:t xml:space="preserve">and classification rules as the helpdesk requirements grow. </w:t>
            </w:r>
          </w:p>
        </w:tc>
        <w:tc>
          <w:tcPr>
            <w:tcW w:w="2684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12" w:space="0" w:color="C3C7C4"/>
            </w:tcBorders>
          </w:tcPr>
          <w:p w14:paraId="57D717C9" w14:textId="77777777" w:rsidR="00105477" w:rsidRDefault="00000000">
            <w:pPr>
              <w:spacing w:after="0"/>
              <w:ind w:left="185" w:right="12"/>
            </w:pPr>
            <w:r>
              <w:rPr>
                <w:rFonts w:ascii="Arial" w:eastAsia="Arial" w:hAnsi="Arial" w:cs="Arial"/>
                <w:i/>
              </w:rPr>
              <w:t xml:space="preserve">New categories and subcategories can be added without redesigning the complete workflow. </w:t>
            </w:r>
          </w:p>
        </w:tc>
      </w:tr>
      <w:tr w:rsidR="00105477" w14:paraId="27D28AF5" w14:textId="77777777">
        <w:trPr>
          <w:trHeight w:val="1618"/>
        </w:trPr>
        <w:tc>
          <w:tcPr>
            <w:tcW w:w="996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10" w:space="0" w:color="C3C7C4"/>
            </w:tcBorders>
          </w:tcPr>
          <w:p w14:paraId="48C92155" w14:textId="77777777" w:rsidR="00105477" w:rsidRDefault="00000000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</w:rPr>
              <w:t xml:space="preserve">3 </w:t>
            </w:r>
          </w:p>
        </w:tc>
        <w:tc>
          <w:tcPr>
            <w:tcW w:w="2149" w:type="dxa"/>
            <w:tcBorders>
              <w:top w:val="single" w:sz="8" w:space="0" w:color="C3C7C4"/>
              <w:left w:val="single" w:sz="10" w:space="0" w:color="C3C7C4"/>
              <w:bottom w:val="single" w:sz="8" w:space="0" w:color="C3C7C4"/>
              <w:right w:val="single" w:sz="8" w:space="0" w:color="C3C7C4"/>
            </w:tcBorders>
          </w:tcPr>
          <w:p w14:paraId="67109FB4" w14:textId="77777777" w:rsidR="00105477" w:rsidRDefault="00000000">
            <w:pPr>
              <w:spacing w:after="14"/>
              <w:ind w:left="166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14:paraId="03CBB6D4" w14:textId="77777777" w:rsidR="00105477" w:rsidRDefault="00000000">
            <w:pPr>
              <w:spacing w:after="0"/>
              <w:ind w:left="166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677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9318ED9" w14:textId="77777777" w:rsidR="00105477" w:rsidRDefault="00000000">
            <w:pPr>
              <w:spacing w:after="0"/>
              <w:ind w:left="182"/>
            </w:pPr>
            <w:r>
              <w:rPr>
                <w:rFonts w:ascii="Arial" w:eastAsia="Arial" w:hAnsi="Arial" w:cs="Arial"/>
                <w:i/>
              </w:rPr>
              <w:t xml:space="preserve">Ticket information should be stored securely within the ServiceNow system and access should be limited to authorized users. </w:t>
            </w:r>
          </w:p>
        </w:tc>
        <w:tc>
          <w:tcPr>
            <w:tcW w:w="2684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12" w:space="0" w:color="C3C7C4"/>
            </w:tcBorders>
          </w:tcPr>
          <w:p w14:paraId="3D41FEA3" w14:textId="77777777" w:rsidR="00105477" w:rsidRDefault="00000000">
            <w:pPr>
              <w:spacing w:after="0"/>
              <w:ind w:left="185" w:right="86"/>
            </w:pPr>
            <w:r>
              <w:rPr>
                <w:rFonts w:ascii="Arial" w:eastAsia="Arial" w:hAnsi="Arial" w:cs="Arial"/>
                <w:i/>
              </w:rPr>
              <w:t xml:space="preserve">Only authorized users can access and manage ticket information. </w:t>
            </w:r>
          </w:p>
        </w:tc>
      </w:tr>
      <w:tr w:rsidR="00105477" w14:paraId="1E0A52C1" w14:textId="77777777">
        <w:trPr>
          <w:trHeight w:val="1604"/>
        </w:trPr>
        <w:tc>
          <w:tcPr>
            <w:tcW w:w="996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10" w:space="0" w:color="C3C7C4"/>
            </w:tcBorders>
          </w:tcPr>
          <w:p w14:paraId="5329A761" w14:textId="77777777" w:rsidR="00105477" w:rsidRDefault="00000000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</w:rPr>
              <w:t xml:space="preserve">4 </w:t>
            </w:r>
          </w:p>
        </w:tc>
        <w:tc>
          <w:tcPr>
            <w:tcW w:w="2149" w:type="dxa"/>
            <w:tcBorders>
              <w:top w:val="single" w:sz="8" w:space="0" w:color="C3C7C4"/>
              <w:left w:val="single" w:sz="10" w:space="0" w:color="C3C7C4"/>
              <w:bottom w:val="single" w:sz="8" w:space="0" w:color="C3C7C4"/>
              <w:right w:val="single" w:sz="8" w:space="0" w:color="C3C7C4"/>
            </w:tcBorders>
          </w:tcPr>
          <w:p w14:paraId="00070DEF" w14:textId="77777777" w:rsidR="00105477" w:rsidRDefault="00000000">
            <w:pPr>
              <w:spacing w:after="16"/>
              <w:ind w:left="166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14:paraId="29AE2733" w14:textId="77777777" w:rsidR="00105477" w:rsidRDefault="00000000">
            <w:pPr>
              <w:spacing w:after="0"/>
              <w:ind w:left="166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677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19228ACD" w14:textId="77777777" w:rsidR="00105477" w:rsidRDefault="00000000">
            <w:pPr>
              <w:spacing w:after="0"/>
              <w:ind w:left="182"/>
            </w:pPr>
            <w:r>
              <w:rPr>
                <w:rFonts w:ascii="Arial" w:eastAsia="Arial" w:hAnsi="Arial" w:cs="Arial"/>
                <w:i/>
              </w:rPr>
              <w:t xml:space="preserve">The system should consistently perform automatic ticket classification and email notification when the configured conditions are satisfied. </w:t>
            </w:r>
          </w:p>
        </w:tc>
        <w:tc>
          <w:tcPr>
            <w:tcW w:w="2684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12" w:space="0" w:color="C3C7C4"/>
            </w:tcBorders>
          </w:tcPr>
          <w:p w14:paraId="5D338F39" w14:textId="77777777" w:rsidR="00105477" w:rsidRDefault="00000000">
            <w:pPr>
              <w:spacing w:after="0"/>
              <w:ind w:left="185" w:right="134"/>
            </w:pPr>
            <w:r>
              <w:rPr>
                <w:rFonts w:ascii="Arial" w:eastAsia="Arial" w:hAnsi="Arial" w:cs="Arial"/>
                <w:i/>
              </w:rPr>
              <w:t xml:space="preserve">Classification and notification should execute successfully for valid tickets. </w:t>
            </w:r>
          </w:p>
        </w:tc>
      </w:tr>
      <w:tr w:rsidR="00105477" w14:paraId="48834B2F" w14:textId="77777777">
        <w:trPr>
          <w:trHeight w:val="1618"/>
        </w:trPr>
        <w:tc>
          <w:tcPr>
            <w:tcW w:w="996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10" w:space="0" w:color="C3C7C4"/>
            </w:tcBorders>
          </w:tcPr>
          <w:p w14:paraId="0D156FD0" w14:textId="77777777" w:rsidR="00105477" w:rsidRDefault="00000000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</w:rPr>
              <w:t xml:space="preserve">5 </w:t>
            </w:r>
          </w:p>
        </w:tc>
        <w:tc>
          <w:tcPr>
            <w:tcW w:w="2149" w:type="dxa"/>
            <w:tcBorders>
              <w:top w:val="single" w:sz="8" w:space="0" w:color="C3C7C4"/>
              <w:left w:val="single" w:sz="10" w:space="0" w:color="C3C7C4"/>
              <w:bottom w:val="single" w:sz="8" w:space="0" w:color="C3C7C4"/>
              <w:right w:val="single" w:sz="8" w:space="0" w:color="C3C7C4"/>
            </w:tcBorders>
          </w:tcPr>
          <w:p w14:paraId="0A6F2CCC" w14:textId="77777777" w:rsidR="00105477" w:rsidRDefault="00000000">
            <w:pPr>
              <w:spacing w:after="16"/>
              <w:ind w:left="166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14:paraId="6616445B" w14:textId="77777777" w:rsidR="00105477" w:rsidRDefault="00000000">
            <w:pPr>
              <w:spacing w:after="0"/>
              <w:ind w:left="166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677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7F494460" w14:textId="77777777" w:rsidR="00105477" w:rsidRDefault="00000000">
            <w:pPr>
              <w:spacing w:after="0"/>
              <w:ind w:left="182"/>
            </w:pPr>
            <w:r>
              <w:rPr>
                <w:rFonts w:ascii="Arial" w:eastAsia="Arial" w:hAnsi="Arial" w:cs="Arial"/>
                <w:i/>
              </w:rPr>
              <w:t xml:space="preserve">The system should be simple for school IT helpdesk staff to use for creating, reviewing, and managing IT incident tickets. </w:t>
            </w:r>
          </w:p>
        </w:tc>
        <w:tc>
          <w:tcPr>
            <w:tcW w:w="2684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12" w:space="0" w:color="C3C7C4"/>
            </w:tcBorders>
          </w:tcPr>
          <w:p w14:paraId="38D1179A" w14:textId="77777777" w:rsidR="00105477" w:rsidRDefault="00000000">
            <w:pPr>
              <w:spacing w:after="0"/>
              <w:ind w:left="185"/>
            </w:pPr>
            <w:r>
              <w:rPr>
                <w:rFonts w:ascii="Arial" w:eastAsia="Arial" w:hAnsi="Arial" w:cs="Arial"/>
                <w:i/>
              </w:rPr>
              <w:t xml:space="preserve">Users should be able to create and process tickets with minimal manual classification effort. </w:t>
            </w:r>
          </w:p>
        </w:tc>
      </w:tr>
      <w:tr w:rsidR="00105477" w14:paraId="4E19C905" w14:textId="77777777">
        <w:trPr>
          <w:trHeight w:val="1921"/>
        </w:trPr>
        <w:tc>
          <w:tcPr>
            <w:tcW w:w="996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10" w:space="0" w:color="C3C7C4"/>
            </w:tcBorders>
          </w:tcPr>
          <w:p w14:paraId="6FE8148D" w14:textId="77777777" w:rsidR="00105477" w:rsidRDefault="00000000">
            <w:pPr>
              <w:spacing w:after="0"/>
              <w:ind w:left="151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6 </w:t>
            </w:r>
          </w:p>
        </w:tc>
        <w:tc>
          <w:tcPr>
            <w:tcW w:w="2149" w:type="dxa"/>
            <w:tcBorders>
              <w:top w:val="single" w:sz="8" w:space="0" w:color="C3C7C4"/>
              <w:left w:val="single" w:sz="10" w:space="0" w:color="C3C7C4"/>
              <w:bottom w:val="single" w:sz="8" w:space="0" w:color="C3C7C4"/>
              <w:right w:val="single" w:sz="8" w:space="0" w:color="C3C7C4"/>
            </w:tcBorders>
          </w:tcPr>
          <w:p w14:paraId="35695431" w14:textId="77777777" w:rsidR="00105477" w:rsidRDefault="00000000">
            <w:pPr>
              <w:spacing w:after="0"/>
              <w:ind w:left="166"/>
            </w:pPr>
            <w:r>
              <w:rPr>
                <w:rFonts w:ascii="Arial" w:eastAsia="Arial" w:hAnsi="Arial" w:cs="Arial"/>
                <w:i/>
              </w:rPr>
              <w:t xml:space="preserve">Other </w:t>
            </w:r>
          </w:p>
        </w:tc>
        <w:tc>
          <w:tcPr>
            <w:tcW w:w="3677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24CFB617" w14:textId="77777777" w:rsidR="00105477" w:rsidRDefault="00000000">
            <w:pPr>
              <w:spacing w:after="0" w:line="275" w:lineRule="auto"/>
              <w:ind w:left="182" w:right="435"/>
            </w:pPr>
            <w:r>
              <w:rPr>
                <w:rFonts w:ascii="Arial" w:eastAsia="Arial" w:hAnsi="Arial" w:cs="Arial"/>
                <w:i/>
              </w:rPr>
              <w:t xml:space="preserve">The system should be easy to maintain and extend when new ticket types or </w:t>
            </w:r>
          </w:p>
          <w:p w14:paraId="4F896579" w14:textId="77777777" w:rsidR="00105477" w:rsidRDefault="00000000">
            <w:pPr>
              <w:spacing w:after="0"/>
              <w:ind w:left="182"/>
            </w:pPr>
            <w:r>
              <w:rPr>
                <w:rFonts w:ascii="Arial" w:eastAsia="Arial" w:hAnsi="Arial" w:cs="Arial"/>
                <w:i/>
              </w:rPr>
              <w:t xml:space="preserve">classification requirements are introduced. </w:t>
            </w:r>
          </w:p>
        </w:tc>
        <w:tc>
          <w:tcPr>
            <w:tcW w:w="2684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12" w:space="0" w:color="C3C7C4"/>
            </w:tcBorders>
          </w:tcPr>
          <w:p w14:paraId="6506B9FB" w14:textId="77777777" w:rsidR="001054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Classification rules and  ticket choices can be updated without major changes to the system. </w:t>
            </w:r>
          </w:p>
        </w:tc>
      </w:tr>
    </w:tbl>
    <w:p w14:paraId="4E41A1CD" w14:textId="77777777" w:rsidR="0010547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105477">
      <w:headerReference w:type="even" r:id="rId7"/>
      <w:headerReference w:type="default" r:id="rId8"/>
      <w:headerReference w:type="first" r:id="rId9"/>
      <w:pgSz w:w="12240" w:h="15840"/>
      <w:pgMar w:top="1450" w:right="1682" w:bottom="1258" w:left="1440" w:header="1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7E97E" w14:textId="77777777" w:rsidR="00DF102D" w:rsidRDefault="00DF102D">
      <w:pPr>
        <w:spacing w:after="0" w:line="240" w:lineRule="auto"/>
      </w:pPr>
      <w:r>
        <w:separator/>
      </w:r>
    </w:p>
  </w:endnote>
  <w:endnote w:type="continuationSeparator" w:id="0">
    <w:p w14:paraId="40BB634C" w14:textId="77777777" w:rsidR="00DF102D" w:rsidRDefault="00DF1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ABBAF" w14:textId="77777777" w:rsidR="00DF102D" w:rsidRDefault="00DF102D">
      <w:pPr>
        <w:spacing w:after="0" w:line="240" w:lineRule="auto"/>
      </w:pPr>
      <w:r>
        <w:separator/>
      </w:r>
    </w:p>
  </w:footnote>
  <w:footnote w:type="continuationSeparator" w:id="0">
    <w:p w14:paraId="44064D04" w14:textId="77777777" w:rsidR="00DF102D" w:rsidRDefault="00DF1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CF04F" w14:textId="77777777" w:rsidR="00105477" w:rsidRDefault="00000000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8618B4A" wp14:editId="412967EE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6C84EB54" wp14:editId="4244D58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BAE16" w14:textId="77777777" w:rsidR="00105477" w:rsidRDefault="00000000">
    <w:pPr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5BF5D33" wp14:editId="7967553A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390944345" name="Picture 3909443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0C3D7AE6" wp14:editId="2DA08187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222165562" name="Picture 2221655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95A3A" w14:textId="77777777" w:rsidR="00105477" w:rsidRDefault="00000000">
    <w:pPr>
      <w:spacing w:after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195E5D3" wp14:editId="6E9E7198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164578261" name="Picture 1645782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4F78B8EC" wp14:editId="655B1FE8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222845282" name="Picture 12228452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3663E"/>
    <w:multiLevelType w:val="hybridMultilevel"/>
    <w:tmpl w:val="399A105E"/>
    <w:lvl w:ilvl="0" w:tplc="64A440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0E74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E00E3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E056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F0167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9ED7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4086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3813C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4253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731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477"/>
    <w:rsid w:val="00032D7D"/>
    <w:rsid w:val="00105477"/>
    <w:rsid w:val="00A84391"/>
    <w:rsid w:val="00DF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A7106"/>
  <w15:docId w15:val="{2EDBDCF3-2B44-425E-8020-13BA6847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S0655997</dc:creator>
  <cp:keywords/>
  <cp:lastModifiedBy>S0655997</cp:lastModifiedBy>
  <cp:revision>2</cp:revision>
  <dcterms:created xsi:type="dcterms:W3CDTF">2026-09-30T11:57:00Z</dcterms:created>
  <dcterms:modified xsi:type="dcterms:W3CDTF">2026-09-30T11:57:00Z</dcterms:modified>
</cp:coreProperties>
</file>