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50" w:rsidRPr="004D2850" w:rsidRDefault="004D2850" w:rsidP="004D285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4D2850">
        <w:rPr>
          <w:rFonts w:ascii="Courier New" w:eastAsia="Times New Roman" w:hAnsi="Courier New" w:cs="Courier New"/>
          <w:b/>
          <w:sz w:val="28"/>
          <w:szCs w:val="28"/>
        </w:rPr>
        <w:t>Kulmakhanbet</w:t>
      </w:r>
      <w:proofErr w:type="spellEnd"/>
      <w:r w:rsidRPr="004D285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4D2850">
        <w:rPr>
          <w:rFonts w:ascii="Courier New" w:eastAsia="Times New Roman" w:hAnsi="Courier New" w:cs="Courier New"/>
          <w:b/>
          <w:sz w:val="28"/>
          <w:szCs w:val="28"/>
        </w:rPr>
        <w:t>Balaussa</w:t>
      </w:r>
      <w:proofErr w:type="spellEnd"/>
      <w:r w:rsidRPr="004D2850">
        <w:rPr>
          <w:rFonts w:ascii="Courier New" w:eastAsia="Times New Roman" w:hAnsi="Courier New" w:cs="Courier New"/>
          <w:b/>
          <w:sz w:val="28"/>
          <w:szCs w:val="28"/>
        </w:rPr>
        <w:t xml:space="preserve"> se-2430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</w:pPr>
      <w:r w:rsidRPr="004D2850">
        <w:rPr>
          <w:rFonts w:ascii="Courier New" w:eastAsia="Times New Roman" w:hAnsi="Courier New" w:cs="Courier New"/>
          <w:b/>
          <w:bCs/>
          <w:kern w:val="36"/>
          <w:sz w:val="48"/>
          <w:szCs w:val="48"/>
        </w:rPr>
        <w:t>Assignment 3 – Minimum Spanning Tree (MST) Algorithms Report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1. Summary of Input Data and Results</w:t>
      </w:r>
    </w:p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This assignment evaluates two Minimum Spanning Tree algorithms —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Prim’s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—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using multiple graph datasets of different sizes and densities.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 xml:space="preserve">The graphs were read from </w:t>
      </w:r>
      <w:r w:rsidRPr="004D2850">
        <w:rPr>
          <w:rFonts w:ascii="Courier New" w:eastAsia="Times New Roman" w:hAnsi="Courier New" w:cs="Courier New"/>
          <w:sz w:val="20"/>
          <w:szCs w:val="20"/>
        </w:rPr>
        <w:t>assign_3_input.json</w:t>
      </w:r>
      <w:r w:rsidRPr="004D2850">
        <w:rPr>
          <w:rFonts w:ascii="Courier New" w:eastAsia="Times New Roman" w:hAnsi="Courier New" w:cs="Courier New"/>
          <w:sz w:val="24"/>
          <w:szCs w:val="24"/>
        </w:rPr>
        <w:t>, and results were automatically generated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 xml:space="preserve">into </w:t>
      </w:r>
      <w:proofErr w:type="spellStart"/>
      <w:r w:rsidRPr="004D2850">
        <w:rPr>
          <w:rFonts w:ascii="Courier New" w:eastAsia="Times New Roman" w:hAnsi="Courier New" w:cs="Courier New"/>
          <w:sz w:val="20"/>
          <w:szCs w:val="20"/>
        </w:rPr>
        <w:t>output.json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4D2850">
        <w:rPr>
          <w:rFonts w:ascii="Courier New" w:eastAsia="Times New Roman" w:hAnsi="Courier New" w:cs="Courier New"/>
          <w:sz w:val="20"/>
          <w:szCs w:val="20"/>
        </w:rPr>
        <w:t>results.csv</w:t>
      </w:r>
      <w:r w:rsidRPr="004D2850">
        <w:rPr>
          <w:rFonts w:ascii="Courier New" w:eastAsia="Times New Roman" w:hAnsi="Courier New" w:cs="Courier New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213"/>
        <w:gridCol w:w="781"/>
        <w:gridCol w:w="840"/>
        <w:gridCol w:w="1272"/>
        <w:gridCol w:w="799"/>
        <w:gridCol w:w="1231"/>
        <w:gridCol w:w="1146"/>
        <w:gridCol w:w="1489"/>
      </w:tblGrid>
      <w:tr w:rsidR="004D2850" w:rsidRPr="004D2850" w:rsidTr="004D28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Graph ID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Vertices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Edges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 Cost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Cost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 Ops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Ops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Prim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Kruskal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</w:t>
            </w:r>
            <w:proofErr w:type="spellEnd"/>
            <w:r w:rsidRPr="004D285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)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0.089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3.644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0.086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0.047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0.072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0.029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0.022</w:t>
            </w:r>
          </w:p>
        </w:tc>
      </w:tr>
      <w:tr w:rsidR="004D2850" w:rsidRPr="004D2850" w:rsidTr="004D2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0.123</w:t>
            </w:r>
          </w:p>
        </w:tc>
        <w:tc>
          <w:tcPr>
            <w:tcW w:w="0" w:type="auto"/>
            <w:vAlign w:val="center"/>
            <w:hideMark/>
          </w:tcPr>
          <w:p w:rsidR="004D2850" w:rsidRPr="004D2850" w:rsidRDefault="004D2850" w:rsidP="004D28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D2850">
              <w:rPr>
                <w:rFonts w:ascii="Courier New" w:eastAsia="Times New Roman" w:hAnsi="Courier New" w:cs="Courier New"/>
                <w:sz w:val="24"/>
                <w:szCs w:val="24"/>
              </w:rPr>
              <w:t>0.048</w:t>
            </w:r>
          </w:p>
        </w:tc>
      </w:tr>
    </w:tbl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For all graphs, both algorithms produced identical total MST costs,</w:t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br/>
        <w:t>confirming algorithmic correctness.</w:t>
      </w:r>
    </w:p>
    <w:p w:rsidR="004D2850" w:rsidRPr="004D2850" w:rsidRDefault="00582AB1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2. Theoretical and Practical Comparison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Prim’s Algorithm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Approach: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Greedy, grows MST by repeatedly adding the smallest edge connected to the tree.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Complexity: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Adjacency matrix: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O(V²)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Adjacency list with heap: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D2850">
        <w:rPr>
          <w:rFonts w:ascii="Courier New" w:eastAsia="Times New Roman" w:hAnsi="Courier New" w:cs="Courier New"/>
          <w:sz w:val="24"/>
          <w:szCs w:val="24"/>
        </w:rPr>
        <w:t>O(</w:t>
      </w:r>
      <w:proofErr w:type="gramEnd"/>
      <w:r w:rsidRPr="004D2850">
        <w:rPr>
          <w:rFonts w:ascii="Courier New" w:eastAsia="Times New Roman" w:hAnsi="Courier New" w:cs="Courier New"/>
          <w:sz w:val="24"/>
          <w:szCs w:val="24"/>
        </w:rPr>
        <w:t>E log V)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Advantages: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Very efficient on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dense graphs</w:t>
      </w:r>
      <w:r w:rsidRPr="004D2850">
        <w:rPr>
          <w:rFonts w:ascii="Courier New" w:eastAsia="Times New Roman" w:hAnsi="Courier New" w:cs="Courier New"/>
          <w:sz w:val="24"/>
          <w:szCs w:val="24"/>
        </w:rPr>
        <w:t>, where the number of edges E ≈ V².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Works naturally with adjacency matrices.</w:t>
      </w:r>
    </w:p>
    <w:p w:rsidR="004D2850" w:rsidRPr="004D2850" w:rsidRDefault="004D2850" w:rsidP="004D2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Disadvantages: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lastRenderedPageBreak/>
        <w:t>Needs priority queue or heap for efficiency on sparse graphs.</w:t>
      </w:r>
    </w:p>
    <w:p w:rsidR="004D2850" w:rsidRPr="004D2850" w:rsidRDefault="004D2850" w:rsidP="004D2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Slightly more complex to implement with custom structures.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Kruskal’s</w:t>
      </w:r>
      <w:proofErr w:type="spellEnd"/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 Algorithm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Approach: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Sorts all edges by weight and repeatedly adds the smallest edge that doesn’t create a cycle (using Union–Find).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Complexity: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4D2850">
        <w:rPr>
          <w:rFonts w:ascii="Courier New" w:eastAsia="Times New Roman" w:hAnsi="Courier New" w:cs="Courier New"/>
          <w:sz w:val="24"/>
          <w:szCs w:val="24"/>
        </w:rPr>
        <w:t>O(</w:t>
      </w:r>
      <w:proofErr w:type="gramEnd"/>
      <w:r w:rsidRPr="004D2850">
        <w:rPr>
          <w:rFonts w:ascii="Courier New" w:eastAsia="Times New Roman" w:hAnsi="Courier New" w:cs="Courier New"/>
          <w:sz w:val="24"/>
          <w:szCs w:val="24"/>
        </w:rPr>
        <w:t>E log E) or O(E log V)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Advantages: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 xml:space="preserve">Performs better on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sparse graphs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(few edges).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Conceptually simpler and uses disjoint set structure.</w:t>
      </w:r>
    </w:p>
    <w:p w:rsidR="004D2850" w:rsidRPr="004D2850" w:rsidRDefault="004D2850" w:rsidP="004D2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Disadvantages:</w:t>
      </w:r>
    </w:p>
    <w:p w:rsidR="004D2850" w:rsidRPr="004D2850" w:rsidRDefault="004D2850" w:rsidP="004D2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Sorting dominates runtime; for dense graphs, it can be slower than Prim.</w: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2850">
        <w:rPr>
          <w:rFonts w:ascii="Courier New" w:eastAsia="Times New Roman" w:hAnsi="Courier New" w:cs="Courier New"/>
          <w:b/>
          <w:bCs/>
          <w:sz w:val="27"/>
          <w:szCs w:val="27"/>
        </w:rPr>
        <w:t>Experimental Findings</w:t>
      </w:r>
    </w:p>
    <w:p w:rsidR="004D2850" w:rsidRPr="004D2850" w:rsidRDefault="004D2850" w:rsidP="004D28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From the results: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Both algorithms yielded identical MST costs — validating correctness.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Prim’s algorithm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had more internal operations but still executed quickly due to local edge selection.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algorithm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showed faster runtime on most sparse graphs (Graphs 2, 3, 5),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confirming its efficiency for such cases.</w:t>
      </w:r>
    </w:p>
    <w:p w:rsidR="004D2850" w:rsidRPr="004D2850" w:rsidRDefault="004D2850" w:rsidP="004D2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On very small or dense graphs, both performed nearly identically.</w:t>
      </w:r>
    </w:p>
    <w:p w:rsidR="004D2850" w:rsidRPr="004D2850" w:rsidRDefault="00582AB1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3. Conclusions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Correctness: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Both algorithms consistently produce the same MST total cost.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Performance: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Kruskal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is preferable for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sparse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graphs (low edge density).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Prim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performs better for </w:t>
      </w: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dense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graphs or when using adjacency matrices.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t>Implementation complexity: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Prim requires priority queue and adjacency structures.</w:t>
      </w:r>
    </w:p>
    <w:p w:rsidR="004D2850" w:rsidRPr="004D2850" w:rsidRDefault="004D2850" w:rsidP="004D28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Kruskal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requires edge sorting and Union–Find but is simpler to understand.</w:t>
      </w:r>
    </w:p>
    <w:p w:rsidR="004D2850" w:rsidRPr="004D2850" w:rsidRDefault="004D2850" w:rsidP="004D2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Overall: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  <w:t>Both algorithms are efficient; selection depends on graph structure and data representation.</w:t>
      </w:r>
    </w:p>
    <w:p w:rsidR="004D2850" w:rsidRPr="004D2850" w:rsidRDefault="00582AB1" w:rsidP="004D28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2850" w:rsidRPr="004D2850" w:rsidRDefault="004D2850" w:rsidP="004D28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4D2850">
        <w:rPr>
          <w:rFonts w:ascii="Courier New" w:eastAsia="Times New Roman" w:hAnsi="Courier New" w:cs="Courier New"/>
          <w:b/>
          <w:bCs/>
          <w:sz w:val="36"/>
          <w:szCs w:val="36"/>
        </w:rPr>
        <w:t>4. References</w:t>
      </w:r>
    </w:p>
    <w:p w:rsidR="004D2850" w:rsidRP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Cormen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, T. H.,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Leiserson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, C. E.,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Rivest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>, R. L., &amp; Stein, C. (2009).</w:t>
      </w:r>
      <w:r w:rsidRPr="004D2850">
        <w:rPr>
          <w:rFonts w:ascii="Courier New" w:eastAsia="Times New Roman" w:hAnsi="Courier New" w:cs="Courier New"/>
          <w:sz w:val="24"/>
          <w:szCs w:val="24"/>
        </w:rPr>
        <w:br/>
      </w:r>
      <w:r w:rsidRPr="004D2850">
        <w:rPr>
          <w:rFonts w:ascii="Courier New" w:eastAsia="Times New Roman" w:hAnsi="Courier New" w:cs="Courier New"/>
          <w:i/>
          <w:iCs/>
          <w:sz w:val="24"/>
          <w:szCs w:val="24"/>
        </w:rPr>
        <w:t>Introduction to Algorithms (3rd ed.).</w:t>
      </w:r>
      <w:r w:rsidRPr="004D2850">
        <w:rPr>
          <w:rFonts w:ascii="Courier New" w:eastAsia="Times New Roman" w:hAnsi="Courier New" w:cs="Courier New"/>
          <w:sz w:val="24"/>
          <w:szCs w:val="24"/>
        </w:rPr>
        <w:t xml:space="preserve"> MIT Press.</w:t>
      </w:r>
    </w:p>
    <w:p w:rsidR="004D2850" w:rsidRP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GeeksforGeeks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– “Difference between Prim’s and </w:t>
      </w:r>
      <w:proofErr w:type="spellStart"/>
      <w:r w:rsidRPr="004D2850">
        <w:rPr>
          <w:rFonts w:ascii="Courier New" w:eastAsia="Times New Roman" w:hAnsi="Courier New" w:cs="Courier New"/>
          <w:sz w:val="24"/>
          <w:szCs w:val="24"/>
        </w:rPr>
        <w:t>Kruskal’s</w:t>
      </w:r>
      <w:proofErr w:type="spellEnd"/>
      <w:r w:rsidRPr="004D2850">
        <w:rPr>
          <w:rFonts w:ascii="Courier New" w:eastAsia="Times New Roman" w:hAnsi="Courier New" w:cs="Courier New"/>
          <w:sz w:val="24"/>
          <w:szCs w:val="24"/>
        </w:rPr>
        <w:t xml:space="preserve"> Algorithm.”</w:t>
      </w:r>
    </w:p>
    <w:p w:rsidR="004D2850" w:rsidRDefault="004D2850" w:rsidP="004D2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2850">
        <w:rPr>
          <w:rFonts w:ascii="Courier New" w:eastAsia="Times New Roman" w:hAnsi="Courier New" w:cs="Courier New"/>
          <w:sz w:val="24"/>
          <w:szCs w:val="24"/>
        </w:rPr>
        <w:t>University Lecture Notes on Minimum Spanning Trees (DAA Course).</w:t>
      </w:r>
    </w:p>
    <w:p w:rsidR="00582AB1" w:rsidRPr="004D2850" w:rsidRDefault="00582AB1" w:rsidP="00582A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82AB1">
        <w:rPr>
          <w:rFonts w:ascii="Courier New" w:eastAsia="Times New Roman" w:hAnsi="Courier New" w:cs="Courier New"/>
          <w:sz w:val="24"/>
          <w:szCs w:val="24"/>
        </w:rPr>
        <w:drawing>
          <wp:inline distT="0" distB="0" distL="0" distR="0" wp14:anchorId="39CDD5B5" wp14:editId="46753F4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B1" w:rsidRDefault="00582AB1">
      <w:pPr>
        <w:rPr>
          <w:rFonts w:ascii="Courier New" w:hAnsi="Courier New" w:cs="Courier New"/>
          <w:noProof/>
        </w:rPr>
      </w:pPr>
    </w:p>
    <w:p w:rsidR="00582AB1" w:rsidRDefault="00582AB1">
      <w:pPr>
        <w:rPr>
          <w:rFonts w:ascii="Courier New" w:hAnsi="Courier New" w:cs="Courier New"/>
          <w:noProof/>
        </w:rPr>
      </w:pPr>
    </w:p>
    <w:p w:rsidR="00A37ED2" w:rsidRPr="00582AB1" w:rsidRDefault="00582AB1">
      <w:pPr>
        <w:rPr>
          <w:rFonts w:ascii="Courier New" w:hAnsi="Courier New" w:cs="Courier New"/>
        </w:rPr>
      </w:pPr>
      <w:r w:rsidRPr="00582AB1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152515" cy="3460790"/>
            <wp:effectExtent l="0" t="0" r="635" b="6350"/>
            <wp:docPr id="3" name="Рисунок 3" descr="C:\Users\Bibi\Pictures\Screenshots\Снимок экрана 2025-10-25 16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bi\Pictures\Screenshots\Снимок экрана 2025-10-25 1655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82AB1">
        <w:rPr>
          <w:rFonts w:ascii="Courier New" w:hAnsi="Courier New" w:cs="Courier New"/>
          <w:noProof/>
        </w:rPr>
        <w:drawing>
          <wp:inline distT="0" distB="0" distL="0" distR="0">
            <wp:extent cx="6152515" cy="3460790"/>
            <wp:effectExtent l="0" t="0" r="635" b="6350"/>
            <wp:docPr id="2" name="Рисунок 2" descr="C:\Users\Bibi\Pictures\Screenshots\Снимок экрана 2025-10-25 165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bi\Pictures\Screenshots\Снимок экрана 2025-10-25 1655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ED2" w:rsidRPr="00582A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055E"/>
    <w:multiLevelType w:val="multilevel"/>
    <w:tmpl w:val="475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C1727"/>
    <w:multiLevelType w:val="multilevel"/>
    <w:tmpl w:val="BBC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0724"/>
    <w:multiLevelType w:val="multilevel"/>
    <w:tmpl w:val="601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18E8"/>
    <w:multiLevelType w:val="multilevel"/>
    <w:tmpl w:val="6D5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53045"/>
    <w:multiLevelType w:val="multilevel"/>
    <w:tmpl w:val="28F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EE"/>
    <w:rsid w:val="00392DEE"/>
    <w:rsid w:val="004D2850"/>
    <w:rsid w:val="00582AB1"/>
    <w:rsid w:val="00A3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64D8"/>
  <w15:chartTrackingRefBased/>
  <w15:docId w15:val="{15CC6D52-C6DE-424B-8285-66E23C3B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D2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D2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D28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D2850"/>
    <w:rPr>
      <w:b/>
      <w:bCs/>
    </w:rPr>
  </w:style>
  <w:style w:type="character" w:styleId="HTML">
    <w:name w:val="HTML Code"/>
    <w:basedOn w:val="a0"/>
    <w:uiPriority w:val="99"/>
    <w:semiHidden/>
    <w:unhideWhenUsed/>
    <w:rsid w:val="004D285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D28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5</cp:revision>
  <dcterms:created xsi:type="dcterms:W3CDTF">2025-10-25T11:19:00Z</dcterms:created>
  <dcterms:modified xsi:type="dcterms:W3CDTF">2025-10-25T11:57:00Z</dcterms:modified>
</cp:coreProperties>
</file>