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64" w:rsidRPr="00315764" w:rsidRDefault="00315764" w:rsidP="0031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5764" w:rsidRPr="00315764" w:rsidRDefault="00315764" w:rsidP="0031576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57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Operação</w:t>
      </w:r>
    </w:p>
    <w:p w:rsidR="00315764" w:rsidRPr="00315764" w:rsidRDefault="00315764" w:rsidP="003157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15764">
        <w:rPr>
          <w:rFonts w:ascii="Arial" w:eastAsia="Times New Roman" w:hAnsi="Arial" w:cs="Arial"/>
          <w:color w:val="000000"/>
          <w:lang w:eastAsia="pt-BR"/>
        </w:rPr>
        <w:t>Pìnagem de máquina: Configuração para acompanhamento das máquinas/servidores onde o projeto está rodando, o que possibilita o stop/start de uma nova aplicação.</w:t>
      </w:r>
    </w:p>
    <w:p w:rsidR="00315764" w:rsidRPr="00315764" w:rsidRDefault="00315764" w:rsidP="003157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15764">
        <w:rPr>
          <w:rFonts w:ascii="Arial" w:eastAsia="Times New Roman" w:hAnsi="Arial" w:cs="Arial"/>
          <w:color w:val="000000"/>
          <w:lang w:eastAsia="pt-BR"/>
        </w:rPr>
        <w:t>Eureka Client</w:t>
      </w:r>
      <w:bookmarkStart w:id="0" w:name="_GoBack"/>
      <w:bookmarkEnd w:id="0"/>
      <w:r w:rsidRPr="00315764">
        <w:rPr>
          <w:rFonts w:ascii="Arial" w:eastAsia="Times New Roman" w:hAnsi="Arial" w:cs="Arial"/>
          <w:color w:val="000000"/>
          <w:lang w:eastAsia="pt-BR"/>
        </w:rPr>
        <w:t>: Configuração para acompanhar os logs da aplicação e acompanhar o estado atual da aplicação.</w:t>
      </w:r>
    </w:p>
    <w:p w:rsidR="00315764" w:rsidRPr="00315764" w:rsidRDefault="00315764" w:rsidP="003157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15764">
        <w:rPr>
          <w:rFonts w:ascii="Arial" w:eastAsia="Times New Roman" w:hAnsi="Arial" w:cs="Arial"/>
          <w:color w:val="000000"/>
          <w:lang w:eastAsia="pt-BR"/>
        </w:rPr>
        <w:t xml:space="preserve">DevOps: Acompanhamento de </w:t>
      </w:r>
      <w:proofErr w:type="gramStart"/>
      <w:r w:rsidRPr="00315764">
        <w:rPr>
          <w:rFonts w:ascii="Arial" w:eastAsia="Times New Roman" w:hAnsi="Arial" w:cs="Arial"/>
          <w:color w:val="000000"/>
          <w:lang w:eastAsia="pt-BR"/>
        </w:rPr>
        <w:t>erros,  coverage</w:t>
      </w:r>
      <w:proofErr w:type="gramEnd"/>
      <w:r w:rsidRPr="00315764">
        <w:rPr>
          <w:rFonts w:ascii="Arial" w:eastAsia="Times New Roman" w:hAnsi="Arial" w:cs="Arial"/>
          <w:color w:val="000000"/>
          <w:lang w:eastAsia="pt-BR"/>
        </w:rPr>
        <w:t>,  implementações novas como: linhas de códigos, métodos, micro-serviços e possíveis erros de concorrência.</w:t>
      </w:r>
    </w:p>
    <w:p w:rsidR="00315764" w:rsidRPr="00315764" w:rsidRDefault="00315764" w:rsidP="003157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15764">
        <w:rPr>
          <w:rFonts w:ascii="Arial" w:eastAsia="Times New Roman" w:hAnsi="Arial" w:cs="Arial"/>
          <w:color w:val="000000"/>
          <w:lang w:eastAsia="pt-BR"/>
        </w:rPr>
        <w:t>Implementações de CI/CD para entregas contínuas e integrações contínuas.</w:t>
      </w:r>
    </w:p>
    <w:p w:rsidR="0044425E" w:rsidRDefault="00315764"/>
    <w:sectPr w:rsidR="0044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A5E54"/>
    <w:multiLevelType w:val="multilevel"/>
    <w:tmpl w:val="F48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64"/>
    <w:rsid w:val="00315764"/>
    <w:rsid w:val="006B4407"/>
    <w:rsid w:val="00A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91C11-F5DC-4761-8071-E36C00E8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Balbino</dc:creator>
  <cp:keywords/>
  <dc:description/>
  <cp:lastModifiedBy>Matheus Ferreira Balbino</cp:lastModifiedBy>
  <cp:revision>1</cp:revision>
  <dcterms:created xsi:type="dcterms:W3CDTF">2019-08-26T23:06:00Z</dcterms:created>
  <dcterms:modified xsi:type="dcterms:W3CDTF">2019-08-26T23:07:00Z</dcterms:modified>
</cp:coreProperties>
</file>