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9bezz781az4h" w:id="0"/>
      <w:bookmarkEnd w:id="0"/>
      <w:r w:rsidDel="00000000" w:rsidR="00000000" w:rsidRPr="00000000">
        <w:rPr>
          <w:rtl w:val="0"/>
        </w:rPr>
        <w:t xml:space="preserve">Senior Frontend Engineer Take-Home Exercise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take-home exercise is designed to assess your ability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 a scalable React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clean, maintainable code with best practices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proficiency in component design, state management, and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UI/UX sensibility and performance optimizations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Prompt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small dashboard application that: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Fetches a list of users from a public API (e.g., https://jsonplaceholder.typicode.com/users)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users in a searchable, sortable table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detailed profile information in a modal when a row is clicked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form to add a new user (locally; no API POST needed)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client-side routing to navigate between “User List” and “Add User” views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&amp; Tech Stack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React with functional components and hooks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React Router for navigation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management choice (Context API, Redux, or another tool) with rationale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design for desktop and mobile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Accessible components (ARIA attributes, keyboard navigation)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Clean, consistent styling (CSS-in-JS, Tailwind, or CSS Modules)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filter by name and email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by columns (ascending/descending)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Modal for viewing details: address, phone, company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validation on “Add User” (e.g., required fields, proper email format)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&amp; Quality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list rendering (e.g., virtualization if &gt;50 items)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splitting and lazy loading for routes or heavy components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 and loading states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tests for key components (e.g., table, form)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or E2E test for user flows (optional but encouraged)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</w:t>
      </w:r>
    </w:p>
    <w:tbl>
      <w:tblPr>
        <w:tblStyle w:val="Table1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965"/>
        <w:gridCol w:w="6125"/>
        <w:tblGridChange w:id="0">
          <w:tblGrid>
            <w:gridCol w:w="2510"/>
            <w:gridCol w:w="965"/>
            <w:gridCol w:w="6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Readability, modularity, naming, comments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Architecture &amp; Patterns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Scalability, maintainability, and proper use of React patterns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Completeness, correctness, edge cases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UI/UX &amp; Accessibility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Design consistency, responsiveness, ARIA, keyboard support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Efficient rendering, lazy loading, bundle size considerations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Coverage, meaningful tests, and use of testing frameworks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public Git repository with commit history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README with setup instructions, architectural decisions, and any assumptions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deploy to Netlify, Vercel, or GitHub Pages and share the URL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