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Kuadra</w:t>
      </w:r>
      <w:r w:rsidDel="00000000" w:rsidR="00000000" w:rsidRPr="00000000">
        <w:rPr>
          <w:rtl w:val="0"/>
        </w:rPr>
      </w:r>
    </w:p>
    <w:tbl>
      <w:tblPr>
        <w:tblStyle w:val="Table1"/>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0"/>
        <w:gridCol w:w="5265"/>
        <w:tblGridChange w:id="0">
          <w:tblGrid>
            <w:gridCol w:w="4230"/>
            <w:gridCol w:w="5265"/>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Owner</w:t>
            </w:r>
          </w:p>
        </w:tc>
        <w:tc>
          <w:tcPr/>
          <w:p w:rsidR="00000000" w:rsidDel="00000000" w:rsidP="00000000" w:rsidRDefault="00000000" w:rsidRPr="00000000" w14:paraId="00000003">
            <w:pPr>
              <w:rPr/>
            </w:pPr>
            <w:r w:rsidDel="00000000" w:rsidR="00000000" w:rsidRPr="00000000">
              <w:rPr>
                <w:rtl w:val="0"/>
              </w:rPr>
              <w:t xml:space="preserve">Reviewer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Alvarez, Mauricio &amp; Camacho, Aaron</w:t>
            </w:r>
          </w:p>
        </w:tc>
        <w:tc>
          <w:tcPr/>
          <w:p w:rsidR="00000000" w:rsidDel="00000000" w:rsidP="00000000" w:rsidRDefault="00000000" w:rsidRPr="00000000" w14:paraId="00000005">
            <w:pPr>
              <w:rPr/>
            </w:pP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Summary:</w:t>
      </w:r>
    </w:p>
    <w:p w:rsidR="00000000" w:rsidDel="00000000" w:rsidP="00000000" w:rsidRDefault="00000000" w:rsidRPr="00000000" w14:paraId="00000008">
      <w:pPr>
        <w:ind w:left="720" w:firstLine="0"/>
        <w:rPr/>
      </w:pPr>
      <w:r w:rsidDel="00000000" w:rsidR="00000000" w:rsidRPr="00000000">
        <w:rPr>
          <w:rtl w:val="0"/>
        </w:rPr>
        <w:t xml:space="preserve">Reserva de cocheras de personas particulares en múltiples distritos. El pago se hace en la aplicación hacia la empresa. La empresa luego de pagar al cliente después de cobrarle la comisión de la aplicación.</w:t>
      </w:r>
    </w:p>
    <w:p w:rsidR="00000000" w:rsidDel="00000000" w:rsidP="00000000" w:rsidRDefault="00000000" w:rsidRPr="00000000" w14:paraId="00000009">
      <w:pPr>
        <w:rPr/>
      </w:pPr>
      <w:r w:rsidDel="00000000" w:rsidR="00000000" w:rsidRPr="00000000">
        <w:rPr>
          <w:rtl w:val="0"/>
        </w:rPr>
        <w:t xml:space="preserve">Requirements:</w:t>
      </w:r>
    </w:p>
    <w:p w:rsidR="00000000" w:rsidDel="00000000" w:rsidP="00000000" w:rsidRDefault="00000000" w:rsidRPr="00000000" w14:paraId="0000000A">
      <w:pPr>
        <w:numPr>
          <w:ilvl w:val="0"/>
          <w:numId w:val="4"/>
        </w:numPr>
        <w:spacing w:after="0" w:afterAutospacing="0"/>
        <w:ind w:left="720" w:hanging="360"/>
        <w:rPr>
          <w:shd w:fill="fff2cc" w:val="clear"/>
        </w:rPr>
      </w:pPr>
      <w:r w:rsidDel="00000000" w:rsidR="00000000" w:rsidRPr="00000000">
        <w:rPr>
          <w:shd w:fill="fff2cc" w:val="clear"/>
          <w:rtl w:val="0"/>
        </w:rPr>
        <w:t xml:space="preserve">Registro / Log in (DNI/ biometrico) </w:t>
      </w:r>
    </w:p>
    <w:p w:rsidR="00000000" w:rsidDel="00000000" w:rsidP="00000000" w:rsidRDefault="00000000" w:rsidRPr="00000000" w14:paraId="0000000B">
      <w:pPr>
        <w:numPr>
          <w:ilvl w:val="0"/>
          <w:numId w:val="4"/>
        </w:numPr>
        <w:spacing w:after="0" w:afterAutospacing="0"/>
        <w:ind w:left="720" w:hanging="360"/>
        <w:rPr>
          <w:shd w:fill="fff2cc" w:val="clear"/>
        </w:rPr>
      </w:pPr>
      <w:r w:rsidDel="00000000" w:rsidR="00000000" w:rsidRPr="00000000">
        <w:rPr>
          <w:shd w:fill="fff2cc" w:val="clear"/>
          <w:rtl w:val="0"/>
        </w:rPr>
        <w:t xml:space="preserve">Publicar cocheras</w:t>
      </w:r>
    </w:p>
    <w:p w:rsidR="00000000" w:rsidDel="00000000" w:rsidP="00000000" w:rsidRDefault="00000000" w:rsidRPr="00000000" w14:paraId="0000000C">
      <w:pPr>
        <w:numPr>
          <w:ilvl w:val="0"/>
          <w:numId w:val="4"/>
        </w:numPr>
        <w:spacing w:after="0" w:afterAutospacing="0"/>
        <w:ind w:left="720" w:hanging="360"/>
        <w:rPr>
          <w:shd w:fill="fff2cc" w:val="clear"/>
        </w:rPr>
      </w:pPr>
      <w:r w:rsidDel="00000000" w:rsidR="00000000" w:rsidRPr="00000000">
        <w:rPr>
          <w:shd w:fill="fff2cc" w:val="clear"/>
          <w:rtl w:val="0"/>
        </w:rPr>
        <w:t xml:space="preserve">Visualizar cocheras propias / alquiladas</w:t>
      </w:r>
    </w:p>
    <w:p w:rsidR="00000000" w:rsidDel="00000000" w:rsidP="00000000" w:rsidRDefault="00000000" w:rsidRPr="00000000" w14:paraId="0000000D">
      <w:pPr>
        <w:numPr>
          <w:ilvl w:val="0"/>
          <w:numId w:val="4"/>
        </w:numPr>
        <w:spacing w:after="0" w:afterAutospacing="0"/>
        <w:ind w:left="720" w:hanging="360"/>
        <w:rPr>
          <w:shd w:fill="fff2cc" w:val="clear"/>
        </w:rPr>
      </w:pPr>
      <w:r w:rsidDel="00000000" w:rsidR="00000000" w:rsidRPr="00000000">
        <w:rPr>
          <w:shd w:fill="fff2cc" w:val="clear"/>
          <w:rtl w:val="0"/>
        </w:rPr>
        <w:t xml:space="preserve">Localizar cocheras cercanas (límite de km)</w:t>
      </w:r>
    </w:p>
    <w:p w:rsidR="00000000" w:rsidDel="00000000" w:rsidP="00000000" w:rsidRDefault="00000000" w:rsidRPr="00000000" w14:paraId="0000000E">
      <w:pPr>
        <w:numPr>
          <w:ilvl w:val="0"/>
          <w:numId w:val="4"/>
        </w:numPr>
        <w:spacing w:after="0" w:afterAutospacing="0"/>
        <w:ind w:left="720" w:hanging="360"/>
        <w:rPr>
          <w:shd w:fill="fff2cc" w:val="clear"/>
        </w:rPr>
      </w:pPr>
      <w:r w:rsidDel="00000000" w:rsidR="00000000" w:rsidRPr="00000000">
        <w:rPr>
          <w:shd w:fill="fff2cc" w:val="clear"/>
          <w:rtl w:val="0"/>
        </w:rPr>
        <w:t xml:space="preserve">Visualizar info de una cochera </w:t>
      </w:r>
    </w:p>
    <w:p w:rsidR="00000000" w:rsidDel="00000000" w:rsidP="00000000" w:rsidRDefault="00000000" w:rsidRPr="00000000" w14:paraId="0000000F">
      <w:pPr>
        <w:numPr>
          <w:ilvl w:val="0"/>
          <w:numId w:val="4"/>
        </w:numPr>
        <w:ind w:left="720" w:hanging="360"/>
        <w:rPr>
          <w:shd w:fill="fff2cc" w:val="clear"/>
        </w:rPr>
      </w:pPr>
      <w:r w:rsidDel="00000000" w:rsidR="00000000" w:rsidRPr="00000000">
        <w:rPr>
          <w:shd w:fill="fff2cc" w:val="clear"/>
          <w:rtl w:val="0"/>
        </w:rPr>
        <w:t xml:space="preserve">Reservar una cochera (horario, frecuencia)</w:t>
      </w:r>
    </w:p>
    <w:p w:rsidR="00000000" w:rsidDel="00000000" w:rsidP="00000000" w:rsidRDefault="00000000" w:rsidRPr="00000000" w14:paraId="00000010">
      <w:pPr>
        <w:rPr/>
      </w:pPr>
      <w:r w:rsidDel="00000000" w:rsidR="00000000" w:rsidRPr="00000000">
        <w:rPr>
          <w:rtl w:val="0"/>
        </w:rPr>
        <w:t xml:space="preserve">Out of Scope:</w:t>
      </w:r>
    </w:p>
    <w:p w:rsidR="00000000" w:rsidDel="00000000" w:rsidP="00000000" w:rsidRDefault="00000000" w:rsidRPr="00000000" w14:paraId="00000011">
      <w:pPr>
        <w:numPr>
          <w:ilvl w:val="0"/>
          <w:numId w:val="5"/>
        </w:numPr>
        <w:spacing w:after="0" w:afterAutospacing="0"/>
        <w:ind w:left="720" w:hanging="360"/>
        <w:rPr>
          <w:u w:val="none"/>
        </w:rPr>
      </w:pPr>
      <w:r w:rsidDel="00000000" w:rsidR="00000000" w:rsidRPr="00000000">
        <w:rPr>
          <w:rtl w:val="0"/>
        </w:rPr>
        <w:t xml:space="preserve">Contacto entre arrendador y arrendatario</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Entrega del control remoto</w:t>
      </w:r>
    </w:p>
    <w:p w:rsidR="00000000" w:rsidDel="00000000" w:rsidP="00000000" w:rsidRDefault="00000000" w:rsidRPr="00000000" w14:paraId="00000013">
      <w:pPr>
        <w:rPr/>
      </w:pPr>
      <w:r w:rsidDel="00000000" w:rsidR="00000000" w:rsidRPr="00000000">
        <w:rPr>
          <w:rtl w:val="0"/>
        </w:rPr>
        <w:t xml:space="preserve">Routes:</w:t>
      </w:r>
    </w:p>
    <w:p w:rsidR="00000000" w:rsidDel="00000000" w:rsidP="00000000" w:rsidRDefault="00000000" w:rsidRPr="00000000" w14:paraId="00000014">
      <w:pPr>
        <w:numPr>
          <w:ilvl w:val="0"/>
          <w:numId w:val="3"/>
        </w:numPr>
        <w:spacing w:after="0" w:afterAutospacing="0"/>
        <w:ind w:left="720" w:hanging="360"/>
        <w:rPr>
          <w:u w:val="none"/>
        </w:rPr>
      </w:pPr>
      <w:r w:rsidDel="00000000" w:rsidR="00000000" w:rsidRPr="00000000">
        <w:rPr>
          <w:rtl w:val="0"/>
        </w:rPr>
        <w:t xml:space="preserve">/login                                                      GET</w:t>
      </w:r>
    </w:p>
    <w:p w:rsidR="00000000" w:rsidDel="00000000" w:rsidP="00000000" w:rsidRDefault="00000000" w:rsidRPr="00000000" w14:paraId="00000015">
      <w:pPr>
        <w:numPr>
          <w:ilvl w:val="0"/>
          <w:numId w:val="3"/>
        </w:numPr>
        <w:spacing w:after="0" w:afterAutospacing="0"/>
        <w:ind w:left="720" w:hanging="360"/>
        <w:rPr>
          <w:u w:val="none"/>
        </w:rPr>
      </w:pPr>
      <w:r w:rsidDel="00000000" w:rsidR="00000000" w:rsidRPr="00000000">
        <w:rPr>
          <w:rtl w:val="0"/>
        </w:rPr>
        <w:t xml:space="preserve">/signup                                                   POST</w:t>
      </w:r>
    </w:p>
    <w:p w:rsidR="00000000" w:rsidDel="00000000" w:rsidP="00000000" w:rsidRDefault="00000000" w:rsidRPr="00000000" w14:paraId="00000016">
      <w:pPr>
        <w:numPr>
          <w:ilvl w:val="0"/>
          <w:numId w:val="3"/>
        </w:numPr>
        <w:spacing w:after="0" w:afterAutospacing="0"/>
        <w:ind w:left="720" w:hanging="360"/>
        <w:rPr>
          <w:u w:val="none"/>
        </w:rPr>
      </w:pPr>
      <w:r w:rsidDel="00000000" w:rsidR="00000000" w:rsidRPr="00000000">
        <w:rPr>
          <w:rtl w:val="0"/>
        </w:rPr>
        <w:t xml:space="preserve">/garage                                                  POST</w:t>
      </w:r>
    </w:p>
    <w:p w:rsidR="00000000" w:rsidDel="00000000" w:rsidP="00000000" w:rsidRDefault="00000000" w:rsidRPr="00000000" w14:paraId="00000017">
      <w:pPr>
        <w:numPr>
          <w:ilvl w:val="0"/>
          <w:numId w:val="3"/>
        </w:numPr>
        <w:spacing w:after="0" w:afterAutospacing="0"/>
        <w:ind w:left="720" w:hanging="360"/>
        <w:rPr>
          <w:u w:val="none"/>
        </w:rPr>
      </w:pPr>
      <w:r w:rsidDel="00000000" w:rsidR="00000000" w:rsidRPr="00000000">
        <w:rPr>
          <w:rtl w:val="0"/>
        </w:rPr>
        <w:t xml:space="preserve">/garage/{garage_id}                              GET</w:t>
      </w:r>
    </w:p>
    <w:p w:rsidR="00000000" w:rsidDel="00000000" w:rsidP="00000000" w:rsidRDefault="00000000" w:rsidRPr="00000000" w14:paraId="00000018">
      <w:pPr>
        <w:numPr>
          <w:ilvl w:val="0"/>
          <w:numId w:val="3"/>
        </w:numPr>
        <w:spacing w:after="0" w:afterAutospacing="0"/>
        <w:ind w:left="720" w:hanging="360"/>
      </w:pPr>
      <w:r w:rsidDel="00000000" w:rsidR="00000000" w:rsidRPr="00000000">
        <w:rPr>
          <w:rtl w:val="0"/>
        </w:rPr>
        <w:t xml:space="preserve">/garage/{garage_id}/order                     POST</w:t>
      </w:r>
    </w:p>
    <w:p w:rsidR="00000000" w:rsidDel="00000000" w:rsidP="00000000" w:rsidRDefault="00000000" w:rsidRPr="00000000" w14:paraId="00000019">
      <w:pPr>
        <w:numPr>
          <w:ilvl w:val="0"/>
          <w:numId w:val="3"/>
        </w:numPr>
        <w:spacing w:after="0" w:afterAutospacing="0"/>
        <w:ind w:left="720" w:hanging="360"/>
        <w:rPr>
          <w:u w:val="none"/>
        </w:rPr>
      </w:pPr>
      <w:r w:rsidDel="00000000" w:rsidR="00000000" w:rsidRPr="00000000">
        <w:rPr>
          <w:rtl w:val="0"/>
        </w:rPr>
        <w:t xml:space="preserve">/garage/{garage_id}/rent                       POST</w:t>
      </w:r>
    </w:p>
    <w:p w:rsidR="00000000" w:rsidDel="00000000" w:rsidP="00000000" w:rsidRDefault="00000000" w:rsidRPr="00000000" w14:paraId="0000001A">
      <w:pPr>
        <w:numPr>
          <w:ilvl w:val="0"/>
          <w:numId w:val="3"/>
        </w:numPr>
        <w:spacing w:after="0" w:afterAutospacing="0"/>
        <w:ind w:left="720" w:hanging="360"/>
        <w:rPr>
          <w:u w:val="none"/>
        </w:rPr>
      </w:pPr>
      <w:r w:rsidDel="00000000" w:rsidR="00000000" w:rsidRPr="00000000">
        <w:rPr>
          <w:rtl w:val="0"/>
        </w:rPr>
        <w:t xml:space="preserve">/garage?latitud=1587&amp;longitud=5896   GET</w:t>
      </w:r>
    </w:p>
    <w:p w:rsidR="00000000" w:rsidDel="00000000" w:rsidP="00000000" w:rsidRDefault="00000000" w:rsidRPr="00000000" w14:paraId="0000001B">
      <w:pPr>
        <w:numPr>
          <w:ilvl w:val="0"/>
          <w:numId w:val="3"/>
        </w:numPr>
        <w:spacing w:after="0" w:afterAutospacing="0"/>
        <w:ind w:left="720" w:hanging="360"/>
        <w:rPr>
          <w:u w:val="none"/>
        </w:rPr>
      </w:pPr>
      <w:r w:rsidDel="00000000" w:rsidR="00000000" w:rsidRPr="00000000">
        <w:rPr>
          <w:rtl w:val="0"/>
        </w:rPr>
        <w:t xml:space="preserve">/user/{user_id}/garages                         GET</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/user/{user_id}/bookin                           GET</w:t>
        <w:br w:type="textWrapping"/>
      </w:r>
    </w:p>
    <w:p w:rsidR="00000000" w:rsidDel="00000000" w:rsidP="00000000" w:rsidRDefault="00000000" w:rsidRPr="00000000" w14:paraId="0000001D">
      <w:pPr>
        <w:rPr/>
      </w:pPr>
      <w:r w:rsidDel="00000000" w:rsidR="00000000" w:rsidRPr="00000000">
        <w:rPr>
          <w:rtl w:val="0"/>
        </w:rPr>
        <w:t xml:space="preserve">Keywords:</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Arrendatario: Persona que renta la cochera </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Arrendador: Persona que ofrece la cochera</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Garage: Cochera que se ofrece en la app</w:t>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Book in: Operación de alquiler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Order: Operación previa al pago que reserva la cochera por X minutos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Technical proposal:</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612130" cy="5448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Database design proposal:</w:t>
      </w:r>
    </w:p>
    <w:p w:rsidR="00000000" w:rsidDel="00000000" w:rsidP="00000000" w:rsidRDefault="00000000" w:rsidRPr="00000000" w14:paraId="00000029">
      <w:pPr>
        <w:rPr/>
      </w:pPr>
      <w:r w:rsidDel="00000000" w:rsidR="00000000" w:rsidRPr="00000000">
        <w:rPr/>
        <w:drawing>
          <wp:inline distB="114300" distT="114300" distL="114300" distR="114300">
            <wp:extent cx="6157605" cy="172496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57605" cy="172496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rPr/>
      </w:pPr>
      <w:r w:rsidDel="00000000" w:rsidR="00000000" w:rsidRPr="00000000">
        <w:rPr>
          <w:rtl w:val="0"/>
        </w:rPr>
        <w:t xml:space="preserve">Additional information:</w:t>
      </w:r>
    </w:p>
    <w:p w:rsidR="00000000" w:rsidDel="00000000" w:rsidP="00000000" w:rsidRDefault="00000000" w:rsidRPr="00000000" w14:paraId="0000002C">
      <w:pPr>
        <w:numPr>
          <w:ilvl w:val="0"/>
          <w:numId w:val="2"/>
        </w:numPr>
        <w:spacing w:after="0" w:afterAutospacing="0"/>
        <w:ind w:left="720" w:hanging="360"/>
        <w:rPr>
          <w:u w:val="none"/>
        </w:rPr>
      </w:pPr>
      <w:r w:rsidDel="00000000" w:rsidR="00000000" w:rsidRPr="00000000">
        <w:rPr>
          <w:rtl w:val="0"/>
        </w:rPr>
        <w:t xml:space="preserve">El servicio de orden nos va a ayudar a evitar duplicaciones de rentas del mismo garaje, funciona al generar un book in temporal que bloquea el garaje con cierto ID.</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El servicio de búsqueda por cercanía utiliza la API de google pasando como parámetro la ubicación del usuario y las ubicaciones de las cocheras.</w:t>
      </w:r>
    </w:p>
    <w:p w:rsidR="00000000" w:rsidDel="00000000" w:rsidP="00000000" w:rsidRDefault="00000000" w:rsidRPr="00000000" w14:paraId="0000002E">
      <w:pPr>
        <w:rPr/>
      </w:pPr>
      <w:r w:rsidDel="00000000" w:rsidR="00000000" w:rsidRPr="00000000">
        <w:rPr>
          <w:rtl w:val="0"/>
        </w:rPr>
      </w:r>
    </w:p>
    <w:sectPr>
      <w:head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Arquitectura de Software – Design Document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31A3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631A3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631A33"/>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631A33"/>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31A33"/>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31A33"/>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31A33"/>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31A33"/>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31A33"/>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31A33"/>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631A33"/>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631A3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631A3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31A3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31A3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31A3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31A3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31A33"/>
    <w:rPr>
      <w:rFonts w:cstheme="majorBidi" w:eastAsiaTheme="majorEastAsia"/>
      <w:color w:val="272727" w:themeColor="text1" w:themeTint="0000D8"/>
    </w:rPr>
  </w:style>
  <w:style w:type="paragraph" w:styleId="Ttulo">
    <w:name w:val="Title"/>
    <w:basedOn w:val="Normal"/>
    <w:next w:val="Normal"/>
    <w:link w:val="TtuloCar"/>
    <w:uiPriority w:val="10"/>
    <w:qFormat w:val="1"/>
    <w:rsid w:val="00631A33"/>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31A3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31A33"/>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31A3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31A3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31A33"/>
    <w:rPr>
      <w:i w:val="1"/>
      <w:iCs w:val="1"/>
      <w:color w:val="404040" w:themeColor="text1" w:themeTint="0000BF"/>
    </w:rPr>
  </w:style>
  <w:style w:type="paragraph" w:styleId="Prrafodelista">
    <w:name w:val="List Paragraph"/>
    <w:basedOn w:val="Normal"/>
    <w:uiPriority w:val="34"/>
    <w:qFormat w:val="1"/>
    <w:rsid w:val="00631A33"/>
    <w:pPr>
      <w:ind w:left="720"/>
      <w:contextualSpacing w:val="1"/>
    </w:pPr>
  </w:style>
  <w:style w:type="character" w:styleId="nfasisintenso">
    <w:name w:val="Intense Emphasis"/>
    <w:basedOn w:val="Fuentedeprrafopredeter"/>
    <w:uiPriority w:val="21"/>
    <w:qFormat w:val="1"/>
    <w:rsid w:val="00631A33"/>
    <w:rPr>
      <w:i w:val="1"/>
      <w:iCs w:val="1"/>
      <w:color w:val="0f4761" w:themeColor="accent1" w:themeShade="0000BF"/>
    </w:rPr>
  </w:style>
  <w:style w:type="paragraph" w:styleId="Citadestacada">
    <w:name w:val="Intense Quote"/>
    <w:basedOn w:val="Normal"/>
    <w:next w:val="Normal"/>
    <w:link w:val="CitadestacadaCar"/>
    <w:uiPriority w:val="30"/>
    <w:qFormat w:val="1"/>
    <w:rsid w:val="00631A3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31A33"/>
    <w:rPr>
      <w:i w:val="1"/>
      <w:iCs w:val="1"/>
      <w:color w:val="0f4761" w:themeColor="accent1" w:themeShade="0000BF"/>
    </w:rPr>
  </w:style>
  <w:style w:type="character" w:styleId="Referenciaintensa">
    <w:name w:val="Intense Reference"/>
    <w:basedOn w:val="Fuentedeprrafopredeter"/>
    <w:uiPriority w:val="32"/>
    <w:qFormat w:val="1"/>
    <w:rsid w:val="00631A33"/>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631A3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31A33"/>
  </w:style>
  <w:style w:type="paragraph" w:styleId="Piedepgina">
    <w:name w:val="footer"/>
    <w:basedOn w:val="Normal"/>
    <w:link w:val="PiedepginaCar"/>
    <w:uiPriority w:val="99"/>
    <w:unhideWhenUsed w:val="1"/>
    <w:rsid w:val="00631A3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31A33"/>
  </w:style>
  <w:style w:type="table" w:styleId="Tablaconcuadrcula">
    <w:name w:val="Table Grid"/>
    <w:basedOn w:val="Tablanormal"/>
    <w:uiPriority w:val="39"/>
    <w:rsid w:val="00A10B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aCldI1U+vGoWUAbFf/LsLZBfg==">CgMxLjA4AHIhMXd4a3MxSEpZQ3J4VU1EbVRscGY4cmk4WTM3NkllWVpY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2025-04-01T20:03:00Z</dcterms:created>
  <dc:creator>carlos humberto balbuena palacios</dc:creator>
</cp:coreProperties>
</file>