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&lt;AppReservasCochera- TrenDeAragua&gt;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3.463942997617"/>
        <w:gridCol w:w="5092.047868026006"/>
        <w:tblGridChange w:id="0">
          <w:tblGrid>
            <w:gridCol w:w="3933.463942997617"/>
            <w:gridCol w:w="5092.04786802600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Rodo Vilcarromero, Ronaldo Flores,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Salvador Olivares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 add summary of your proposal &gt;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*contratos</w:t>
        <w:br w:type="textWrapping"/>
        <w:t xml:space="preserve">*Verificación</w:t>
        <w:br w:type="textWrapping"/>
        <w:t xml:space="preserve">*Calificación</w:t>
        <w:br w:type="textWrapping"/>
        <w:t xml:space="preserve">*cochera</w:t>
        <w:br w:type="textWrapping"/>
        <w:t xml:space="preserve">*pagos</w:t>
        <w:br w:type="textWrapping"/>
        <w:t xml:space="preserve">*Usuario</w:t>
        <w:br w:type="textWrapping"/>
        <w:t xml:space="preserve">*solicitarreserva</w:t>
        <w:br w:type="textWrapping"/>
        <w:t xml:space="preserve">*alquiler</w:t>
        <w:br w:type="textWrapping"/>
        <w:t xml:space="preserve">monitorearReservas</w:t>
        <w:br w:type="textWrapping"/>
        <w:t xml:space="preserve">propietarios</w:t>
        <w:br w:type="textWrapping"/>
        <w:t xml:space="preserve">*Busqueda</w:t>
        <w:br w:type="textWrapping"/>
        <w:t xml:space="preserve">VistaMapa</w:t>
        <w:br w:type="textWrapping"/>
        <w:t xml:space="preserve">seguridad</w:t>
        <w:br w:type="textWrapping"/>
        <w:t xml:space="preserve">notificaciones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 of Scope: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 entre arrendador y arrendatario.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del control remoto.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/Serach GET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/Reservas GET, POST, PUT, DELETE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/contratos GET, POST, DELETE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/penalizacion GET, POST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/Usuario GET,POST,PUT,DELETE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/pagos GET, POST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/cochera POST, PUT, DELETE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/cochera/{id} GET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/Calificaion GET,POST,PUT,DELETE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/SolicitudReserva GET, POST, PUT, DELETE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/ValidarUsuario GET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/ValidarCochera GET, POST,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Arrendatario: Persona que renta la cochera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Arrendador: Persona que ofrece la cochera.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Garage: Cochera que se ofrece en la app.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Contrato: documento legal donde se ofrece el servicio del arrendador para el arrendatario por X tiempo a un precio 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Calificación: número entre 1-5 para calificar al  arrendatario y al Garage del arrendador, donde 1 es malo y 5 excelente.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Technical proposal: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Database design proposal: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38663" cy="37594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759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4fds9d7x1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Flujo principal del usuario (Arrendatario)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Login/Signup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Búsqueda de cochera (SearchService)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filtrado por disponibilidad y ubicación (VistaMapa).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Selección y visualización del detalle de la cochera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/cochera/{id}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 de disponibilidad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confirmación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Notificación al propietario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Generación y firma de contrato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/contratos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Pago del servicio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/pagos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del periodo de alquiler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Calificación post-servicio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/Calificacion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y2elyo9z8k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🧾 Contrato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cochera alquilada genera un contrato entre arrendador y arrendatario. Este debe incluir: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Fechas de inicio y fin.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Condiciones de uso.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Penalizaciones (enlace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/penalizacion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Costo total y frecuencia de pago.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🔍 Verificación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Tanto los usuarios como las cocheras deben pasar por un proceso de validación: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/ValidarUsuario</w:t>
      </w:r>
      <w:r w:rsidDel="00000000" w:rsidR="00000000" w:rsidRPr="00000000">
        <w:rPr>
          <w:rtl w:val="0"/>
        </w:rPr>
        <w:t xml:space="preserve"> para confirmar identidad y datos del arrendatario.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/ValidarCochera</w:t>
      </w:r>
      <w:r w:rsidDel="00000000" w:rsidR="00000000" w:rsidRPr="00000000">
        <w:rPr>
          <w:rtl w:val="0"/>
        </w:rPr>
        <w:t xml:space="preserve"> para confirmar ubicación, condiciones e imágenes del garage.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k1bkksqv5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💬 Notificaciones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Sistema automático de notificaciones: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Confirmación de reservas.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Aprobación/rechazo de solicitudes.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Recordatorios de vencimientos.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Cambios en estado de contratos o cocheras.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