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69FDD" w14:textId="77777777" w:rsidR="006121BC" w:rsidRPr="006121BC" w:rsidRDefault="006121BC" w:rsidP="006121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b/>
          <w:bCs/>
          <w:kern w:val="0"/>
          <w:sz w:val="24"/>
          <w:szCs w:val="24"/>
          <w:lang w:val="fr-FR" w:eastAsia="en-GB"/>
          <w14:ligatures w14:val="none"/>
        </w:rPr>
        <w:t>Titre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: </w:t>
      </w:r>
      <w:r w:rsidRPr="006121BC">
        <w:rPr>
          <w:rFonts w:ascii="Segoe UI" w:eastAsia="Times New Roman" w:hAnsi="Segoe UI" w:cs="Segoe UI"/>
          <w:kern w:val="0"/>
          <w:sz w:val="20"/>
          <w:szCs w:val="20"/>
          <w:lang w:val="fr-FR" w:eastAsia="en-GB"/>
          <w14:ligatures w14:val="none"/>
        </w:rPr>
        <w:t>"Analyse des Liens entre Température, Hospitalisations et COVID-19"</w:t>
      </w:r>
    </w:p>
    <w:p w14:paraId="0AEF99DC" w14:textId="77777777" w:rsidR="006121BC" w:rsidRPr="006121BC" w:rsidRDefault="006121BC" w:rsidP="006121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b/>
          <w:bCs/>
          <w:kern w:val="0"/>
          <w:sz w:val="24"/>
          <w:szCs w:val="24"/>
          <w:lang w:val="fr-FR" w:eastAsia="en-GB"/>
          <w14:ligatures w14:val="none"/>
        </w:rPr>
        <w:t>Auteurs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>: " Michael NYANYUIE,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br/>
        <w:t xml:space="preserve">Divin IZERE, 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br/>
        <w:t xml:space="preserve">Lucky Bernice IKAZE, 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br/>
        <w:t xml:space="preserve">Mehdi HIMMICHE, 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br/>
        <w:t xml:space="preserve">Rayane BENCHOKROUN 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br/>
        <w:t>"</w:t>
      </w:r>
    </w:p>
    <w:p w14:paraId="24EE541B" w14:textId="7C1028B7" w:rsidR="006121BC" w:rsidRPr="006121BC" w:rsidRDefault="006121BC" w:rsidP="006121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7"/>
          <w:szCs w:val="27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b/>
          <w:bCs/>
          <w:kern w:val="0"/>
          <w:sz w:val="27"/>
          <w:szCs w:val="27"/>
          <w:lang w:val="fr-FR" w:eastAsia="en-GB"/>
          <w14:ligatures w14:val="none"/>
        </w:rPr>
        <w:t>1. Création des Tables</w:t>
      </w:r>
    </w:p>
    <w:p w14:paraId="661D58B6" w14:textId="57E81148" w:rsidR="006121BC" w:rsidRPr="006121BC" w:rsidRDefault="006121BC" w:rsidP="006121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>Le processus a débuté par</w:t>
      </w:r>
      <w:r w:rsidR="00F20E39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 importer les </w:t>
      </w:r>
      <w:r w:rsidR="00F25CF5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>t</w:t>
      </w:r>
      <w:r w:rsidR="00F20E39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ables </w:t>
      </w:r>
      <w:r w:rsidR="00F20E39" w:rsidRPr="001E06E6">
        <w:rPr>
          <w:rFonts w:ascii="Segoe UI" w:eastAsia="Times New Roman" w:hAnsi="Segoe UI" w:cs="Segoe UI"/>
          <w:kern w:val="0"/>
          <w:sz w:val="20"/>
          <w:szCs w:val="20"/>
          <w:lang w:val="fr-FR" w:eastAsia="en-GB"/>
          <w14:ligatures w14:val="none"/>
        </w:rPr>
        <w:t>PROJET_DEP</w:t>
      </w:r>
      <w:r w:rsidR="00F20E39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, </w:t>
      </w:r>
      <w:r w:rsidR="00F20E39" w:rsidRPr="001E06E6">
        <w:rPr>
          <w:rFonts w:ascii="Segoe UI" w:eastAsia="Times New Roman" w:hAnsi="Segoe UI" w:cs="Segoe UI"/>
          <w:kern w:val="0"/>
          <w:sz w:val="20"/>
          <w:szCs w:val="20"/>
          <w:lang w:val="fr-FR" w:eastAsia="en-GB"/>
          <w14:ligatures w14:val="none"/>
        </w:rPr>
        <w:t>PROJET_</w:t>
      </w:r>
      <w:r w:rsidR="001D48C2" w:rsidRPr="001E06E6">
        <w:rPr>
          <w:rFonts w:ascii="Segoe UI" w:eastAsia="Times New Roman" w:hAnsi="Segoe UI" w:cs="Segoe UI"/>
          <w:kern w:val="0"/>
          <w:sz w:val="20"/>
          <w:szCs w:val="20"/>
          <w:lang w:val="fr-FR" w:eastAsia="en-GB"/>
          <w14:ligatures w14:val="none"/>
        </w:rPr>
        <w:t>REG</w:t>
      </w:r>
      <w:r w:rsidR="001D48C2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 et </w:t>
      </w:r>
      <w:r w:rsidR="001D48C2" w:rsidRPr="001E06E6">
        <w:rPr>
          <w:rFonts w:ascii="Segoe UI" w:eastAsia="Times New Roman" w:hAnsi="Segoe UI" w:cs="Segoe UI"/>
          <w:kern w:val="0"/>
          <w:sz w:val="20"/>
          <w:szCs w:val="20"/>
          <w:lang w:val="fr-FR" w:eastAsia="en-GB"/>
          <w14:ligatures w14:val="none"/>
        </w:rPr>
        <w:t>PROJET_POPU</w:t>
      </w:r>
      <w:r w:rsidR="001D48C2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 </w:t>
      </w:r>
      <w:r w:rsidR="00F25CF5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 fournies au commencement du projet </w:t>
      </w:r>
      <w:r w:rsidR="001D48C2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>et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 la création de deux tables principales conçues pour stocker les données pertinentes :</w:t>
      </w:r>
    </w:p>
    <w:p w14:paraId="0EE13435" w14:textId="77777777" w:rsidR="006121BC" w:rsidRPr="006121BC" w:rsidRDefault="006121BC" w:rsidP="00612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b/>
          <w:bCs/>
          <w:kern w:val="0"/>
          <w:sz w:val="24"/>
          <w:szCs w:val="24"/>
          <w:lang w:val="fr-FR" w:eastAsia="en-GB"/>
          <w14:ligatures w14:val="none"/>
        </w:rPr>
        <w:t>Table TEMPERATURES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 : Cette table a été établie pour capturer les données de température quotidiennes par département, comprenant les températures minimales, maximales et moyennes.</w:t>
      </w:r>
    </w:p>
    <w:p w14:paraId="41D35EBF" w14:textId="77777777" w:rsidR="006121BC" w:rsidRPr="00BC4FBA" w:rsidRDefault="006121BC" w:rsidP="00612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proofErr w:type="spellStart"/>
      <w:r w:rsidRPr="006121BC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GB"/>
          <w14:ligatures w14:val="none"/>
        </w:rPr>
        <w:t>Commande</w:t>
      </w:r>
      <w:proofErr w:type="spellEnd"/>
      <w:r w:rsidRPr="006121BC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GB"/>
          <w14:ligatures w14:val="none"/>
        </w:rPr>
        <w:t xml:space="preserve"> SQL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: </w:t>
      </w:r>
    </w:p>
    <w:p w14:paraId="22661ED1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CREATE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TABLE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TEMPERATURES(</w:t>
      </w:r>
    </w:p>
    <w:p w14:paraId="42B90F98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DATE_TEMP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DATE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,</w:t>
      </w:r>
    </w:p>
    <w:p w14:paraId="509801A0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DEP_ID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VARCHAR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(</w:t>
      </w:r>
      <w:r w:rsidRPr="006121BC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3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),</w:t>
      </w:r>
    </w:p>
    <w:p w14:paraId="728334EF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DEPARTEMENT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VARCHAR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(</w:t>
      </w:r>
      <w:r w:rsidRPr="006121BC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50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),</w:t>
      </w:r>
    </w:p>
    <w:p w14:paraId="2E929E8D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MIN_TEMP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DECIMAL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(</w:t>
      </w:r>
      <w:r w:rsidRPr="006121BC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10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6121BC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2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),</w:t>
      </w:r>
    </w:p>
    <w:p w14:paraId="49D94616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MAX_TEMP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DECIMAL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(</w:t>
      </w:r>
      <w:r w:rsidRPr="006121BC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10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6121BC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2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),</w:t>
      </w:r>
    </w:p>
    <w:p w14:paraId="2F62A30B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MEAN_TEMP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DECIMAL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(</w:t>
      </w:r>
      <w:r w:rsidRPr="006121BC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10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6121BC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2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),</w:t>
      </w:r>
    </w:p>
    <w:p w14:paraId="7615A9CB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PRIMARY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KEY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(DATE_TEMP, DEP_ID)</w:t>
      </w:r>
    </w:p>
    <w:p w14:paraId="381FD7EB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    );</w:t>
      </w:r>
    </w:p>
    <w:p w14:paraId="02AB84A8" w14:textId="77777777" w:rsidR="006121BC" w:rsidRPr="006121BC" w:rsidRDefault="006121BC" w:rsidP="006121B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1BD2E04" w14:textId="77777777" w:rsidR="006121BC" w:rsidRPr="006121BC" w:rsidRDefault="006121BC" w:rsidP="00612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b/>
          <w:bCs/>
          <w:kern w:val="0"/>
          <w:sz w:val="24"/>
          <w:szCs w:val="24"/>
          <w:lang w:val="fr-FR" w:eastAsia="en-GB"/>
          <w14:ligatures w14:val="none"/>
        </w:rPr>
        <w:t>Table HOSPITALISATIONS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 : Créée pour suivre les données sur les visites hospitalières par département et par date, comprenant le nombre d'hospitalisations et des résultats spécifiques tels que les soins intensifs et les décès.</w:t>
      </w:r>
    </w:p>
    <w:p w14:paraId="119B37FB" w14:textId="39F0F941" w:rsidR="006121BC" w:rsidRPr="00BC4FBA" w:rsidRDefault="006121BC" w:rsidP="00612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proofErr w:type="spellStart"/>
      <w:r w:rsidRPr="006121BC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GB"/>
          <w14:ligatures w14:val="none"/>
        </w:rPr>
        <w:t>Commande</w:t>
      </w:r>
      <w:proofErr w:type="spellEnd"/>
      <w:r w:rsidRPr="006121BC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GB"/>
          <w14:ligatures w14:val="none"/>
        </w:rPr>
        <w:t xml:space="preserve"> SQL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: </w:t>
      </w:r>
    </w:p>
    <w:p w14:paraId="462EFB9D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 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CREATE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TABLE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HOSPITALISATIONS(</w:t>
      </w:r>
    </w:p>
    <w:p w14:paraId="13779280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DEP_ID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VARCHAR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(</w:t>
      </w:r>
      <w:r w:rsidRPr="006121BC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3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),</w:t>
      </w:r>
    </w:p>
    <w:p w14:paraId="6D3BF185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SEX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INT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,</w:t>
      </w:r>
    </w:p>
    <w:p w14:paraId="2FAD5DEC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DATE_HOSP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DATE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,</w:t>
      </w:r>
    </w:p>
    <w:p w14:paraId="28F90213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NUM_HOSP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INT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,</w:t>
      </w:r>
    </w:p>
    <w:p w14:paraId="73D1567C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NUM_INTENSE_CARE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INT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,</w:t>
      </w:r>
    </w:p>
    <w:p w14:paraId="40EFCD1B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NUM_CONV_HOSP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INT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,</w:t>
      </w:r>
    </w:p>
    <w:p w14:paraId="4A9C5A9A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NUM_SSR_USLD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INT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,</w:t>
      </w:r>
    </w:p>
    <w:p w14:paraId="6B4C9EF5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NUM_OTHERS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INT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,</w:t>
      </w:r>
    </w:p>
    <w:p w14:paraId="757B151C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lastRenderedPageBreak/>
        <w:t xml:space="preserve">        NUM_RETURN_HOME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INT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,</w:t>
      </w:r>
    </w:p>
    <w:p w14:paraId="0DE5D9F9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NUM_DEATHS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INT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,</w:t>
      </w:r>
    </w:p>
    <w:p w14:paraId="45E7D03E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PRIMARY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KEY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(DEP_ID, DATE_HOSP, SEX)</w:t>
      </w:r>
    </w:p>
    <w:p w14:paraId="692CA97F" w14:textId="77777777" w:rsidR="006121BC" w:rsidRPr="00F20E39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val="fr-FR"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</w:t>
      </w:r>
      <w:r w:rsidRPr="00F20E39">
        <w:rPr>
          <w:rFonts w:ascii="Consolas" w:eastAsia="Times New Roman" w:hAnsi="Consolas" w:cs="Times New Roman"/>
          <w:color w:val="CCCAC2"/>
          <w:kern w:val="0"/>
          <w:sz w:val="21"/>
          <w:szCs w:val="21"/>
          <w:lang w:val="fr-FR" w:eastAsia="en-GB"/>
          <w14:ligatures w14:val="none"/>
        </w:rPr>
        <w:t>);</w:t>
      </w:r>
    </w:p>
    <w:p w14:paraId="78C5BB52" w14:textId="77777777" w:rsidR="006121BC" w:rsidRPr="00F20E39" w:rsidRDefault="006121BC" w:rsidP="006121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</w:p>
    <w:p w14:paraId="0ABF5A93" w14:textId="77777777" w:rsidR="006121BC" w:rsidRPr="006121BC" w:rsidRDefault="006121BC" w:rsidP="006121B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b/>
          <w:bCs/>
          <w:kern w:val="0"/>
          <w:sz w:val="27"/>
          <w:szCs w:val="27"/>
          <w:lang w:val="fr-FR" w:eastAsia="en-GB"/>
          <w14:ligatures w14:val="none"/>
        </w:rPr>
        <w:t>2. Importation des Données dans les Tables</w:t>
      </w:r>
    </w:p>
    <w:p w14:paraId="6A026A54" w14:textId="77777777" w:rsidR="006121BC" w:rsidRPr="006121BC" w:rsidRDefault="006121BC" w:rsidP="006121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>Une fois les tables créées, les données ont été importées à partir de fichiers CSV segmentés :</w:t>
      </w:r>
    </w:p>
    <w:p w14:paraId="79B609CE" w14:textId="77777777" w:rsidR="006121BC" w:rsidRPr="006121BC" w:rsidRDefault="006121BC" w:rsidP="00612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i/>
          <w:iCs/>
          <w:kern w:val="0"/>
          <w:sz w:val="24"/>
          <w:szCs w:val="24"/>
          <w:lang w:val="fr-FR" w:eastAsia="en-GB"/>
          <w14:ligatures w14:val="none"/>
        </w:rPr>
        <w:t>Segmentation et Importation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 : Le jeu de données original a été divisé en morceaux gérables pour faciliter le traitement efficace. Chaque type de données (</w:t>
      </w:r>
      <w:r w:rsidRPr="006121BC">
        <w:rPr>
          <w:rFonts w:ascii="Segoe UI" w:eastAsia="Times New Roman" w:hAnsi="Segoe UI" w:cs="Segoe UI"/>
          <w:kern w:val="0"/>
          <w:sz w:val="20"/>
          <w:szCs w:val="20"/>
          <w:lang w:val="fr-FR" w:eastAsia="en-GB"/>
          <w14:ligatures w14:val="none"/>
        </w:rPr>
        <w:t>TEMPERATURES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 et </w:t>
      </w:r>
      <w:r w:rsidRPr="006121BC">
        <w:rPr>
          <w:rFonts w:ascii="Segoe UI" w:eastAsia="Times New Roman" w:hAnsi="Segoe UI" w:cs="Segoe UI"/>
          <w:kern w:val="0"/>
          <w:sz w:val="20"/>
          <w:szCs w:val="20"/>
          <w:lang w:val="fr-FR" w:eastAsia="en-GB"/>
          <w14:ligatures w14:val="none"/>
        </w:rPr>
        <w:t>HOSPITALISATIONS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>) a été divisé en au moins cinq fichiers CSV, chacun contenant environ 20 000 enregistrements.</w:t>
      </w:r>
    </w:p>
    <w:p w14:paraId="57A31640" w14:textId="77777777" w:rsidR="006121BC" w:rsidRPr="006121BC" w:rsidRDefault="006121BC" w:rsidP="00612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i/>
          <w:iCs/>
          <w:kern w:val="0"/>
          <w:sz w:val="24"/>
          <w:szCs w:val="24"/>
          <w:lang w:val="fr-FR" w:eastAsia="en-GB"/>
          <w14:ligatures w14:val="none"/>
        </w:rPr>
        <w:t>Processus d'Importation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 : Les données de ces fichiers ont été importées dans les tables respectives, en veillant à ce que tous les enregistrements soient correctement positionnés pour un traitement et une analyse ultérieurs.</w:t>
      </w:r>
    </w:p>
    <w:p w14:paraId="26997D2D" w14:textId="3C9A6407" w:rsidR="006121BC" w:rsidRPr="006121BC" w:rsidRDefault="006121BC" w:rsidP="006121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7"/>
          <w:szCs w:val="27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b/>
          <w:bCs/>
          <w:kern w:val="0"/>
          <w:sz w:val="27"/>
          <w:szCs w:val="27"/>
          <w:lang w:val="fr-FR" w:eastAsia="en-GB"/>
          <w14:ligatures w14:val="none"/>
        </w:rPr>
        <w:t>3. Nettoyage des Données</w:t>
      </w:r>
    </w:p>
    <w:p w14:paraId="6963FEB6" w14:textId="77777777" w:rsidR="006121BC" w:rsidRPr="006121BC" w:rsidRDefault="006121BC" w:rsidP="006121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>"Avant d'appliquer les contraintes relationnelles, il était essentiel de standardiser et nettoyer les données pour garantir la cohérence entre les tables :</w:t>
      </w:r>
    </w:p>
    <w:p w14:paraId="3C2F8461" w14:textId="77777777" w:rsidR="006121BC" w:rsidRPr="006121BC" w:rsidRDefault="006121BC" w:rsidP="006121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i/>
          <w:iCs/>
          <w:kern w:val="0"/>
          <w:sz w:val="24"/>
          <w:szCs w:val="24"/>
          <w:lang w:val="fr-FR" w:eastAsia="en-GB"/>
          <w14:ligatures w14:val="none"/>
        </w:rPr>
        <w:t>Standardisation des Identifiants de Département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 :</w:t>
      </w:r>
    </w:p>
    <w:p w14:paraId="05F6452C" w14:textId="77777777" w:rsidR="006121BC" w:rsidRPr="006121BC" w:rsidRDefault="006121BC" w:rsidP="006121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Les champs </w:t>
      </w:r>
      <w:r w:rsidRPr="006121BC">
        <w:rPr>
          <w:rFonts w:ascii="Segoe UI" w:eastAsia="Times New Roman" w:hAnsi="Segoe UI" w:cs="Segoe UI"/>
          <w:kern w:val="0"/>
          <w:sz w:val="20"/>
          <w:szCs w:val="20"/>
          <w:lang w:val="fr-FR" w:eastAsia="en-GB"/>
          <w14:ligatures w14:val="none"/>
        </w:rPr>
        <w:t>DEP_ID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 des tables </w:t>
      </w:r>
      <w:r w:rsidRPr="006121BC">
        <w:rPr>
          <w:rFonts w:ascii="Segoe UI" w:eastAsia="Times New Roman" w:hAnsi="Segoe UI" w:cs="Segoe UI"/>
          <w:kern w:val="0"/>
          <w:sz w:val="20"/>
          <w:szCs w:val="20"/>
          <w:lang w:val="fr-FR" w:eastAsia="en-GB"/>
          <w14:ligatures w14:val="none"/>
        </w:rPr>
        <w:t>TEMPERATURES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 et </w:t>
      </w:r>
      <w:r w:rsidRPr="006121BC">
        <w:rPr>
          <w:rFonts w:ascii="Segoe UI" w:eastAsia="Times New Roman" w:hAnsi="Segoe UI" w:cs="Segoe UI"/>
          <w:kern w:val="0"/>
          <w:sz w:val="20"/>
          <w:szCs w:val="20"/>
          <w:lang w:val="fr-FR" w:eastAsia="en-GB"/>
          <w14:ligatures w14:val="none"/>
        </w:rPr>
        <w:t>HOSPITALISATIONS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 ont été ajustés pour correspondre au format de </w:t>
      </w:r>
      <w:r w:rsidRPr="006121BC">
        <w:rPr>
          <w:rFonts w:ascii="Segoe UI" w:eastAsia="Times New Roman" w:hAnsi="Segoe UI" w:cs="Segoe UI"/>
          <w:kern w:val="0"/>
          <w:sz w:val="20"/>
          <w:szCs w:val="20"/>
          <w:lang w:val="fr-FR" w:eastAsia="en-GB"/>
          <w14:ligatures w14:val="none"/>
        </w:rPr>
        <w:t>PROJET_DEP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>. Cela impliquait la suppression des zéros non significatifs qui pourraient causer des incohérences lors des jointures de données.</w:t>
      </w:r>
    </w:p>
    <w:p w14:paraId="26A5C837" w14:textId="77777777" w:rsidR="006121BC" w:rsidRPr="00F20E39" w:rsidRDefault="006121BC" w:rsidP="006121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F20E39">
        <w:rPr>
          <w:rFonts w:ascii="Segoe UI" w:eastAsia="Times New Roman" w:hAnsi="Segoe UI" w:cs="Segoe UI"/>
          <w:i/>
          <w:iCs/>
          <w:kern w:val="0"/>
          <w:sz w:val="24"/>
          <w:szCs w:val="24"/>
          <w:lang w:val="fr-FR" w:eastAsia="en-GB"/>
          <w14:ligatures w14:val="none"/>
        </w:rPr>
        <w:t>Commandes SQL pour le Nettoyage</w:t>
      </w:r>
      <w:r w:rsidRPr="00F20E39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 : </w:t>
      </w:r>
    </w:p>
    <w:p w14:paraId="720C51BE" w14:textId="27C34409" w:rsidR="006121BC" w:rsidRPr="006121BC" w:rsidRDefault="006121BC" w:rsidP="006121BC">
      <w:pPr>
        <w:shd w:val="clear" w:color="auto" w:fill="1F2430"/>
        <w:spacing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UPDATE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TEMPERATURES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SET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DEP_ID </w:t>
      </w:r>
      <w:r w:rsidRPr="006121BC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GB"/>
          <w14:ligatures w14:val="none"/>
        </w:rPr>
        <w:t>=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F28779"/>
          <w:kern w:val="0"/>
          <w:sz w:val="21"/>
          <w:szCs w:val="21"/>
          <w:lang w:eastAsia="en-GB"/>
          <w14:ligatures w14:val="none"/>
        </w:rPr>
        <w:t>SUBSTRING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(DEP_ID, </w:t>
      </w:r>
      <w:r w:rsidRPr="006121BC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2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)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WHERE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DEP_ID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LIKE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'0%'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;</w:t>
      </w:r>
    </w:p>
    <w:p w14:paraId="5DA8D2D1" w14:textId="44450AFC" w:rsidR="006121BC" w:rsidRPr="006121BC" w:rsidRDefault="006121BC" w:rsidP="006121BC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UPDATE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HOSPITALISATIONS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SET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DEP_ID </w:t>
      </w:r>
      <w:r w:rsidRPr="006121BC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GB"/>
          <w14:ligatures w14:val="none"/>
        </w:rPr>
        <w:t>=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F28779"/>
          <w:kern w:val="0"/>
          <w:sz w:val="21"/>
          <w:szCs w:val="21"/>
          <w:lang w:eastAsia="en-GB"/>
          <w14:ligatures w14:val="none"/>
        </w:rPr>
        <w:t>SUBSTRING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(DEP_ID, </w:t>
      </w:r>
      <w:r w:rsidRPr="006121BC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2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)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WHERE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DEP_ID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LIKE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'0%'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;</w:t>
      </w:r>
    </w:p>
    <w:p w14:paraId="53C86AD8" w14:textId="30AC923D" w:rsidR="006121BC" w:rsidRPr="006121BC" w:rsidRDefault="006121BC" w:rsidP="006121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AB7D3B5" w14:textId="77777777" w:rsidR="006121BC" w:rsidRPr="006121BC" w:rsidRDefault="006121BC" w:rsidP="006121B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b/>
          <w:bCs/>
          <w:kern w:val="0"/>
          <w:sz w:val="27"/>
          <w:szCs w:val="27"/>
          <w:lang w:val="fr-FR" w:eastAsia="en-GB"/>
          <w14:ligatures w14:val="none"/>
        </w:rPr>
        <w:t>4. Ajout des Clés Étrangères</w:t>
      </w:r>
    </w:p>
    <w:p w14:paraId="0941AE89" w14:textId="77777777" w:rsidR="006121BC" w:rsidRPr="006121BC" w:rsidRDefault="006121BC" w:rsidP="006121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>Après avoir rempli les tables avec des données, des contraintes de clé étrangère ont été ajoutées pour assurer l'intégrité des données et la cohérence relationnelle :</w:t>
      </w:r>
    </w:p>
    <w:p w14:paraId="37D160D6" w14:textId="77777777" w:rsidR="006121BC" w:rsidRPr="006121BC" w:rsidRDefault="006121BC" w:rsidP="006121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proofErr w:type="spellStart"/>
      <w:r w:rsidRPr="006121BC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GB"/>
          <w14:ligatures w14:val="none"/>
        </w:rPr>
        <w:t>Contraintes</w:t>
      </w:r>
      <w:proofErr w:type="spellEnd"/>
      <w:r w:rsidRPr="006121BC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GB"/>
          <w14:ligatures w14:val="none"/>
        </w:rPr>
        <w:t xml:space="preserve"> de Clé </w:t>
      </w:r>
      <w:proofErr w:type="spellStart"/>
      <w:r w:rsidRPr="006121BC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GB"/>
          <w14:ligatures w14:val="none"/>
        </w:rPr>
        <w:t>Étrangère</w:t>
      </w:r>
      <w:proofErr w:type="spellEnd"/>
      <w:r w:rsidRPr="006121BC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:</w:t>
      </w:r>
    </w:p>
    <w:p w14:paraId="767CCBE1" w14:textId="0E970D7D" w:rsidR="006121BC" w:rsidRPr="00BC4FBA" w:rsidRDefault="006121BC" w:rsidP="006121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6121BC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GB"/>
          <w14:ligatures w14:val="none"/>
        </w:rPr>
        <w:t>TEMPERATURES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: </w:t>
      </w:r>
    </w:p>
    <w:p w14:paraId="02FB8215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lastRenderedPageBreak/>
        <w:t xml:space="preserve">ALTER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TABLE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TEMPERATURES ADD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CONSTRAINT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temp_depID_fk</w:t>
      </w:r>
      <w:proofErr w:type="spellEnd"/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FOREIGN KEY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(DEP_ID)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REFERENCES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PROJET_DEP(</w:t>
      </w:r>
      <w:proofErr w:type="spellStart"/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codeD</w:t>
      </w:r>
      <w:proofErr w:type="spellEnd"/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);</w:t>
      </w:r>
    </w:p>
    <w:p w14:paraId="4DF48C0E" w14:textId="77777777" w:rsidR="006121BC" w:rsidRPr="006121BC" w:rsidRDefault="006121BC" w:rsidP="006121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CA66449" w14:textId="04E20CB7" w:rsidR="006121BC" w:rsidRPr="00BC4FBA" w:rsidRDefault="006121BC" w:rsidP="006121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6121BC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GB"/>
          <w14:ligatures w14:val="none"/>
        </w:rPr>
        <w:t>HOSPITALISATIONS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: </w:t>
      </w:r>
    </w:p>
    <w:p w14:paraId="06620D94" w14:textId="0D94428E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ALTER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TABLE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HOSPITALISATIONS ADD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CONSTRAINT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hosp_depID_fk</w:t>
      </w:r>
      <w:proofErr w:type="spellEnd"/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FOREIGN KEY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(DEP_ID)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REFERENCES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PROJET_DEP(</w:t>
      </w:r>
      <w:proofErr w:type="spellStart"/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codeD</w:t>
      </w:r>
      <w:proofErr w:type="spellEnd"/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);</w:t>
      </w:r>
    </w:p>
    <w:p w14:paraId="7AAF9E0F" w14:textId="77777777" w:rsidR="006121BC" w:rsidRPr="006121BC" w:rsidRDefault="006121BC" w:rsidP="006121BC">
      <w:pPr>
        <w:spacing w:before="100" w:beforeAutospacing="1" w:after="100" w:afterAutospacing="1" w:line="240" w:lineRule="auto"/>
        <w:ind w:left="720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b/>
          <w:bCs/>
          <w:kern w:val="0"/>
          <w:sz w:val="27"/>
          <w:szCs w:val="27"/>
          <w:lang w:val="fr-FR" w:eastAsia="en-GB"/>
          <w14:ligatures w14:val="none"/>
        </w:rPr>
        <w:t>5. Filtrage des Données Inutiles</w:t>
      </w:r>
    </w:p>
    <w:p w14:paraId="3E4FA79A" w14:textId="77777777" w:rsidR="006121BC" w:rsidRPr="006121BC" w:rsidRDefault="006121BC" w:rsidP="006121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>La dernière étape consistait à supprimer les données qui n'étaient pas nécessaires pour l'analyse :</w:t>
      </w:r>
    </w:p>
    <w:p w14:paraId="10DD860E" w14:textId="77777777" w:rsidR="006121BC" w:rsidRPr="006121BC" w:rsidRDefault="006121BC" w:rsidP="006121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6121BC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GB"/>
          <w14:ligatures w14:val="none"/>
        </w:rPr>
        <w:t xml:space="preserve">Suppression des </w:t>
      </w:r>
      <w:proofErr w:type="spellStart"/>
      <w:r w:rsidRPr="006121BC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GB"/>
          <w14:ligatures w14:val="none"/>
        </w:rPr>
        <w:t>Années</w:t>
      </w:r>
      <w:proofErr w:type="spellEnd"/>
      <w:r w:rsidRPr="006121BC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121BC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n-GB"/>
          <w14:ligatures w14:val="none"/>
        </w:rPr>
        <w:t>Spécifiques</w:t>
      </w:r>
      <w:proofErr w:type="spellEnd"/>
      <w:r w:rsidRPr="006121BC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:</w:t>
      </w:r>
    </w:p>
    <w:p w14:paraId="1D6C8906" w14:textId="77777777" w:rsidR="006121BC" w:rsidRPr="006121BC" w:rsidRDefault="006121BC" w:rsidP="006121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>Les données au-delà de 2021 ont été jugées non pertinentes pour l'analyse et ont été supprimées des deux tables.</w:t>
      </w:r>
    </w:p>
    <w:p w14:paraId="5A2280E6" w14:textId="77777777" w:rsidR="006121BC" w:rsidRPr="00BC4FBA" w:rsidRDefault="006121BC" w:rsidP="006121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i/>
          <w:iCs/>
          <w:kern w:val="0"/>
          <w:sz w:val="24"/>
          <w:szCs w:val="24"/>
          <w:lang w:val="fr-FR" w:eastAsia="en-GB"/>
          <w14:ligatures w14:val="none"/>
        </w:rPr>
        <w:t>Commandes SQL pour la Suppression des Données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 : </w:t>
      </w:r>
    </w:p>
    <w:p w14:paraId="1F74C3A6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 w:firstLine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DELETE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D828CCC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FROM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TEMPERATURES </w:t>
      </w:r>
    </w:p>
    <w:p w14:paraId="7460519C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WHERE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DATE_TEMP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LIKE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'2022-%'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OR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DATE_TEMP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LIKE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'2023-%'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OR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DATE_TEMP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LIKE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'2024-%'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;</w:t>
      </w:r>
    </w:p>
    <w:p w14:paraId="2E27D644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</w:p>
    <w:p w14:paraId="1EA662D6" w14:textId="702A6F53" w:rsid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   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DELETE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F509668" w14:textId="77777777" w:rsidR="006121BC" w:rsidRDefault="006121BC" w:rsidP="006121BC">
      <w:pPr>
        <w:shd w:val="clear" w:color="auto" w:fill="1F2430"/>
        <w:spacing w:after="0" w:line="285" w:lineRule="atLeast"/>
        <w:ind w:left="360" w:firstLine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FROM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HOSPITALISATIONS </w:t>
      </w:r>
    </w:p>
    <w:p w14:paraId="4953CDA3" w14:textId="26FDBD36" w:rsidR="006121BC" w:rsidRPr="006121BC" w:rsidRDefault="006121BC" w:rsidP="006121BC">
      <w:pPr>
        <w:shd w:val="clear" w:color="auto" w:fill="1F2430"/>
        <w:spacing w:after="0" w:line="285" w:lineRule="atLeast"/>
        <w:ind w:left="360" w:firstLine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WHERE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DATE_HOSP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LIKE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'2022-%'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OR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DATE_HOSP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LIKE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'2023-%'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;</w:t>
      </w:r>
    </w:p>
    <w:p w14:paraId="6A44978B" w14:textId="77777777" w:rsidR="006121BC" w:rsidRPr="006121BC" w:rsidRDefault="006121BC" w:rsidP="006121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i/>
          <w:iCs/>
          <w:kern w:val="0"/>
          <w:sz w:val="24"/>
          <w:szCs w:val="24"/>
          <w:lang w:val="fr-FR" w:eastAsia="en-GB"/>
          <w14:ligatures w14:val="none"/>
        </w:rPr>
        <w:t>Suppression de Catégories de Sexe Spécifiques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 :</w:t>
      </w:r>
    </w:p>
    <w:p w14:paraId="6476AC8D" w14:textId="77777777" w:rsidR="006121BC" w:rsidRPr="006121BC" w:rsidRDefault="006121BC" w:rsidP="006121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Les entrées pour les sexes masculin et féminin ont été supprimées de la table </w:t>
      </w:r>
      <w:r w:rsidRPr="006121BC">
        <w:rPr>
          <w:rFonts w:ascii="Segoe UI" w:eastAsia="Times New Roman" w:hAnsi="Segoe UI" w:cs="Segoe UI"/>
          <w:kern w:val="0"/>
          <w:sz w:val="20"/>
          <w:szCs w:val="20"/>
          <w:lang w:val="fr-FR" w:eastAsia="en-GB"/>
          <w14:ligatures w14:val="none"/>
        </w:rPr>
        <w:t>HOSPITALISATIONS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 pour se concentrer éventuellement sur d'autres catégories ou pour corriger des erreurs de saisie de données.</w:t>
      </w:r>
    </w:p>
    <w:p w14:paraId="37C67D22" w14:textId="77777777" w:rsidR="006121BC" w:rsidRPr="006121BC" w:rsidRDefault="006121BC" w:rsidP="006121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i/>
          <w:iCs/>
          <w:kern w:val="0"/>
          <w:sz w:val="24"/>
          <w:szCs w:val="24"/>
          <w:lang w:val="fr-FR" w:eastAsia="en-GB"/>
          <w14:ligatures w14:val="none"/>
        </w:rPr>
        <w:t>Commande SQL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 (hypothétique, car des valeurs spécifiques pour SEXE n'ont pas été fournies) :</w:t>
      </w:r>
    </w:p>
    <w:p w14:paraId="154358DD" w14:textId="77777777" w:rsidR="006121BC" w:rsidRPr="006121BC" w:rsidRDefault="006121BC" w:rsidP="006121BC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DELETE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FROM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HOSPITALISATIONS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WHERE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SEX </w:t>
      </w:r>
      <w:r w:rsidRPr="006121BC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GB"/>
          <w14:ligatures w14:val="none"/>
        </w:rPr>
        <w:t>=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1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OR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SEX </w:t>
      </w:r>
      <w:r w:rsidRPr="006121BC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GB"/>
          <w14:ligatures w14:val="none"/>
        </w:rPr>
        <w:t>=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6121BC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2</w:t>
      </w:r>
      <w:r w:rsidRPr="006121BC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;</w:t>
      </w:r>
    </w:p>
    <w:p w14:paraId="2FC65995" w14:textId="557F707E" w:rsidR="006121BC" w:rsidRPr="006121BC" w:rsidRDefault="006121BC" w:rsidP="006121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7"/>
          <w:szCs w:val="27"/>
          <w:lang w:val="fr-FR" w:eastAsia="en-GB"/>
          <w14:ligatures w14:val="none"/>
        </w:rPr>
      </w:pPr>
      <w:r w:rsidRPr="00F20E3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6121BC">
        <w:rPr>
          <w:rFonts w:ascii="Segoe UI" w:eastAsia="Times New Roman" w:hAnsi="Segoe UI" w:cs="Segoe UI"/>
          <w:b/>
          <w:bCs/>
          <w:kern w:val="0"/>
          <w:sz w:val="27"/>
          <w:szCs w:val="27"/>
          <w:lang w:val="fr-FR" w:eastAsia="en-GB"/>
          <w14:ligatures w14:val="none"/>
        </w:rPr>
        <w:t>6. Utilisation de CTE et Logique Conditionnelle dans les Requêtes</w:t>
      </w:r>
    </w:p>
    <w:p w14:paraId="67676F56" w14:textId="77777777" w:rsidR="006121BC" w:rsidRPr="006121BC" w:rsidRDefault="006121BC" w:rsidP="006121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>Au lieu de créer des tables permanentes avec des variables spécifiques ou des ensembles de données pour notre analyse, nous avons souvent utilisé des Expressions de Table Communes (</w:t>
      </w:r>
      <w:proofErr w:type="spellStart"/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>CTEs</w:t>
      </w:r>
      <w:proofErr w:type="spellEnd"/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 xml:space="preserve">) ou une logique conditionnelle dans nos requêtes SQL. Cette approche nous permet de créer des tables temporaires, sur le moment, qui peuvent être adaptées à des analyses spécifiques et produire les </w:t>
      </w: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lastRenderedPageBreak/>
        <w:t>résultats attendus. Voici quelques exemples de comment nous avons utilisé des CTE et des instructions conditionnelles :</w:t>
      </w:r>
    </w:p>
    <w:p w14:paraId="062717A7" w14:textId="77777777" w:rsidR="006121BC" w:rsidRPr="006121BC" w:rsidRDefault="006121BC" w:rsidP="006121B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b/>
          <w:bCs/>
          <w:kern w:val="0"/>
          <w:sz w:val="24"/>
          <w:szCs w:val="24"/>
          <w:lang w:val="fr-FR" w:eastAsia="en-GB"/>
          <w14:ligatures w14:val="none"/>
        </w:rPr>
        <w:t>Exemple 1 : Analyse Régionale des Hospitalisations</w:t>
      </w:r>
    </w:p>
    <w:p w14:paraId="24C31A3E" w14:textId="77777777" w:rsidR="006121BC" w:rsidRPr="006121BC" w:rsidRDefault="006121BC" w:rsidP="006121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>Cette requête calcule le nombre moyen d'hospitalisations et catégorise les départements par régions :</w:t>
      </w:r>
    </w:p>
    <w:p w14:paraId="4787ED3B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SELECT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44A4C5ED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</w:t>
      </w:r>
      <w:r w:rsidRPr="00BC4FBA">
        <w:rPr>
          <w:rFonts w:ascii="Consolas" w:eastAsia="Times New Roman" w:hAnsi="Consolas" w:cs="Times New Roman"/>
          <w:color w:val="F28779"/>
          <w:kern w:val="0"/>
          <w:sz w:val="21"/>
          <w:szCs w:val="21"/>
          <w:lang w:eastAsia="en-GB"/>
          <w14:ligatures w14:val="none"/>
        </w:rPr>
        <w:t>AVG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(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H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.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NUM_HOSP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AS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AVG_NUM_HOSP,</w:t>
      </w:r>
    </w:p>
    <w:p w14:paraId="0049F89B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CASE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30D30E2D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WHEN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H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.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DEP_ID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(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'59'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'62'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'80'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'60'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'02'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'76'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'14'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'50'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'27'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'77'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'95'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THEN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'Nord'</w:t>
      </w:r>
    </w:p>
    <w:p w14:paraId="2BD3B336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WHEN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H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.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DEP_ID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(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'13'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'83'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'84'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'06'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'31'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'33'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'66'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'34'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'11'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'30'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'24'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THEN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'Sud'</w:t>
      </w:r>
    </w:p>
    <w:p w14:paraId="738EDED4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ELSE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'D.O.M'</w:t>
      </w:r>
    </w:p>
    <w:p w14:paraId="4B075E68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END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AS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'REGIONS'</w:t>
      </w:r>
    </w:p>
    <w:p w14:paraId="74BD8B21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FROM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HOSPITALISATIONS H</w:t>
      </w:r>
    </w:p>
    <w:p w14:paraId="268F588B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INNER JOIN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PROJET_DEP D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ON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H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.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DEP_ID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GB"/>
          <w14:ligatures w14:val="none"/>
        </w:rPr>
        <w:t>=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D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.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codeD</w:t>
      </w:r>
      <w:proofErr w:type="spellEnd"/>
    </w:p>
    <w:p w14:paraId="6444812B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GROUP BY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REGIONS</w:t>
      </w:r>
    </w:p>
    <w:p w14:paraId="331C4310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ORDER BY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AVG_NUM_HOSP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DESC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;</w:t>
      </w:r>
    </w:p>
    <w:p w14:paraId="03EB987E" w14:textId="77777777" w:rsidR="006121BC" w:rsidRPr="006121BC" w:rsidRDefault="006121BC" w:rsidP="006121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b/>
          <w:bCs/>
          <w:kern w:val="0"/>
          <w:sz w:val="24"/>
          <w:szCs w:val="24"/>
          <w:lang w:val="fr-FR" w:eastAsia="en-GB"/>
          <w14:ligatures w14:val="none"/>
        </w:rPr>
        <w:t>Exemple 2 : Analyse Saisonnière Pendant et Hors Périodes COVID</w:t>
      </w:r>
    </w:p>
    <w:p w14:paraId="0045DB31" w14:textId="77777777" w:rsidR="006121BC" w:rsidRPr="006121BC" w:rsidRDefault="006121BC" w:rsidP="006121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</w:pPr>
      <w:r w:rsidRPr="006121BC">
        <w:rPr>
          <w:rFonts w:ascii="Segoe UI" w:eastAsia="Times New Roman" w:hAnsi="Segoe UI" w:cs="Segoe UI"/>
          <w:kern w:val="0"/>
          <w:sz w:val="24"/>
          <w:szCs w:val="24"/>
          <w:lang w:val="fr-FR" w:eastAsia="en-GB"/>
          <w14:ligatures w14:val="none"/>
        </w:rPr>
        <w:t>Cet ensemble de CTE analyse les taux d'hospitalisation à travers différentes saisons pendant et en dehors des périodes COVID-19 :</w:t>
      </w:r>
    </w:p>
    <w:p w14:paraId="08F41DCB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val="fr-FR" w:eastAsia="en-GB"/>
          <w14:ligatures w14:val="none"/>
        </w:rPr>
      </w:pPr>
      <w:r w:rsidRPr="00BC4FBA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val="fr-FR" w:eastAsia="en-GB"/>
          <w14:ligatures w14:val="none"/>
        </w:rPr>
        <w:t>-- SAISONS PENDANT ET HORS PÉRIODES COVID</w:t>
      </w:r>
    </w:p>
    <w:p w14:paraId="1827A873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AVEC PERIODE_COVID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AS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(</w:t>
      </w:r>
    </w:p>
    <w:p w14:paraId="447603FE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SELECT</w:t>
      </w:r>
    </w:p>
    <w:p w14:paraId="7E83F44C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FBA">
        <w:rPr>
          <w:rFonts w:ascii="Consolas" w:eastAsia="Times New Roman" w:hAnsi="Consolas" w:cs="Times New Roman"/>
          <w:color w:val="F28779"/>
          <w:kern w:val="0"/>
          <w:sz w:val="21"/>
          <w:szCs w:val="21"/>
          <w:lang w:eastAsia="en-GB"/>
          <w14:ligatures w14:val="none"/>
        </w:rPr>
        <w:t>AVG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((NUM_HOSP</w:t>
      </w:r>
      <w:r w:rsidRPr="00BC4FBA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GB"/>
          <w14:ligatures w14:val="none"/>
        </w:rPr>
        <w:t>/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total) </w:t>
      </w:r>
      <w:r w:rsidRPr="00BC4FBA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GB"/>
          <w14:ligatures w14:val="none"/>
        </w:rPr>
        <w:t>*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10000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AS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TAU_HOSP_PENDANT_COVID,</w:t>
      </w:r>
    </w:p>
    <w:p w14:paraId="273FFD53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CASE</w:t>
      </w:r>
    </w:p>
    <w:p w14:paraId="5CE61A6A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WHEN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F28779"/>
          <w:kern w:val="0"/>
          <w:sz w:val="21"/>
          <w:szCs w:val="21"/>
          <w:lang w:eastAsia="en-GB"/>
          <w14:ligatures w14:val="none"/>
        </w:rPr>
        <w:t>MONTH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(DATE_HOSP)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(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12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1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2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THEN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'Hiver'</w:t>
      </w:r>
    </w:p>
    <w:p w14:paraId="0290365E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WHEN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F28779"/>
          <w:kern w:val="0"/>
          <w:sz w:val="21"/>
          <w:szCs w:val="21"/>
          <w:lang w:eastAsia="en-GB"/>
          <w14:ligatures w14:val="none"/>
        </w:rPr>
        <w:t>MONTH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(DATE_HOSP)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(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3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4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5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THEN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Printemps</w:t>
      </w:r>
      <w:proofErr w:type="spellEnd"/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</w:t>
      </w:r>
    </w:p>
    <w:p w14:paraId="7182702A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WHEN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F28779"/>
          <w:kern w:val="0"/>
          <w:sz w:val="21"/>
          <w:szCs w:val="21"/>
          <w:lang w:eastAsia="en-GB"/>
          <w14:ligatures w14:val="none"/>
        </w:rPr>
        <w:t>MONTH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(DATE_HOSP)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(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6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7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8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THEN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Été</w:t>
      </w:r>
      <w:proofErr w:type="spellEnd"/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</w:t>
      </w:r>
    </w:p>
    <w:p w14:paraId="3415E80F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WHEN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F28779"/>
          <w:kern w:val="0"/>
          <w:sz w:val="21"/>
          <w:szCs w:val="21"/>
          <w:lang w:eastAsia="en-GB"/>
          <w14:ligatures w14:val="none"/>
        </w:rPr>
        <w:t>MONTH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(DATE_HOSP)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(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9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10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11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THEN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'Automne'</w:t>
      </w:r>
    </w:p>
    <w:p w14:paraId="4774481D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END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AS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'SAISONS'</w:t>
      </w:r>
    </w:p>
    <w:p w14:paraId="52FF5102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FROM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HOSPITALISATIONS H</w:t>
      </w:r>
    </w:p>
    <w:p w14:paraId="27D396B7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INNER JOIN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PROJET_POPU P</w:t>
      </w:r>
    </w:p>
    <w:p w14:paraId="7B49ADEA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ON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H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.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DEP_ID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GB"/>
          <w14:ligatures w14:val="none"/>
        </w:rPr>
        <w:t>=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P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.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codeD</w:t>
      </w:r>
      <w:proofErr w:type="spellEnd"/>
    </w:p>
    <w:p w14:paraId="54A1D621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WHERE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DATE_HOSP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LIKE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'2020-%'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OR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DATE_HOSP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LIKE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'2019-%'</w:t>
      </w:r>
    </w:p>
    <w:p w14:paraId="5FA08E06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GROUP BY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SEASONS</w:t>
      </w:r>
    </w:p>
    <w:p w14:paraId="2D755472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), HORS_COVID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AS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(</w:t>
      </w:r>
    </w:p>
    <w:p w14:paraId="09357235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SELECT</w:t>
      </w:r>
    </w:p>
    <w:p w14:paraId="626B1818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FBA">
        <w:rPr>
          <w:rFonts w:ascii="Consolas" w:eastAsia="Times New Roman" w:hAnsi="Consolas" w:cs="Times New Roman"/>
          <w:color w:val="F28779"/>
          <w:kern w:val="0"/>
          <w:sz w:val="21"/>
          <w:szCs w:val="21"/>
          <w:lang w:eastAsia="en-GB"/>
          <w14:ligatures w14:val="none"/>
        </w:rPr>
        <w:t>AVG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((NUM_HOSP</w:t>
      </w:r>
      <w:r w:rsidRPr="00BC4FBA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GB"/>
          <w14:ligatures w14:val="none"/>
        </w:rPr>
        <w:t>/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total) </w:t>
      </w:r>
      <w:r w:rsidRPr="00BC4FBA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GB"/>
          <w14:ligatures w14:val="none"/>
        </w:rPr>
        <w:t>*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10000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AS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TAU_HOSP_HORS_COVID,</w:t>
      </w:r>
    </w:p>
    <w:p w14:paraId="41883D71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CASE</w:t>
      </w:r>
    </w:p>
    <w:p w14:paraId="22A9E108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WHEN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F28779"/>
          <w:kern w:val="0"/>
          <w:sz w:val="21"/>
          <w:szCs w:val="21"/>
          <w:lang w:eastAsia="en-GB"/>
          <w14:ligatures w14:val="none"/>
        </w:rPr>
        <w:t>MONTH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(DATE_HOSP)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(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12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1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2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THEN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'Hiver'</w:t>
      </w:r>
    </w:p>
    <w:p w14:paraId="6A2AC699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WHEN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F28779"/>
          <w:kern w:val="0"/>
          <w:sz w:val="21"/>
          <w:szCs w:val="21"/>
          <w:lang w:eastAsia="en-GB"/>
          <w14:ligatures w14:val="none"/>
        </w:rPr>
        <w:t>MONTH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(DATE_HOSP)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(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3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4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5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THEN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Printemps</w:t>
      </w:r>
      <w:proofErr w:type="spellEnd"/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</w:t>
      </w:r>
    </w:p>
    <w:p w14:paraId="0611BB7E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WHEN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F28779"/>
          <w:kern w:val="0"/>
          <w:sz w:val="21"/>
          <w:szCs w:val="21"/>
          <w:lang w:eastAsia="en-GB"/>
          <w14:ligatures w14:val="none"/>
        </w:rPr>
        <w:t>MONTH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(DATE_HOSP)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(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6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7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8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THEN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Été</w:t>
      </w:r>
      <w:proofErr w:type="spellEnd"/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</w:t>
      </w:r>
    </w:p>
    <w:p w14:paraId="7152976E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WHEN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F28779"/>
          <w:kern w:val="0"/>
          <w:sz w:val="21"/>
          <w:szCs w:val="21"/>
          <w:lang w:eastAsia="en-GB"/>
          <w14:ligatures w14:val="none"/>
        </w:rPr>
        <w:t>MONTH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(DATE_HOSP)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(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9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10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</w:t>
      </w:r>
      <w:r w:rsidRPr="00BC4FBA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GB"/>
          <w14:ligatures w14:val="none"/>
        </w:rPr>
        <w:t>11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)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THEN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'Automne'</w:t>
      </w:r>
    </w:p>
    <w:p w14:paraId="08883BD1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END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AS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'SAISONS'</w:t>
      </w:r>
    </w:p>
    <w:p w14:paraId="6D6B8748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FROM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HOSPITALISATIONS H</w:t>
      </w:r>
    </w:p>
    <w:p w14:paraId="5131C480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INNER JOIN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PROJET_POPU P</w:t>
      </w:r>
    </w:p>
    <w:p w14:paraId="7D4C3957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ON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H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.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DEP_ID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GB"/>
          <w14:ligatures w14:val="none"/>
        </w:rPr>
        <w:t>=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P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.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codeD</w:t>
      </w:r>
      <w:proofErr w:type="spellEnd"/>
    </w:p>
    <w:p w14:paraId="7040AC73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     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WHERE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DATE_HOSP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LIKE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'2018-%'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OR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DATE_HOSP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LIKE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GB"/>
          <w14:ligatures w14:val="none"/>
        </w:rPr>
        <w:t>'2021-%'</w:t>
      </w:r>
    </w:p>
    <w:p w14:paraId="7C249CB4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   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GROUP BY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SEASONS</w:t>
      </w:r>
    </w:p>
    <w:p w14:paraId="239C9902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)</w:t>
      </w:r>
    </w:p>
    <w:p w14:paraId="49A69FB1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SELECT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TAU_HOSP_PENDANT_COVID, TAU_HOSP_HORS_COVID, 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CP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.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SEASONS</w:t>
      </w:r>
    </w:p>
    <w:p w14:paraId="18492B76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FROM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PERIODE_COVID CP</w:t>
      </w:r>
    </w:p>
    <w:p w14:paraId="4A14FF65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INNER JOIN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HORS_COVID HC</w:t>
      </w:r>
    </w:p>
    <w:p w14:paraId="2296A201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ON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CP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.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SEASONS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GB"/>
          <w14:ligatures w14:val="none"/>
        </w:rPr>
        <w:t>=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HC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.</w:t>
      </w:r>
      <w:r w:rsidRPr="00BC4FB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GB"/>
          <w14:ligatures w14:val="none"/>
        </w:rPr>
        <w:t>SEASONS</w:t>
      </w:r>
    </w:p>
    <w:p w14:paraId="07D1D1D0" w14:textId="77777777" w:rsidR="00BC4FBA" w:rsidRPr="00BC4FBA" w:rsidRDefault="00BC4FBA" w:rsidP="00BC4FB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</w:pP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ORDER BY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 TAU_HOSP_PENDANT_COVID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DESC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 xml:space="preserve">, TAU_HOSP_HORS_COVID </w:t>
      </w:r>
      <w:r w:rsidRPr="00BC4FBA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GB"/>
          <w14:ligatures w14:val="none"/>
        </w:rPr>
        <w:t>DESC</w:t>
      </w:r>
      <w:r w:rsidRPr="00BC4FBA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GB"/>
          <w14:ligatures w14:val="none"/>
        </w:rPr>
        <w:t>;</w:t>
      </w:r>
    </w:p>
    <w:p w14:paraId="52476C35" w14:textId="77777777" w:rsidR="00B102CA" w:rsidRDefault="00B102CA"/>
    <w:sectPr w:rsidR="00B10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A4D06"/>
    <w:multiLevelType w:val="multilevel"/>
    <w:tmpl w:val="51BE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3549C"/>
    <w:multiLevelType w:val="multilevel"/>
    <w:tmpl w:val="3602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B65C7"/>
    <w:multiLevelType w:val="multilevel"/>
    <w:tmpl w:val="9B3E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36A6E"/>
    <w:multiLevelType w:val="multilevel"/>
    <w:tmpl w:val="BCF0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E0C7B"/>
    <w:multiLevelType w:val="multilevel"/>
    <w:tmpl w:val="E700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23167">
    <w:abstractNumId w:val="3"/>
  </w:num>
  <w:num w:numId="2" w16cid:durableId="1886335525">
    <w:abstractNumId w:val="0"/>
  </w:num>
  <w:num w:numId="3" w16cid:durableId="1797984271">
    <w:abstractNumId w:val="4"/>
  </w:num>
  <w:num w:numId="4" w16cid:durableId="1018047455">
    <w:abstractNumId w:val="1"/>
  </w:num>
  <w:num w:numId="5" w16cid:durableId="921062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BC"/>
    <w:rsid w:val="001D48C2"/>
    <w:rsid w:val="001E06E6"/>
    <w:rsid w:val="006121BC"/>
    <w:rsid w:val="00B102CA"/>
    <w:rsid w:val="00BC4FBA"/>
    <w:rsid w:val="00F20E39"/>
    <w:rsid w:val="00F2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F866"/>
  <w15:chartTrackingRefBased/>
  <w15:docId w15:val="{15FDF27E-7052-4E1F-A7CD-41135647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2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12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1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2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121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21B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21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nyan</dc:creator>
  <cp:keywords/>
  <dc:description/>
  <cp:lastModifiedBy>kofi nyan</cp:lastModifiedBy>
  <cp:revision>5</cp:revision>
  <dcterms:created xsi:type="dcterms:W3CDTF">2024-05-02T06:50:00Z</dcterms:created>
  <dcterms:modified xsi:type="dcterms:W3CDTF">2024-05-02T07:17:00Z</dcterms:modified>
</cp:coreProperties>
</file>