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Descripción de proyecto:</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FARMACIA DERMATOLÓGICA ADYACENTE A CONSULTORIO MÉDICO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(DERMA SKIN)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Integrantes: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bookmarkStart w:colFirst="0" w:colLast="0" w:name="_heading=h.ossc8kj0akcd" w:id="1"/>
      <w:bookmarkEnd w:id="1"/>
      <w:r w:rsidDel="00000000" w:rsidR="00000000" w:rsidRPr="00000000">
        <w:rPr>
          <w:rFonts w:ascii="Arial" w:cs="Arial" w:eastAsia="Arial" w:hAnsi="Arial"/>
          <w:sz w:val="24"/>
          <w:szCs w:val="24"/>
          <w:rtl w:val="0"/>
        </w:rPr>
        <w:t xml:space="preserve">Lepe Días Bryan Alejandro</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bookmarkStart w:colFirst="0" w:colLast="0" w:name="_heading=h.rdfhpsle3hbh" w:id="2"/>
      <w:bookmarkEnd w:id="2"/>
      <w:r w:rsidDel="00000000" w:rsidR="00000000" w:rsidRPr="00000000">
        <w:rPr>
          <w:rFonts w:ascii="Arial" w:cs="Arial" w:eastAsia="Arial" w:hAnsi="Arial"/>
          <w:sz w:val="24"/>
          <w:szCs w:val="24"/>
          <w:rtl w:val="0"/>
        </w:rPr>
        <w:t xml:space="preserve">García Orozco José de Jesús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bookmarkStart w:colFirst="0" w:colLast="0" w:name="_heading=h.g2mdyw2xd46e" w:id="3"/>
      <w:bookmarkEnd w:id="3"/>
      <w:r w:rsidDel="00000000" w:rsidR="00000000" w:rsidRPr="00000000">
        <w:rPr>
          <w:rFonts w:ascii="Arial" w:cs="Arial" w:eastAsia="Arial" w:hAnsi="Arial"/>
          <w:sz w:val="24"/>
          <w:szCs w:val="24"/>
          <w:rtl w:val="0"/>
        </w:rPr>
        <w:t xml:space="preserve">Jiménez Márquez Tania Raquel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bookmarkStart w:colFirst="0" w:colLast="0" w:name="_heading=h.qxg1d08j6h97" w:id="4"/>
      <w:bookmarkEnd w:id="4"/>
      <w:r w:rsidDel="00000000" w:rsidR="00000000" w:rsidRPr="00000000">
        <w:rPr>
          <w:rFonts w:ascii="Arial" w:cs="Arial" w:eastAsia="Arial" w:hAnsi="Arial"/>
          <w:sz w:val="24"/>
          <w:szCs w:val="24"/>
          <w:rtl w:val="0"/>
        </w:rPr>
        <w:t xml:space="preserve">Rodríguez Bernabe Flor Azucena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principal es desarrollar e implementar un software para automatizar los procesos de gestión de ventas, así como el registro de pacientes, ingreso de usuarios y administradores; accesos a la información en tiempo real por medio de una base de datos. Este software será usable para los usuarios de Derma Skin por medio de una aplicación móvil y una aplicación web; la aplicación móvil se encargará de gestionar los procesos generales de los pacientes y la aplicación web gestionará los procesos de venta e inventario de los productos.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aplicación web proporcionará información sobre la empresa, mostrará un catálogo de productos con los datos más relevantes a primera vista, contará con una opción añadir el producto al carrito de compras. Podrá ver los detalles del pedido y el total del precio a pagar, para asegurar los datos del usuario contará con un registro e inicio de sesión para poder efectuar su compra.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implementará un módulo para administradores para los procesos que requieren especial atención como son las ventas, hacer reportes y tener un control de los pedidos que hacen sus clientes vía internet, podrán visualizar los clientes existentes con sus datos personales, reportes de ventas, lista de productos con la cantidad en Stok y sus descripciones así como un apartado para crear facturas de las ventas diarias.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Implementaremos una aplicación móvil para el doctor dermatólogo de la empresa Derma skin; podrá registrar, consultar y modificar pacientes, citas y expedientes, así como consultar  la existencia de los productos que hay en la farmacia para poder recetarlos a sus pacientes.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implementará un sensor de movimiento en las instalaciones  para saber si alguien entró en la farmacia y un contador de pacientes que estará totalmente visible para el doctor y así tener el dato de cuántos pacientes hay en espera para el control de consultas sin previa cita para disminuir los tiempos de espera de los pacientes.</w:t>
      </w:r>
      <w:r w:rsidDel="00000000" w:rsidR="00000000" w:rsidRPr="00000000">
        <w:rPr>
          <w:rtl w:val="0"/>
        </w:rPr>
      </w:r>
    </w:p>
    <w:sectPr>
      <w:headerReference r:id="rId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 MACOWI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Guadalajara Jal.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5421AF"/>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Encabezado">
    <w:name w:val="header"/>
    <w:basedOn w:val="Normal"/>
    <w:link w:val="EncabezadoCar"/>
    <w:uiPriority w:val="99"/>
    <w:unhideWhenUsed w:val="1"/>
    <w:rsid w:val="007266D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266D4"/>
  </w:style>
  <w:style w:type="paragraph" w:styleId="Piedepgina">
    <w:name w:val="footer"/>
    <w:basedOn w:val="Normal"/>
    <w:link w:val="PiedepginaCar"/>
    <w:uiPriority w:val="99"/>
    <w:unhideWhenUsed w:val="1"/>
    <w:rsid w:val="007266D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266D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QWuHOpI5UcEUa+EWv+ndVApQ==">AMUW2mXo7pDcblOazXhbogsHke/m/lTCMuBUiUwdGeHxDfPcdQGaFj56YfF8nRY6BWDvBVzZG4ZAsgjj0pcPrNnHnZ7vSueJL7py46lj/HzECT8C+Xo2kHmCzpHKNn+HaXdBQQnG23W/wKkC/ALvrLJDp0U08BRRjVaKoS8e47gYMmva+xqz1xtlSRFky4BnQfzCbYcM7DsiNFwgfMcF/rsk513lMY6njA==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2020-07-23T00:21:00Z</dcterms:created>
  <dc:creator>Tania Raquel Jimenez Marquez</dc:creator>
</cp:coreProperties>
</file>