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93CF6" w14:textId="77777777" w:rsidR="00B07A4A" w:rsidRDefault="00B07A4A" w:rsidP="00B07A4A">
      <w:pPr>
        <w:pStyle w:val="Title"/>
        <w:spacing w:after="240" w:afterAutospacing="0"/>
        <w:jc w:val="center"/>
      </w:pPr>
      <w:bookmarkStart w:id="0" w:name="_Hlk83743436"/>
      <w:r>
        <w:rPr>
          <w:rStyle w:val="Strong"/>
          <w:sz w:val="20"/>
          <w:szCs w:val="20"/>
        </w:rPr>
        <w:t>AMAZON FREIGHT PARTNER PROGRAM</w:t>
      </w:r>
      <w:bookmarkEnd w:id="0"/>
    </w:p>
    <w:p w14:paraId="22349078" w14:textId="77777777" w:rsidR="00B07A4A" w:rsidRDefault="00B07A4A" w:rsidP="00B07A4A">
      <w:pPr>
        <w:spacing w:before="100" w:beforeAutospacing="1" w:after="240"/>
        <w:jc w:val="center"/>
      </w:pPr>
      <w:r>
        <w:rPr>
          <w:rStyle w:val="Strong"/>
          <w:color w:val="000000"/>
          <w:sz w:val="20"/>
          <w:szCs w:val="20"/>
        </w:rPr>
        <w:t>TERMS OF SERVICE</w:t>
      </w:r>
    </w:p>
    <w:p w14:paraId="55972309" w14:textId="58EA9296" w:rsidR="00B07A4A" w:rsidRDefault="00B07A4A" w:rsidP="00B07A4A">
      <w:pPr>
        <w:spacing w:before="100" w:beforeAutospacing="1" w:after="240"/>
        <w:jc w:val="both"/>
      </w:pPr>
      <w:r>
        <w:rPr>
          <w:rFonts w:ascii="Times New Roman" w:hAnsi="Times New Roman" w:cs="Times New Roman"/>
          <w:color w:val="000000"/>
          <w:sz w:val="20"/>
          <w:szCs w:val="20"/>
        </w:rPr>
        <w:t xml:space="preserve">Last Updated: </w:t>
      </w:r>
      <w:r w:rsidR="00952549">
        <w:rPr>
          <w:rFonts w:ascii="Times New Roman" w:hAnsi="Times New Roman" w:cs="Times New Roman"/>
          <w:color w:val="000000"/>
          <w:sz w:val="20"/>
          <w:szCs w:val="20"/>
        </w:rPr>
        <w:t>June</w:t>
      </w:r>
      <w:r w:rsidR="004F1136">
        <w:rPr>
          <w:rFonts w:ascii="Times New Roman" w:hAnsi="Times New Roman" w:cs="Times New Roman"/>
          <w:color w:val="000000"/>
          <w:sz w:val="20"/>
          <w:szCs w:val="20"/>
        </w:rPr>
        <w:t>202</w:t>
      </w:r>
      <w:r w:rsidR="00952549">
        <w:rPr>
          <w:rFonts w:ascii="Times New Roman" w:hAnsi="Times New Roman" w:cs="Times New Roman"/>
          <w:color w:val="000000"/>
          <w:sz w:val="20"/>
          <w:szCs w:val="20"/>
        </w:rPr>
        <w:t>5</w:t>
      </w:r>
      <w:r>
        <w:rPr>
          <w:rFonts w:ascii="Times New Roman" w:hAnsi="Times New Roman" w:cs="Times New Roman"/>
          <w:color w:val="000000"/>
          <w:sz w:val="20"/>
          <w:szCs w:val="20"/>
        </w:rPr>
        <w:t> </w:t>
      </w:r>
    </w:p>
    <w:p w14:paraId="2227E923" w14:textId="77777777" w:rsidR="00B07A4A" w:rsidRDefault="00B07A4A" w:rsidP="00B07A4A">
      <w:pPr>
        <w:spacing w:before="100" w:beforeAutospacing="1" w:after="240"/>
        <w:jc w:val="both"/>
      </w:pPr>
      <w:r>
        <w:rPr>
          <w:rFonts w:ascii="Times New Roman" w:hAnsi="Times New Roman" w:cs="Times New Roman"/>
          <w:color w:val="000000"/>
          <w:sz w:val="20"/>
          <w:szCs w:val="20"/>
        </w:rPr>
        <w:t>Welcome to the Amazon Freight Partner Program (the “</w:t>
      </w:r>
      <w:r>
        <w:rPr>
          <w:rFonts w:ascii="Times New Roman" w:hAnsi="Times New Roman" w:cs="Times New Roman"/>
          <w:color w:val="000000"/>
          <w:sz w:val="20"/>
          <w:szCs w:val="20"/>
          <w:u w:val="single"/>
        </w:rPr>
        <w:t>Program</w:t>
      </w:r>
      <w:r>
        <w:rPr>
          <w:rFonts w:ascii="Times New Roman" w:hAnsi="Times New Roman" w:cs="Times New Roman"/>
          <w:color w:val="000000"/>
          <w:sz w:val="20"/>
          <w:szCs w:val="20"/>
        </w:rPr>
        <w:t>”). These Amazon Freight Partner Program Terms of Service (“Terms of Service”), together with the terms, conditions, policies, guidelines, rules, and other information on this website </w:t>
      </w:r>
      <w:r>
        <w:rPr>
          <w:rFonts w:ascii="Times New Roman" w:hAnsi="Times New Roman" w:cs="Times New Roman"/>
          <w:sz w:val="20"/>
          <w:szCs w:val="20"/>
        </w:rPr>
        <w:t>or mobile application, as applicable</w:t>
      </w:r>
      <w:r>
        <w:rPr>
          <w:rFonts w:ascii="Times New Roman" w:hAnsi="Times New Roman" w:cs="Times New Roman"/>
          <w:color w:val="000000"/>
          <w:sz w:val="20"/>
          <w:szCs w:val="20"/>
        </w:rPr>
        <w:t> (“</w:t>
      </w:r>
      <w:r>
        <w:rPr>
          <w:rFonts w:ascii="Times New Roman" w:hAnsi="Times New Roman" w:cs="Times New Roman"/>
          <w:color w:val="000000"/>
          <w:sz w:val="20"/>
          <w:szCs w:val="20"/>
          <w:u w:val="single"/>
        </w:rPr>
        <w:t>Program Policies,</w:t>
      </w:r>
      <w:r>
        <w:rPr>
          <w:rFonts w:ascii="Times New Roman" w:hAnsi="Times New Roman" w:cs="Times New Roman"/>
          <w:color w:val="000000"/>
          <w:sz w:val="20"/>
          <w:szCs w:val="20"/>
        </w:rPr>
        <w:t>”), and collectively with the Terms of Service, this "</w:t>
      </w:r>
      <w:r>
        <w:rPr>
          <w:rFonts w:ascii="Times New Roman" w:hAnsi="Times New Roman" w:cs="Times New Roman"/>
          <w:color w:val="000000"/>
          <w:sz w:val="20"/>
          <w:szCs w:val="20"/>
          <w:u w:val="single"/>
        </w:rPr>
        <w:t>Agreement</w:t>
      </w:r>
      <w:r>
        <w:rPr>
          <w:rFonts w:ascii="Times New Roman" w:hAnsi="Times New Roman" w:cs="Times New Roman"/>
          <w:color w:val="000000"/>
          <w:sz w:val="20"/>
          <w:szCs w:val="20"/>
        </w:rPr>
        <w:t>"), is effective as of the date on which your company clicks through this Agreement (the “</w:t>
      </w:r>
      <w:r>
        <w:rPr>
          <w:rFonts w:ascii="Times New Roman" w:hAnsi="Times New Roman" w:cs="Times New Roman"/>
          <w:color w:val="000000"/>
          <w:sz w:val="20"/>
          <w:szCs w:val="20"/>
          <w:u w:val="single"/>
        </w:rPr>
        <w:t>Effective Date</w:t>
      </w:r>
      <w:r>
        <w:rPr>
          <w:rFonts w:ascii="Times New Roman" w:hAnsi="Times New Roman" w:cs="Times New Roman"/>
          <w:color w:val="000000"/>
          <w:sz w:val="20"/>
          <w:szCs w:val="20"/>
        </w:rPr>
        <w:t>”) and governs the transportation and related services contemplated by this Agreement and performed by the business entity that you represent (“</w:t>
      </w:r>
      <w:r>
        <w:rPr>
          <w:rFonts w:ascii="Times New Roman" w:hAnsi="Times New Roman" w:cs="Times New Roman"/>
          <w:color w:val="000000"/>
          <w:sz w:val="20"/>
          <w:szCs w:val="20"/>
          <w:u w:val="single"/>
        </w:rPr>
        <w:t>your company</w:t>
      </w:r>
      <w:r>
        <w:rPr>
          <w:rFonts w:ascii="Times New Roman" w:hAnsi="Times New Roman" w:cs="Times New Roman"/>
          <w:color w:val="000000"/>
          <w:sz w:val="20"/>
          <w:szCs w:val="20"/>
        </w:rPr>
        <w:t>”). This Agreement constitutes a legally binding agreement between Amazon Logistics, Inc. (“</w:t>
      </w:r>
      <w:r>
        <w:rPr>
          <w:rFonts w:ascii="Times New Roman" w:hAnsi="Times New Roman" w:cs="Times New Roman"/>
          <w:color w:val="000000"/>
          <w:sz w:val="20"/>
          <w:szCs w:val="20"/>
          <w:u w:val="single"/>
        </w:rPr>
        <w:t>AMZL</w:t>
      </w:r>
      <w:r>
        <w:rPr>
          <w:rFonts w:ascii="Times New Roman" w:hAnsi="Times New Roman" w:cs="Times New Roman"/>
          <w:color w:val="000000"/>
          <w:sz w:val="20"/>
          <w:szCs w:val="20"/>
        </w:rPr>
        <w:t>”, “</w:t>
      </w:r>
      <w:r>
        <w:rPr>
          <w:rFonts w:ascii="Times New Roman" w:hAnsi="Times New Roman" w:cs="Times New Roman"/>
          <w:color w:val="000000"/>
          <w:sz w:val="20"/>
          <w:szCs w:val="20"/>
          <w:u w:val="single"/>
        </w:rPr>
        <w:t>we</w:t>
      </w:r>
      <w:r>
        <w:rPr>
          <w:rFonts w:ascii="Times New Roman" w:hAnsi="Times New Roman" w:cs="Times New Roman"/>
          <w:color w:val="000000"/>
          <w:sz w:val="20"/>
          <w:szCs w:val="20"/>
        </w:rPr>
        <w:t>”, “</w:t>
      </w:r>
      <w:r>
        <w:rPr>
          <w:rFonts w:ascii="Times New Roman" w:hAnsi="Times New Roman" w:cs="Times New Roman"/>
          <w:color w:val="000000"/>
          <w:sz w:val="20"/>
          <w:szCs w:val="20"/>
          <w:u w:val="single"/>
        </w:rPr>
        <w:t>us</w:t>
      </w:r>
      <w:r>
        <w:rPr>
          <w:rFonts w:ascii="Times New Roman" w:hAnsi="Times New Roman" w:cs="Times New Roman"/>
          <w:color w:val="000000"/>
          <w:sz w:val="20"/>
          <w:szCs w:val="20"/>
        </w:rPr>
        <w:t>” or “</w:t>
      </w:r>
      <w:r>
        <w:rPr>
          <w:rFonts w:ascii="Times New Roman" w:hAnsi="Times New Roman" w:cs="Times New Roman"/>
          <w:color w:val="000000"/>
          <w:sz w:val="20"/>
          <w:szCs w:val="20"/>
          <w:u w:val="single"/>
        </w:rPr>
        <w:t>our</w:t>
      </w:r>
      <w:r>
        <w:rPr>
          <w:rFonts w:ascii="Times New Roman" w:hAnsi="Times New Roman" w:cs="Times New Roman"/>
          <w:color w:val="000000"/>
          <w:sz w:val="20"/>
          <w:szCs w:val="20"/>
        </w:rPr>
        <w:t>”) and your company.  All references to this Agreement include the Program Policies.  If there is a conflict between the Program Policies and any other section of this Agreement, this Agreement will prevail.  By accepting this Agreement, you (a) on behalf of yourself and your company, agree to be bound by all terms and conditions of this Agreement, and (b) represent and warrant that you have legal authority to bind your company to this Agreement.</w:t>
      </w:r>
    </w:p>
    <w:p w14:paraId="7027A786" w14:textId="77777777" w:rsidR="00B07A4A" w:rsidRDefault="00B07A4A" w:rsidP="00B07A4A">
      <w:pPr>
        <w:pStyle w:val="ListParagraph"/>
        <w:spacing w:before="0" w:beforeAutospacing="0"/>
        <w:jc w:val="both"/>
      </w:pPr>
      <w:r>
        <w:rPr>
          <w:rFonts w:ascii="Times New Roman" w:hAnsi="Times New Roman" w:cs="Times New Roman"/>
          <w:sz w:val="20"/>
          <w:szCs w:val="20"/>
        </w:rPr>
        <w:t>1.</w:t>
      </w:r>
      <w:r>
        <w:rPr>
          <w:rFonts w:ascii="Times New Roman" w:hAnsi="Times New Roman" w:cs="Times New Roman"/>
          <w:sz w:val="14"/>
          <w:szCs w:val="14"/>
        </w:rPr>
        <w:t xml:space="preserve">              </w:t>
      </w:r>
      <w:r>
        <w:rPr>
          <w:rFonts w:ascii="Times New Roman" w:hAnsi="Times New Roman" w:cs="Times New Roman"/>
          <w:sz w:val="20"/>
          <w:szCs w:val="20"/>
          <w:u w:val="single"/>
        </w:rPr>
        <w:t>The Services</w:t>
      </w:r>
      <w:r>
        <w:rPr>
          <w:rFonts w:ascii="Times New Roman" w:hAnsi="Times New Roman" w:cs="Times New Roman"/>
          <w:sz w:val="20"/>
          <w:szCs w:val="20"/>
        </w:rPr>
        <w:t>. At Amazon’s request, your company will provide transportation services, including receiving, loading, storing, transporting, delivering, unloading, and related services (collectively, the “</w:t>
      </w:r>
      <w:r>
        <w:rPr>
          <w:rFonts w:ascii="Times New Roman" w:hAnsi="Times New Roman" w:cs="Times New Roman"/>
          <w:sz w:val="20"/>
          <w:szCs w:val="20"/>
          <w:u w:val="single"/>
        </w:rPr>
        <w:t>Services</w:t>
      </w:r>
      <w:r>
        <w:rPr>
          <w:rFonts w:ascii="Times New Roman" w:hAnsi="Times New Roman" w:cs="Times New Roman"/>
          <w:sz w:val="20"/>
          <w:szCs w:val="20"/>
        </w:rPr>
        <w:t xml:space="preserve">”) in accordance with this Agreement.  If applicable, your company will comply with the trailer interchange terms in </w:t>
      </w:r>
      <w:r>
        <w:rPr>
          <w:rFonts w:ascii="Times New Roman" w:hAnsi="Times New Roman" w:cs="Times New Roman"/>
          <w:sz w:val="20"/>
          <w:szCs w:val="20"/>
          <w:u w:val="single"/>
        </w:rPr>
        <w:t>Schedule 1</w:t>
      </w:r>
      <w:r>
        <w:rPr>
          <w:rFonts w:ascii="Times New Roman" w:hAnsi="Times New Roman" w:cs="Times New Roman"/>
          <w:sz w:val="20"/>
          <w:szCs w:val="20"/>
        </w:rPr>
        <w:t>.  Amazon makes no promises as to the amount of business that your company can expect at any time. Your company can accept or reject any opportunity offered by Amazon.  Amazon may give your company route plans or other projections, but such plans and projections are subject to change and will not give rise to any liability by Amazon. Amazon may engage the services of other companies that perform similar services as those provided by your company and your company may perform similar services for other companies. “</w:t>
      </w:r>
      <w:r>
        <w:rPr>
          <w:rFonts w:ascii="Times New Roman" w:hAnsi="Times New Roman" w:cs="Times New Roman"/>
          <w:sz w:val="20"/>
          <w:szCs w:val="20"/>
          <w:u w:val="single"/>
        </w:rPr>
        <w:t>Amazon</w:t>
      </w:r>
      <w:r>
        <w:rPr>
          <w:rFonts w:ascii="Times New Roman" w:hAnsi="Times New Roman" w:cs="Times New Roman"/>
          <w:sz w:val="20"/>
          <w:szCs w:val="20"/>
        </w:rPr>
        <w:t>” means AMZL or any of its Affiliates for which your company performs Services. “</w:t>
      </w:r>
      <w:r>
        <w:rPr>
          <w:rFonts w:ascii="Times New Roman" w:hAnsi="Times New Roman" w:cs="Times New Roman"/>
          <w:sz w:val="20"/>
          <w:szCs w:val="20"/>
          <w:u w:val="single"/>
        </w:rPr>
        <w:t>Affiliate</w:t>
      </w:r>
      <w:r>
        <w:rPr>
          <w:rFonts w:ascii="Times New Roman" w:hAnsi="Times New Roman" w:cs="Times New Roman"/>
          <w:sz w:val="20"/>
          <w:szCs w:val="20"/>
        </w:rPr>
        <w:t>” means, with respect to any entity (the “</w:t>
      </w:r>
      <w:r>
        <w:rPr>
          <w:rFonts w:ascii="Times New Roman" w:hAnsi="Times New Roman" w:cs="Times New Roman"/>
          <w:sz w:val="20"/>
          <w:szCs w:val="20"/>
          <w:u w:val="single"/>
        </w:rPr>
        <w:t>subject entity</w:t>
      </w:r>
      <w:r>
        <w:rPr>
          <w:rFonts w:ascii="Times New Roman" w:hAnsi="Times New Roman" w:cs="Times New Roman"/>
          <w:sz w:val="20"/>
          <w:szCs w:val="20"/>
        </w:rPr>
        <w:t>”), any person or other entity that directly or indirectly controls, is controlled by, or is under common control with, the subject entity, where the term “control” means the possession, direct or indirect, of the power to direct or cause the direction of the management and policies of an entity, whether through the ownership of voting securities, by contract, or otherwise.</w:t>
      </w:r>
    </w:p>
    <w:p w14:paraId="3C52A848" w14:textId="77777777" w:rsidR="00B07A4A" w:rsidRDefault="00B07A4A" w:rsidP="00B07A4A">
      <w:pPr>
        <w:pStyle w:val="ListParagraph"/>
        <w:spacing w:before="0" w:beforeAutospacing="0"/>
        <w:jc w:val="both"/>
      </w:pPr>
      <w:r>
        <w:rPr>
          <w:rFonts w:ascii="Times New Roman" w:hAnsi="Times New Roman" w:cs="Times New Roman"/>
          <w:color w:val="000000"/>
          <w:sz w:val="20"/>
          <w:szCs w:val="20"/>
        </w:rPr>
        <w:t>2.</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u w:val="single"/>
        </w:rPr>
        <w:t>Independent Contractor Relationship</w:t>
      </w:r>
      <w:r>
        <w:rPr>
          <w:rFonts w:ascii="Times New Roman" w:hAnsi="Times New Roman" w:cs="Times New Roman"/>
          <w:color w:val="000000"/>
          <w:sz w:val="20"/>
          <w:szCs w:val="20"/>
        </w:rPr>
        <w:t>. Your company is an independent contractor of Amazon. Your company has exclusive responsibility for its employees, contractors, subcontractors, agents, and representatives (“</w:t>
      </w:r>
      <w:r>
        <w:rPr>
          <w:rFonts w:ascii="Times New Roman" w:hAnsi="Times New Roman" w:cs="Times New Roman"/>
          <w:color w:val="000000"/>
          <w:sz w:val="20"/>
          <w:szCs w:val="20"/>
          <w:u w:val="single"/>
        </w:rPr>
        <w:t>Personnel</w:t>
      </w:r>
      <w:r>
        <w:rPr>
          <w:rFonts w:ascii="Times New Roman" w:hAnsi="Times New Roman" w:cs="Times New Roman"/>
          <w:color w:val="000000"/>
          <w:sz w:val="20"/>
          <w:szCs w:val="20"/>
        </w:rPr>
        <w:t>”) and exclusive control over compensation, hours, and working conditions of its Personnel. Your company has the exclusive right to hire, engage, transfer, promote, discipline, discharge, and adjust grievances with its Personnel. Your company’s Personnel are not eligible for any employee benefits available to employees of Amazon. Neither your company nor any of its Personnel has any authority to bind Amazon to any agreement or obligation.</w:t>
      </w:r>
    </w:p>
    <w:p w14:paraId="4A0E9B83" w14:textId="77777777" w:rsidR="00B07A4A" w:rsidRDefault="00B07A4A" w:rsidP="00B07A4A">
      <w:pPr>
        <w:pStyle w:val="ListParagraph"/>
        <w:spacing w:before="0" w:beforeAutospacing="0"/>
        <w:jc w:val="both"/>
      </w:pPr>
      <w:r>
        <w:rPr>
          <w:rFonts w:ascii="Times New Roman" w:hAnsi="Times New Roman" w:cs="Times New Roman"/>
          <w:sz w:val="20"/>
          <w:szCs w:val="20"/>
        </w:rPr>
        <w:t>3.</w:t>
      </w:r>
      <w:r>
        <w:rPr>
          <w:rFonts w:ascii="Times New Roman" w:hAnsi="Times New Roman" w:cs="Times New Roman"/>
          <w:sz w:val="14"/>
          <w:szCs w:val="14"/>
        </w:rPr>
        <w:t xml:space="preserve">              </w:t>
      </w:r>
      <w:r>
        <w:rPr>
          <w:rFonts w:ascii="Times New Roman" w:hAnsi="Times New Roman" w:cs="Times New Roman"/>
          <w:sz w:val="20"/>
          <w:szCs w:val="20"/>
          <w:u w:val="single"/>
        </w:rPr>
        <w:t>Payment Terms</w:t>
      </w:r>
      <w:r>
        <w:rPr>
          <w:rFonts w:ascii="Times New Roman" w:hAnsi="Times New Roman" w:cs="Times New Roman"/>
          <w:sz w:val="20"/>
          <w:szCs w:val="20"/>
        </w:rPr>
        <w:t>. Amazon will pay your company in accordance with the applicable payment terms (“</w:t>
      </w:r>
      <w:r>
        <w:rPr>
          <w:rFonts w:ascii="Times New Roman" w:hAnsi="Times New Roman" w:cs="Times New Roman"/>
          <w:sz w:val="20"/>
          <w:szCs w:val="20"/>
          <w:u w:val="single"/>
        </w:rPr>
        <w:t>Payment Terms</w:t>
      </w:r>
      <w:r>
        <w:rPr>
          <w:rFonts w:ascii="Times New Roman" w:hAnsi="Times New Roman" w:cs="Times New Roman"/>
          <w:sz w:val="20"/>
          <w:szCs w:val="20"/>
        </w:rPr>
        <w:t>”) in the Program Policies. Your company is entitled to no other compensation or reimbursement for the Services other than as expressly provided in the applicable Payment Terms. </w:t>
      </w:r>
    </w:p>
    <w:p w14:paraId="29008F31" w14:textId="20526095" w:rsidR="00F96DC9" w:rsidRDefault="00B07A4A" w:rsidP="00F96DC9">
      <w:pPr>
        <w:pStyle w:val="CommentText"/>
      </w:pPr>
      <w:r>
        <w:rPr>
          <w:rFonts w:ascii="Times New Roman" w:hAnsi="Times New Roman" w:cs="Times New Roman"/>
          <w:color w:val="000000"/>
        </w:rPr>
        <w:t>4.</w:t>
      </w:r>
      <w:r>
        <w:rPr>
          <w:rFonts w:ascii="Times New Roman" w:hAnsi="Times New Roman" w:cs="Times New Roman"/>
          <w:color w:val="000000"/>
          <w:sz w:val="14"/>
          <w:szCs w:val="14"/>
        </w:rPr>
        <w:t xml:space="preserve">              </w:t>
      </w:r>
      <w:r>
        <w:rPr>
          <w:rFonts w:ascii="Times New Roman" w:hAnsi="Times New Roman" w:cs="Times New Roman"/>
          <w:color w:val="000000"/>
          <w:u w:val="single"/>
        </w:rPr>
        <w:t>Representations, Warranties, and Covenants</w:t>
      </w:r>
      <w:r>
        <w:rPr>
          <w:rFonts w:ascii="Times New Roman" w:hAnsi="Times New Roman" w:cs="Times New Roman"/>
          <w:color w:val="000000"/>
        </w:rPr>
        <w:t>. Your company represents, warrants and covenants to Amazon that (a) your company (</w:t>
      </w:r>
      <w:proofErr w:type="spellStart"/>
      <w:r>
        <w:rPr>
          <w:rFonts w:ascii="Times New Roman" w:hAnsi="Times New Roman" w:cs="Times New Roman"/>
          <w:color w:val="000000"/>
        </w:rPr>
        <w:t>i</w:t>
      </w:r>
      <w:proofErr w:type="spellEnd"/>
      <w:r>
        <w:rPr>
          <w:rFonts w:ascii="Times New Roman" w:hAnsi="Times New Roman" w:cs="Times New Roman"/>
          <w:color w:val="000000"/>
        </w:rPr>
        <w:t xml:space="preserve">) is a legal entity duly formed, validly existing, and in good standing in its jurisdiction of formation, (ii) has all legal capacity and authority to enter into and perform its obligations under this Agreement, </w:t>
      </w:r>
      <w:r w:rsidR="00CC1B83">
        <w:rPr>
          <w:rFonts w:ascii="Times New Roman" w:hAnsi="Times New Roman" w:cs="Times New Roman"/>
          <w:color w:val="000000"/>
        </w:rPr>
        <w:t xml:space="preserve">and (iii) will notify Amazon in writing at least 30 days prior to making any change to your company’s legal entity, including but not limited to the entity type, entity status, registered address, state of formation or incorporation, or the individuals or entities with a direct or indirect equity ownership, financial (including debt) interest, or other interest (including by contract) in your company, </w:t>
      </w:r>
      <w:r>
        <w:rPr>
          <w:rFonts w:ascii="Times New Roman" w:hAnsi="Times New Roman" w:cs="Times New Roman"/>
          <w:color w:val="000000"/>
        </w:rPr>
        <w:t>(b) each of your company and its Personnel does not and will not avoid regulatory compliance or conceal non-compliance, or a history of non-compliance, through common ownership, common management, common control, common familial relationships, reincarnation, or affiliation as prohibited by 49 CFR 385.1005 and 385.1007, (c) each of your company, its Affiliates, and its Personnel (</w:t>
      </w:r>
      <w:proofErr w:type="spellStart"/>
      <w:r>
        <w:rPr>
          <w:rFonts w:ascii="Times New Roman" w:hAnsi="Times New Roman" w:cs="Times New Roman"/>
          <w:color w:val="000000"/>
        </w:rPr>
        <w:t>i</w:t>
      </w:r>
      <w:proofErr w:type="spellEnd"/>
      <w:r>
        <w:rPr>
          <w:rFonts w:ascii="Times New Roman" w:hAnsi="Times New Roman" w:cs="Times New Roman"/>
          <w:color w:val="000000"/>
        </w:rPr>
        <w:t xml:space="preserve">) will not at any time register, operate, or maintain more than one account in the Program and (ii) has not previously been </w:t>
      </w:r>
      <w:r>
        <w:rPr>
          <w:rFonts w:ascii="Times New Roman" w:hAnsi="Times New Roman" w:cs="Times New Roman"/>
          <w:color w:val="000000"/>
        </w:rPr>
        <w:lastRenderedPageBreak/>
        <w:t>terminated or suspended from the Program for a violation of law, theft, or deceptive or fraudulent conduct,(d) your company and its Personnel will at all times: (</w:t>
      </w:r>
      <w:proofErr w:type="spellStart"/>
      <w:r>
        <w:rPr>
          <w:rFonts w:ascii="Times New Roman" w:hAnsi="Times New Roman" w:cs="Times New Roman"/>
          <w:color w:val="000000"/>
        </w:rPr>
        <w:t>i</w:t>
      </w:r>
      <w:proofErr w:type="spellEnd"/>
      <w:r>
        <w:rPr>
          <w:rFonts w:ascii="Times New Roman" w:hAnsi="Times New Roman" w:cs="Times New Roman"/>
          <w:color w:val="000000"/>
        </w:rPr>
        <w:t>) comply with all laws, rules, and regulations (“</w:t>
      </w:r>
      <w:r>
        <w:rPr>
          <w:rFonts w:ascii="Times New Roman" w:hAnsi="Times New Roman" w:cs="Times New Roman"/>
          <w:color w:val="000000"/>
          <w:u w:val="single"/>
        </w:rPr>
        <w:t>Laws</w:t>
      </w:r>
      <w:r>
        <w:rPr>
          <w:rFonts w:ascii="Times New Roman" w:hAnsi="Times New Roman" w:cs="Times New Roman"/>
          <w:color w:val="000000"/>
        </w:rPr>
        <w:t>”) pertaining to your company’s performance of the Services; (ii) hold, maintain, and comply with all licenses, permits, authorities, and approvals required to perform the Services (“</w:t>
      </w:r>
      <w:r>
        <w:rPr>
          <w:rFonts w:ascii="Times New Roman" w:hAnsi="Times New Roman" w:cs="Times New Roman"/>
          <w:color w:val="000000"/>
          <w:u w:val="single"/>
        </w:rPr>
        <w:t>Licenses</w:t>
      </w:r>
      <w:r>
        <w:rPr>
          <w:rFonts w:ascii="Times New Roman" w:hAnsi="Times New Roman" w:cs="Times New Roman"/>
          <w:color w:val="000000"/>
        </w:rPr>
        <w:t>”);(iii) at no time hold a safety rating of “Conditional”, “Unsatisfactory” or “Unfit” with the Federal Motor Carrier Safety Administration; (iv) notify Amazon immediately (A) after becoming aware that any License has expired or been lost or suspended or is at risk of the same, (B) following any change in your company’s Safety Rating or upon receipt of any written warning from any governing authority with jurisdiction over your company's Safety Rating, or (C) if your company is found by any governing authority to have violated any Law related to safety, commercial operation, or insurance coverage; (v) comply with Amazon’s and any third party’s safety and security policies related to Amazon’s or such third party’s premises and cargo; (vi) ensure your company’s Personnel have sufficient hours remaining under applicable “Hours of Service” Laws to complete Services your company assigns them to perform; (vii) not violate or infringe any third party’s trademarks, trade secrets, confidentiality rights, copyrights, patents, or any other intellectual property or proprietary rights (“</w:t>
      </w:r>
      <w:r>
        <w:rPr>
          <w:rFonts w:ascii="Times New Roman" w:hAnsi="Times New Roman" w:cs="Times New Roman"/>
          <w:color w:val="000000"/>
          <w:u w:val="single"/>
        </w:rPr>
        <w:t>Proprietary Rights</w:t>
      </w:r>
      <w:r>
        <w:rPr>
          <w:rFonts w:ascii="Times New Roman" w:hAnsi="Times New Roman" w:cs="Times New Roman"/>
          <w:color w:val="000000"/>
        </w:rPr>
        <w:t>”); (viii) not create or permit any lien on property or assets transported under this Agreement or otherwise owned or leased by Amazon, and waive all rights to any lien upon any shipment on behalf of your company and its Personnel; (ix) no person who directly or indirectly owns or holds any equity, financial (including debt), or other interest (including by contract) in your company also directly or indirectly owns any equity, financial (including debt), or other interest (including by contract) in any other</w:t>
      </w:r>
      <w:r w:rsidR="005468B6">
        <w:rPr>
          <w:rFonts w:ascii="Times New Roman" w:hAnsi="Times New Roman" w:cs="Times New Roman"/>
          <w:color w:val="000000"/>
        </w:rPr>
        <w:t xml:space="preserve"> program committing to provide transportation services to Amazon on a dedicated basis, including </w:t>
      </w:r>
      <w:r w:rsidR="0037621D">
        <w:rPr>
          <w:rFonts w:ascii="Times New Roman" w:hAnsi="Times New Roman" w:cs="Times New Roman"/>
          <w:color w:val="000000"/>
        </w:rPr>
        <w:t xml:space="preserve">within </w:t>
      </w:r>
      <w:r w:rsidR="005468B6">
        <w:rPr>
          <w:rFonts w:ascii="Times New Roman" w:hAnsi="Times New Roman" w:cs="Times New Roman"/>
          <w:color w:val="000000"/>
        </w:rPr>
        <w:t xml:space="preserve">this Program </w:t>
      </w:r>
      <w:r w:rsidR="0037621D">
        <w:rPr>
          <w:rFonts w:ascii="Times New Roman" w:hAnsi="Times New Roman" w:cs="Times New Roman"/>
          <w:color w:val="000000"/>
        </w:rPr>
        <w:t>or</w:t>
      </w:r>
      <w:r w:rsidR="005468B6">
        <w:rPr>
          <w:rFonts w:ascii="Times New Roman" w:hAnsi="Times New Roman" w:cs="Times New Roman"/>
          <w:color w:val="000000"/>
        </w:rPr>
        <w:t xml:space="preserve"> </w:t>
      </w:r>
      <w:r w:rsidR="0037621D">
        <w:rPr>
          <w:rFonts w:ascii="Times New Roman" w:hAnsi="Times New Roman" w:cs="Times New Roman"/>
          <w:color w:val="000000"/>
        </w:rPr>
        <w:t>Amazon’s</w:t>
      </w:r>
      <w:r w:rsidR="005468B6">
        <w:rPr>
          <w:rFonts w:ascii="Times New Roman" w:hAnsi="Times New Roman" w:cs="Times New Roman"/>
          <w:color w:val="000000"/>
        </w:rPr>
        <w:t xml:space="preserve"> Delivery Service Partners program</w:t>
      </w:r>
      <w:r w:rsidR="0037621D">
        <w:rPr>
          <w:rFonts w:ascii="Times New Roman" w:hAnsi="Times New Roman" w:cs="Times New Roman"/>
          <w:color w:val="000000"/>
        </w:rPr>
        <w:t>, unless approved by Amazon</w:t>
      </w:r>
      <w:r>
        <w:rPr>
          <w:rFonts w:ascii="Times New Roman" w:hAnsi="Times New Roman" w:cs="Times New Roman"/>
          <w:color w:val="000000"/>
        </w:rPr>
        <w:t>; and (x) promptly notify Amazon of any accident or event that impairs the safety of or delays delivery of any shipment, and use reasonable care and due diligence in the protection of all shipments, and (c) your company has read and will comply with Amazon’s (</w:t>
      </w:r>
      <w:proofErr w:type="spellStart"/>
      <w:r>
        <w:rPr>
          <w:rFonts w:ascii="Times New Roman" w:hAnsi="Times New Roman" w:cs="Times New Roman"/>
          <w:color w:val="000000"/>
        </w:rPr>
        <w:t>i</w:t>
      </w:r>
      <w:proofErr w:type="spellEnd"/>
      <w:r>
        <w:rPr>
          <w:rFonts w:ascii="Times New Roman" w:hAnsi="Times New Roman" w:cs="Times New Roman"/>
          <w:color w:val="000000"/>
        </w:rPr>
        <w:t xml:space="preserve">) Code of Business Conduct and Ethics posted at </w:t>
      </w:r>
      <w:hyperlink r:id="rId4" w:history="1">
        <w:r>
          <w:rPr>
            <w:rStyle w:val="Hyperlink"/>
            <w:rFonts w:ascii="Times New Roman" w:hAnsi="Times New Roman" w:cs="Times New Roman"/>
          </w:rPr>
          <w:t>http://phx.corporate-ir.net/phoenix.zhtml?c=97664&amp;p=irol-govConduct</w:t>
        </w:r>
      </w:hyperlink>
      <w:r>
        <w:rPr>
          <w:rFonts w:ascii="Times New Roman" w:hAnsi="Times New Roman" w:cs="Times New Roman"/>
          <w:color w:val="000000"/>
        </w:rPr>
        <w:t xml:space="preserve">, and (ii) </w:t>
      </w:r>
      <w:r w:rsidR="00F96DC9">
        <w:rPr>
          <w:rFonts w:ascii="Times New Roman" w:hAnsi="Times New Roman" w:cs="Times New Roman"/>
          <w:color w:val="000000"/>
        </w:rPr>
        <w:t>Suppl</w:t>
      </w:r>
      <w:r w:rsidR="001036C5">
        <w:rPr>
          <w:rFonts w:ascii="Times New Roman" w:hAnsi="Times New Roman" w:cs="Times New Roman"/>
          <w:color w:val="000000"/>
        </w:rPr>
        <w:t>y</w:t>
      </w:r>
      <w:r w:rsidR="00F96DC9">
        <w:rPr>
          <w:rFonts w:ascii="Times New Roman" w:hAnsi="Times New Roman" w:cs="Times New Roman"/>
          <w:color w:val="000000"/>
        </w:rPr>
        <w:t xml:space="preserve"> Chain Standards posted at </w:t>
      </w:r>
      <w:hyperlink r:id="rId5" w:history="1">
        <w:r w:rsidR="00F96DC9" w:rsidRPr="002D7E80">
          <w:rPr>
            <w:rStyle w:val="Hyperlink"/>
          </w:rPr>
          <w:t>https://sustainability.aboutamazon.com/amazon-supply-chain-standards-english.pdf</w:t>
        </w:r>
      </w:hyperlink>
      <w:r w:rsidR="00F96DC9">
        <w:t xml:space="preserve">. </w:t>
      </w:r>
    </w:p>
    <w:p w14:paraId="2D70C3C3" w14:textId="27667A7F" w:rsidR="00B07A4A" w:rsidRDefault="00B07A4A" w:rsidP="00B07A4A">
      <w:pPr>
        <w:pStyle w:val="ListParagraph"/>
        <w:spacing w:before="0" w:beforeAutospacing="0"/>
        <w:jc w:val="both"/>
      </w:pPr>
    </w:p>
    <w:p w14:paraId="5A12DB24" w14:textId="77777777" w:rsidR="00B07A4A" w:rsidRDefault="00B07A4A" w:rsidP="00B07A4A">
      <w:pPr>
        <w:pStyle w:val="ListParagraph"/>
        <w:spacing w:before="0" w:beforeAutospacing="0"/>
        <w:jc w:val="both"/>
      </w:pPr>
      <w:r>
        <w:rPr>
          <w:rFonts w:ascii="Times New Roman" w:hAnsi="Times New Roman" w:cs="Times New Roman"/>
          <w:color w:val="000000"/>
          <w:sz w:val="20"/>
          <w:szCs w:val="20"/>
        </w:rPr>
        <w:t>5.</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u w:val="single"/>
        </w:rPr>
        <w:t>Program Term; Termination and Suspension</w:t>
      </w:r>
      <w:r>
        <w:rPr>
          <w:rFonts w:ascii="Times New Roman" w:hAnsi="Times New Roman" w:cs="Times New Roman"/>
          <w:color w:val="000000"/>
          <w:sz w:val="20"/>
          <w:szCs w:val="20"/>
        </w:rPr>
        <w:t>:  </w:t>
      </w:r>
    </w:p>
    <w:p w14:paraId="206DE2F9" w14:textId="142D47C7" w:rsidR="00B07A4A" w:rsidRPr="00B53D27" w:rsidRDefault="00B07A4A" w:rsidP="00D2697F">
      <w:pPr>
        <w:pStyle w:val="ListParagraph"/>
        <w:spacing w:before="240" w:beforeAutospacing="0" w:afterAutospacing="0"/>
        <w:ind w:left="1440" w:hanging="720"/>
        <w:jc w:val="both"/>
        <w:rPr>
          <w:rFonts w:ascii="Times New Roman" w:hAnsi="Times New Roman" w:cs="Times New Roman"/>
          <w:color w:val="000000"/>
          <w:sz w:val="20"/>
          <w:szCs w:val="20"/>
        </w:rPr>
      </w:pPr>
      <w:r>
        <w:rPr>
          <w:rFonts w:ascii="Times New Roman" w:hAnsi="Times New Roman" w:cs="Times New Roman"/>
          <w:color w:val="000000"/>
          <w:sz w:val="20"/>
          <w:szCs w:val="20"/>
        </w:rPr>
        <w:t>a.</w:t>
      </w:r>
      <w:r>
        <w:rPr>
          <w:rFonts w:ascii="Times New Roman" w:hAnsi="Times New Roman" w:cs="Times New Roman"/>
          <w:color w:val="000000"/>
          <w:sz w:val="14"/>
          <w:szCs w:val="14"/>
        </w:rPr>
        <w:t xml:space="preserve">              </w:t>
      </w:r>
      <w:r w:rsidR="00D2697F">
        <w:rPr>
          <w:rFonts w:ascii="Times New Roman" w:hAnsi="Times New Roman" w:cs="Times New Roman"/>
          <w:color w:val="000000"/>
          <w:sz w:val="20"/>
          <w:szCs w:val="20"/>
        </w:rPr>
        <w:t>This Agreement will start on the Effective Date and will continue until 12 months after the next occurring March 31 or September 30, whichever comes first, after the date your company begins to provide Services as part of the Program (the “</w:t>
      </w:r>
      <w:r w:rsidR="00D2697F">
        <w:rPr>
          <w:rFonts w:ascii="Times New Roman" w:hAnsi="Times New Roman" w:cs="Times New Roman"/>
          <w:color w:val="000000"/>
          <w:sz w:val="20"/>
          <w:szCs w:val="20"/>
          <w:u w:val="single"/>
        </w:rPr>
        <w:t>Initial Term</w:t>
      </w:r>
      <w:r w:rsidR="00D2697F">
        <w:rPr>
          <w:rFonts w:ascii="Times New Roman" w:hAnsi="Times New Roman" w:cs="Times New Roman"/>
          <w:color w:val="000000"/>
          <w:sz w:val="20"/>
          <w:szCs w:val="20"/>
        </w:rPr>
        <w:t xml:space="preserve">”). </w:t>
      </w:r>
      <w:r w:rsidRPr="00B53D27">
        <w:rPr>
          <w:rFonts w:ascii="Times New Roman" w:hAnsi="Times New Roman" w:cs="Times New Roman"/>
          <w:color w:val="000000"/>
          <w:sz w:val="20"/>
          <w:szCs w:val="20"/>
        </w:rPr>
        <w:t>For example, if your company begins to provide Services in February 2020, the Initial Term will continue until March 31, 2021. At the end of the Initial Term, this Agreement will automatically renew for successive 12-month periods (each new 12-month period, a “</w:t>
      </w:r>
      <w:r w:rsidRPr="00B53D27">
        <w:rPr>
          <w:rFonts w:ascii="Times New Roman" w:hAnsi="Times New Roman" w:cs="Times New Roman"/>
          <w:color w:val="000000"/>
          <w:sz w:val="20"/>
          <w:szCs w:val="20"/>
          <w:u w:val="single"/>
        </w:rPr>
        <w:t>Renewal Term</w:t>
      </w:r>
      <w:r w:rsidRPr="00B53D27">
        <w:rPr>
          <w:rFonts w:ascii="Times New Roman" w:hAnsi="Times New Roman" w:cs="Times New Roman"/>
          <w:color w:val="000000"/>
          <w:sz w:val="20"/>
          <w:szCs w:val="20"/>
        </w:rPr>
        <w:t>”, and the Initial Term together with each Renewal Term, the “</w:t>
      </w:r>
      <w:r w:rsidRPr="00B53D27">
        <w:rPr>
          <w:rFonts w:ascii="Times New Roman" w:hAnsi="Times New Roman" w:cs="Times New Roman"/>
          <w:color w:val="000000"/>
          <w:sz w:val="20"/>
          <w:szCs w:val="20"/>
          <w:u w:val="single"/>
        </w:rPr>
        <w:t>Term</w:t>
      </w:r>
      <w:r w:rsidRPr="00B53D27">
        <w:rPr>
          <w:rFonts w:ascii="Times New Roman" w:hAnsi="Times New Roman" w:cs="Times New Roman"/>
          <w:color w:val="000000"/>
          <w:sz w:val="20"/>
          <w:szCs w:val="20"/>
        </w:rPr>
        <w:t>”). If either party does not want to renew this Agreement, that party must notify the other party at least 60 days before the end of the Initial Term or then-current Renewal Term, as applicable (“</w:t>
      </w:r>
      <w:r w:rsidRPr="00B53D27">
        <w:rPr>
          <w:rFonts w:ascii="Times New Roman" w:hAnsi="Times New Roman" w:cs="Times New Roman"/>
          <w:color w:val="000000"/>
          <w:sz w:val="20"/>
          <w:szCs w:val="20"/>
          <w:u w:val="single"/>
        </w:rPr>
        <w:t>Termination Notice</w:t>
      </w:r>
      <w:r w:rsidRPr="00B53D27">
        <w:rPr>
          <w:rFonts w:ascii="Times New Roman" w:hAnsi="Times New Roman" w:cs="Times New Roman"/>
          <w:color w:val="000000"/>
          <w:sz w:val="20"/>
          <w:szCs w:val="20"/>
        </w:rPr>
        <w:t xml:space="preserve">”). For example, if the Initial Term expires on March 31, 2021, and your company does not want to provide Services beyond that date, your company would need to notify us on or before January 31, 2021. Nothing in this </w:t>
      </w:r>
      <w:r w:rsidRPr="00B53D27">
        <w:rPr>
          <w:rFonts w:ascii="Times New Roman" w:hAnsi="Times New Roman" w:cs="Times New Roman"/>
          <w:color w:val="000000"/>
          <w:sz w:val="20"/>
          <w:szCs w:val="20"/>
          <w:u w:val="single"/>
        </w:rPr>
        <w:t>Section 5(a)</w:t>
      </w:r>
      <w:r w:rsidRPr="00B53D27">
        <w:rPr>
          <w:rFonts w:ascii="Times New Roman" w:hAnsi="Times New Roman" w:cs="Times New Roman"/>
          <w:color w:val="000000"/>
          <w:sz w:val="20"/>
          <w:szCs w:val="20"/>
        </w:rPr>
        <w:t xml:space="preserve"> prevents either party from terminating this Agreement earlier in accordance with the other provisions of this </w:t>
      </w:r>
      <w:r w:rsidRPr="00B53D27">
        <w:rPr>
          <w:rFonts w:ascii="Times New Roman" w:hAnsi="Times New Roman" w:cs="Times New Roman"/>
          <w:color w:val="000000"/>
          <w:sz w:val="20"/>
          <w:szCs w:val="20"/>
          <w:u w:val="single"/>
        </w:rPr>
        <w:t>Section 5</w:t>
      </w:r>
      <w:r w:rsidRPr="00B53D27">
        <w:rPr>
          <w:rFonts w:ascii="Times New Roman" w:hAnsi="Times New Roman" w:cs="Times New Roman"/>
          <w:color w:val="000000"/>
          <w:sz w:val="20"/>
          <w:szCs w:val="20"/>
        </w:rPr>
        <w:t>.</w:t>
      </w:r>
    </w:p>
    <w:p w14:paraId="32A93DB4" w14:textId="77777777" w:rsidR="00B07A4A" w:rsidRDefault="00B07A4A" w:rsidP="00B07A4A">
      <w:pPr>
        <w:pStyle w:val="ListParagraph"/>
        <w:spacing w:before="240" w:beforeAutospacing="0" w:afterAutospacing="0"/>
        <w:ind w:left="1440" w:hanging="720"/>
        <w:jc w:val="both"/>
      </w:pPr>
      <w:r>
        <w:rPr>
          <w:rFonts w:ascii="Times New Roman" w:hAnsi="Times New Roman" w:cs="Times New Roman"/>
          <w:color w:val="000000"/>
          <w:sz w:val="20"/>
          <w:szCs w:val="20"/>
        </w:rPr>
        <w:t>b.</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rPr>
        <w:t xml:space="preserve">Notwithstanding </w:t>
      </w:r>
      <w:r>
        <w:rPr>
          <w:rFonts w:ascii="Times New Roman" w:hAnsi="Times New Roman" w:cs="Times New Roman"/>
          <w:color w:val="000000"/>
          <w:sz w:val="20"/>
          <w:szCs w:val="20"/>
          <w:u w:val="single"/>
        </w:rPr>
        <w:t>Section 5(a)</w:t>
      </w:r>
      <w:r>
        <w:rPr>
          <w:rFonts w:ascii="Times New Roman" w:hAnsi="Times New Roman" w:cs="Times New Roman"/>
          <w:color w:val="000000"/>
          <w:sz w:val="20"/>
          <w:szCs w:val="20"/>
        </w:rPr>
        <w:t xml:space="preserve"> above, if your company accepted the Amazon Relay Carrier Terms of Service (inclusive of the Program Policies incorporated therein, the “</w:t>
      </w:r>
      <w:r>
        <w:rPr>
          <w:rFonts w:ascii="Times New Roman" w:hAnsi="Times New Roman" w:cs="Times New Roman"/>
          <w:color w:val="000000"/>
          <w:sz w:val="20"/>
          <w:szCs w:val="20"/>
          <w:u w:val="single"/>
        </w:rPr>
        <w:t>Legacy Agreement</w:t>
      </w:r>
      <w:r>
        <w:rPr>
          <w:rFonts w:ascii="Times New Roman" w:hAnsi="Times New Roman" w:cs="Times New Roman"/>
          <w:color w:val="000000"/>
          <w:sz w:val="20"/>
          <w:szCs w:val="20"/>
        </w:rPr>
        <w:t>”) in connection with its registration on Amazon’s Relay portal and the Legacy Agreement is still in effect, then the Legacy Agreement will continue to apply to the Services (as defined in the Legacy Agreement, the “</w:t>
      </w:r>
      <w:r>
        <w:rPr>
          <w:rFonts w:ascii="Times New Roman" w:hAnsi="Times New Roman" w:cs="Times New Roman"/>
          <w:color w:val="000000"/>
          <w:sz w:val="20"/>
          <w:szCs w:val="20"/>
          <w:u w:val="single"/>
        </w:rPr>
        <w:t>Legacy Services</w:t>
      </w:r>
      <w:r>
        <w:rPr>
          <w:rFonts w:ascii="Times New Roman" w:hAnsi="Times New Roman" w:cs="Times New Roman"/>
          <w:color w:val="000000"/>
          <w:sz w:val="20"/>
          <w:szCs w:val="20"/>
        </w:rPr>
        <w:t>”) until the next occurring Saturday that is at least 14 calendar days after the Effective Date (the “</w:t>
      </w:r>
      <w:r>
        <w:rPr>
          <w:rFonts w:ascii="Times New Roman" w:hAnsi="Times New Roman" w:cs="Times New Roman"/>
          <w:color w:val="000000"/>
          <w:sz w:val="20"/>
          <w:szCs w:val="20"/>
          <w:u w:val="single"/>
        </w:rPr>
        <w:t>Transition Period</w:t>
      </w:r>
      <w:r>
        <w:rPr>
          <w:rFonts w:ascii="Times New Roman" w:hAnsi="Times New Roman" w:cs="Times New Roman"/>
          <w:color w:val="000000"/>
          <w:sz w:val="20"/>
          <w:szCs w:val="20"/>
        </w:rPr>
        <w:t xml:space="preserve">”).  During the Transition Period, this Agreement will be effective with respect to your company’s onboarding to the Program and the Legacy Agreement will be effective with respect to any Legacy Services performed by your company.  At the end of the Transition Period, the Legacy Agreement will terminate and this Agreement will govern your company’s participation in the Program and all Services provided by your company to Amazon.  For example, if the Effective Date of this Agreement is March 1, 2020, then your company will start Program onboarding on March 1, 2020 and may continue to perform Legacy Services until </w:t>
      </w:r>
      <w:r>
        <w:rPr>
          <w:rFonts w:ascii="Times New Roman" w:hAnsi="Times New Roman" w:cs="Times New Roman"/>
          <w:color w:val="000000"/>
          <w:sz w:val="20"/>
          <w:szCs w:val="20"/>
        </w:rPr>
        <w:lastRenderedPageBreak/>
        <w:t>11:59PM on March 14, 2020. Starting on March 15, 2020, all services provided by your company to Amazon will be Services governed by this Agreement.</w:t>
      </w:r>
    </w:p>
    <w:p w14:paraId="21B0F4AA" w14:textId="77777777" w:rsidR="00B07A4A" w:rsidRDefault="00B07A4A" w:rsidP="00B07A4A">
      <w:pPr>
        <w:pStyle w:val="ListParagraph"/>
        <w:spacing w:before="240" w:beforeAutospacing="0" w:afterAutospacing="0"/>
        <w:ind w:left="1440" w:hanging="720"/>
        <w:jc w:val="both"/>
      </w:pPr>
      <w:r>
        <w:rPr>
          <w:rFonts w:ascii="Times New Roman" w:hAnsi="Times New Roman" w:cs="Times New Roman"/>
          <w:color w:val="000000"/>
          <w:sz w:val="20"/>
          <w:szCs w:val="20"/>
        </w:rPr>
        <w:t>c.</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rPr>
        <w:t>Your company may terminate this Agreement at any time and for any reason by giving Amazon at least 60 days’ prior written notice; however, your company may not terminate this Agreement without cause (including by providing a Termination Notice) with an effective date of termination during any November 1 through January 15 period, and any termination that would otherwise become effective during that period will be suspended until the next-occurring January 16.</w:t>
      </w:r>
    </w:p>
    <w:p w14:paraId="1CA6E22B" w14:textId="77777777" w:rsidR="00B07A4A" w:rsidRDefault="00B07A4A" w:rsidP="00B07A4A">
      <w:pPr>
        <w:pStyle w:val="ListParagraph"/>
        <w:spacing w:before="0" w:beforeAutospacing="0" w:afterAutospacing="0"/>
        <w:ind w:left="1440" w:hanging="720"/>
        <w:jc w:val="both"/>
      </w:pPr>
      <w:r>
        <w:rPr>
          <w:rFonts w:ascii="Times New Roman" w:hAnsi="Times New Roman" w:cs="Times New Roman"/>
          <w:color w:val="000000"/>
          <w:sz w:val="20"/>
          <w:szCs w:val="20"/>
        </w:rPr>
        <w:t>d.</w:t>
      </w:r>
      <w:r>
        <w:rPr>
          <w:rFonts w:ascii="Times New Roman" w:hAnsi="Times New Roman" w:cs="Times New Roman"/>
          <w:color w:val="000000"/>
          <w:sz w:val="14"/>
          <w:szCs w:val="14"/>
        </w:rPr>
        <w:t>          </w:t>
      </w:r>
      <w:r>
        <w:rPr>
          <w:rFonts w:ascii="Times New Roman" w:hAnsi="Times New Roman" w:cs="Times New Roman"/>
          <w:color w:val="000000"/>
          <w:sz w:val="20"/>
          <w:szCs w:val="20"/>
        </w:rPr>
        <w:t>Amazon may terminate or suspend (or otherwise restrict your company’s ability to participate in the Program) this Agreement by providing written notice to your company, (A) if your company breaches this Agreement (including, for the avoidance of doubt, any Program Policy) and fails to cure the breach (if the breach is capable of being cured) within 30 days of receiving written notice of the breach from Amazon, (B) if your company fails to meet the Performance Metrics set out in the Program Policies for a sustained period of time, (C) if your company, its Affiliates, or its Personnel violates any applicable Law, (D) if your company’s Safety Rating becomes “Conditional”, “Unsatisfactory”, or “Unfit” or your company receives written notification from a governing authority of a proposed downgrade of your Safety Rating to any of those categories or if your company otherwise fails to meet the Safety Metrics set out in the Program Policies or any of Amazon’s safety standards or requirements, (E) if any information that your company or its Personnel provides to Amazon (including in connection with Amazon’s vetting and onboarding processes) is not true and complete in all material respects or if your company, its Affiliates, or its Personnel engage in theft or deceptive or fraudulent conduct, (F) if we decide to close, or materially reduce the delivery volume at, any fulfillment center or other distribution point from which your company provides Services, (G) if your company repeatedly breaches this Agreement (including, for the avoidance of doubt, any Program Policy), whether or not your company cures one or more of the breaches, (H) at any time prior to your company beginning to provide Services under this Agreement, if you breach or your company breaches this Agreement (including, for the avoidance of doubt, any Program Policy) or if you or your company fails to comply in a timely manner with any requirements of the Program communicated by Amazon that must be completed prior to your company beginning to provide Services, or (I) if your company fails to timely pay any amounts that are due and payable to any employee or third-party vendor (including any vendor in connection with any Third Party Offering (defined in the Program Policies)) that provides equipment, goods, or services to your company. In addition, Amazon may suspend (or otherwise restrict) your company’s ability to participate in the Program immediately in connection with any investigation of your company’s account or practices, by providing written notice to your company.</w:t>
      </w:r>
    </w:p>
    <w:p w14:paraId="493F5F3E" w14:textId="77777777" w:rsidR="00B07A4A" w:rsidRDefault="00B07A4A" w:rsidP="00B07A4A">
      <w:pPr>
        <w:pStyle w:val="ListParagraph"/>
        <w:spacing w:before="240" w:beforeAutospacing="0" w:afterAutospacing="0"/>
        <w:ind w:left="1440" w:hanging="720"/>
        <w:jc w:val="both"/>
      </w:pPr>
      <w:r>
        <w:rPr>
          <w:rFonts w:ascii="Times New Roman" w:hAnsi="Times New Roman" w:cs="Times New Roman"/>
          <w:color w:val="000000"/>
          <w:sz w:val="20"/>
          <w:szCs w:val="20"/>
        </w:rPr>
        <w:t>e.</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rPr>
        <w:t>If either party terminates this Agreement, your company will promptly return all Amazon branded tractors provided to your company in connection with its participation in the Program to Amazon at such time and place as requested by Amazon. At Amazon’s request, your company will also cease participation in any other Third Party Offering as set out in the Program Policies (including, for example, any fuel card program) and will return to Amazon any other equipment and materials provided to your company by Amazon.</w:t>
      </w:r>
    </w:p>
    <w:p w14:paraId="1F359C47" w14:textId="77777777" w:rsidR="00B07A4A" w:rsidRDefault="00B07A4A" w:rsidP="00B07A4A">
      <w:pPr>
        <w:pStyle w:val="ListParagraph"/>
        <w:spacing w:before="240" w:beforeAutospacing="0" w:afterAutospacing="0"/>
        <w:ind w:left="1440" w:hanging="720"/>
        <w:jc w:val="both"/>
      </w:pPr>
      <w:r>
        <w:rPr>
          <w:rFonts w:ascii="Times New Roman" w:hAnsi="Times New Roman" w:cs="Times New Roman"/>
          <w:color w:val="000000"/>
          <w:sz w:val="20"/>
          <w:szCs w:val="20"/>
        </w:rPr>
        <w:t>f.</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rPr>
        <w:t>If Amazon terminates or decides to not renew your company’s participation in the Program, Amazon will not be liable for any severance payment, penalty, damages, loss of goodwill, or anticipated income or any expenditures, investments, leases, or commitments made by your company.</w:t>
      </w:r>
    </w:p>
    <w:p w14:paraId="66B8FF98" w14:textId="77777777" w:rsidR="00B07A4A" w:rsidRDefault="00B07A4A" w:rsidP="00B07A4A">
      <w:pPr>
        <w:pStyle w:val="ListParagraph"/>
        <w:spacing w:before="240" w:beforeAutospacing="0" w:afterAutospacing="0"/>
        <w:ind w:left="1440" w:hanging="720"/>
        <w:jc w:val="both"/>
      </w:pPr>
      <w:r>
        <w:rPr>
          <w:rFonts w:ascii="Times New Roman" w:hAnsi="Times New Roman" w:cs="Times New Roman"/>
          <w:color w:val="000000"/>
          <w:sz w:val="20"/>
          <w:szCs w:val="20"/>
        </w:rPr>
        <w:t>g.</w:t>
      </w:r>
      <w:r>
        <w:rPr>
          <w:rFonts w:ascii="Times New Roman" w:hAnsi="Times New Roman" w:cs="Times New Roman"/>
          <w:color w:val="000000"/>
          <w:sz w:val="14"/>
          <w:szCs w:val="14"/>
        </w:rPr>
        <w:t xml:space="preserve">              </w:t>
      </w:r>
      <w:r>
        <w:rPr>
          <w:rFonts w:ascii="Times New Roman" w:hAnsi="Times New Roman" w:cs="Times New Roman"/>
          <w:sz w:val="20"/>
          <w:szCs w:val="20"/>
        </w:rPr>
        <w:t>The following sections, along with any other provisions that by their nature should survive, will survive termination of this Agreement: (</w:t>
      </w:r>
      <w:proofErr w:type="spellStart"/>
      <w:r>
        <w:rPr>
          <w:rFonts w:ascii="Times New Roman" w:hAnsi="Times New Roman" w:cs="Times New Roman"/>
          <w:sz w:val="20"/>
          <w:szCs w:val="20"/>
        </w:rPr>
        <w:t>i</w:t>
      </w:r>
      <w:proofErr w:type="spellEnd"/>
      <w:r>
        <w:rPr>
          <w:rFonts w:ascii="Times New Roman" w:hAnsi="Times New Roman" w:cs="Times New Roman"/>
          <w:sz w:val="20"/>
          <w:szCs w:val="20"/>
        </w:rPr>
        <w:t xml:space="preserve">) Independent Contractor Relationship, (ii) Representations, Warranties and Covenants, (iii) Program Term; Termination and Suspension, (iv) Confidential Information; Publicity, (v) Limitation of Liability, (vi) Indemnification, (vii) Taxes, (viii) Governing Law; Submission to Arbitration, and (ix) Remedies; Entire Agreement; Assignment.   </w:t>
      </w:r>
    </w:p>
    <w:p w14:paraId="62326613" w14:textId="77777777" w:rsidR="00B07A4A" w:rsidRDefault="00B07A4A" w:rsidP="00B07A4A">
      <w:pPr>
        <w:pStyle w:val="ListParagraph"/>
        <w:spacing w:before="0" w:beforeAutospacing="0"/>
        <w:jc w:val="both"/>
      </w:pPr>
      <w:r>
        <w:rPr>
          <w:rFonts w:ascii="Times New Roman" w:hAnsi="Times New Roman" w:cs="Times New Roman"/>
          <w:color w:val="000000"/>
          <w:sz w:val="20"/>
          <w:szCs w:val="20"/>
        </w:rPr>
        <w:t>6.</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u w:val="single"/>
        </w:rPr>
        <w:t>Confidential Information; Publicity</w:t>
      </w:r>
      <w:r>
        <w:rPr>
          <w:rFonts w:ascii="Times New Roman" w:hAnsi="Times New Roman" w:cs="Times New Roman"/>
          <w:color w:val="000000"/>
          <w:sz w:val="20"/>
          <w:szCs w:val="20"/>
        </w:rPr>
        <w:t xml:space="preserve">: Your company will, and will cause its Affiliates and Personnel; to, (a) protect and not disclose information that is identified as confidential or that reasonably should be considered </w:t>
      </w:r>
      <w:r>
        <w:rPr>
          <w:rFonts w:ascii="Times New Roman" w:hAnsi="Times New Roman" w:cs="Times New Roman"/>
          <w:color w:val="000000"/>
          <w:sz w:val="20"/>
          <w:szCs w:val="20"/>
        </w:rPr>
        <w:lastRenderedPageBreak/>
        <w:t>confidential to Amazon regardless of when received; (b) use this information only to fulfill your company’s obligations under this Agreement; and (c) promptly return to Amazon or destroy this information when requested by Amazon or when this Agreement terminates. Your company will not, without Amazon’s prior written agreement, use any trademark, service mark, commercial symbol, or other Proprietary Right of Amazon, issue press releases or other publicity relating to Amazon or this Agreement, or refer to Amazon in promotional materials. </w:t>
      </w:r>
    </w:p>
    <w:p w14:paraId="4282CA68" w14:textId="77777777" w:rsidR="00B07A4A" w:rsidRDefault="00B07A4A" w:rsidP="00B07A4A">
      <w:pPr>
        <w:pStyle w:val="ListParagraph"/>
        <w:spacing w:before="0" w:beforeAutospacing="0"/>
        <w:jc w:val="both"/>
      </w:pPr>
      <w:r>
        <w:rPr>
          <w:rFonts w:ascii="Times New Roman" w:hAnsi="Times New Roman" w:cs="Times New Roman"/>
          <w:color w:val="000000"/>
          <w:sz w:val="20"/>
          <w:szCs w:val="20"/>
        </w:rPr>
        <w:t>7.</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u w:val="single"/>
        </w:rPr>
        <w:t>Insurance; Claims for Loss or Damage</w:t>
      </w:r>
      <w:r>
        <w:rPr>
          <w:rFonts w:ascii="Times New Roman" w:hAnsi="Times New Roman" w:cs="Times New Roman"/>
          <w:color w:val="000000"/>
          <w:sz w:val="20"/>
          <w:szCs w:val="20"/>
        </w:rPr>
        <w:t>. Your company will comply with the insurance requirements set forth in the Program Policies.  Your company will be liable for delay, loss, or damage to shipments in accordance with the Program Policies.</w:t>
      </w:r>
    </w:p>
    <w:p w14:paraId="2E9BDA03" w14:textId="2827678C" w:rsidR="00B07A4A" w:rsidRDefault="00B07A4A" w:rsidP="00B07A4A">
      <w:pPr>
        <w:pStyle w:val="ListParagraph"/>
        <w:spacing w:before="0" w:beforeAutospacing="0"/>
        <w:jc w:val="both"/>
      </w:pPr>
      <w:r>
        <w:rPr>
          <w:rFonts w:ascii="Times New Roman" w:hAnsi="Times New Roman" w:cs="Times New Roman"/>
          <w:color w:val="000000"/>
          <w:sz w:val="20"/>
          <w:szCs w:val="20"/>
        </w:rPr>
        <w:t>8.</w:t>
      </w:r>
      <w:r>
        <w:rPr>
          <w:rFonts w:ascii="Times New Roman" w:hAnsi="Times New Roman" w:cs="Times New Roman"/>
          <w:color w:val="000000"/>
          <w:sz w:val="14"/>
          <w:szCs w:val="14"/>
        </w:rPr>
        <w:t xml:space="preserve">              </w:t>
      </w:r>
      <w:r>
        <w:rPr>
          <w:rFonts w:ascii="Times New Roman" w:hAnsi="Times New Roman" w:cs="Times New Roman"/>
          <w:color w:val="000000"/>
          <w:sz w:val="20"/>
          <w:szCs w:val="20"/>
          <w:u w:val="single"/>
        </w:rPr>
        <w:t>Limitation of Liability</w:t>
      </w:r>
      <w:r>
        <w:rPr>
          <w:rFonts w:ascii="Times New Roman" w:hAnsi="Times New Roman" w:cs="Times New Roman"/>
          <w:color w:val="000000"/>
          <w:sz w:val="20"/>
          <w:szCs w:val="20"/>
        </w:rPr>
        <w:t>.</w:t>
      </w:r>
      <w:r>
        <w:rPr>
          <w:rStyle w:val="Strong"/>
          <w:rFonts w:ascii="Times New Roman" w:hAnsi="Times New Roman" w:cs="Times New Roman"/>
          <w:color w:val="000000"/>
          <w:sz w:val="20"/>
          <w:szCs w:val="20"/>
        </w:rPr>
        <w:t>  </w:t>
      </w:r>
      <w:r>
        <w:rPr>
          <w:rFonts w:ascii="Times New Roman" w:hAnsi="Times New Roman" w:cs="Times New Roman"/>
          <w:color w:val="000000"/>
          <w:sz w:val="20"/>
          <w:szCs w:val="20"/>
        </w:rPr>
        <w:t>TO THE MAXIMUM EXTENT PERMITTED BY APPLICABLE LAW: (1) AMAZON WILL NOT BE LIABLE FOR ANY LOST PROFITS OR OTHER SPECIAL, CONSEQUENTIAL, INCIDENTAL, PUNITIVE, OR INDIRECT DAMAGES ARISING FROM OR IN CONNECTION WITH THIS AGREEMENT, AND (2) THE AGGREGATE LIABILITY OF AMAZON UNDER THIS AGREEMENT OR OTHERWISE IN CONNECTION WITH THE SERVICES IS LIMITED TO THE TOTAL AMOUNT PAID BY AMAZON TO YOUR COMPANY DURING THE PRIOR ONE-MONTH PERIOD FOR THE PARTICULAR SERVICES GIVING RISE TO LIABILITY, INCLUDING IN CASES OF NEGLIGENCE, OR WILLFUL MISCONDUCT.</w:t>
      </w:r>
    </w:p>
    <w:p w14:paraId="2C0783F3" w14:textId="0ABC3FED" w:rsidR="00B07A4A" w:rsidRDefault="00B07A4A" w:rsidP="00B07A4A">
      <w:pPr>
        <w:pStyle w:val="ListParagraph"/>
        <w:spacing w:before="0" w:beforeAutospacing="0"/>
        <w:jc w:val="both"/>
      </w:pPr>
      <w:r>
        <w:rPr>
          <w:rFonts w:ascii="Times New Roman" w:hAnsi="Times New Roman" w:cs="Times New Roman"/>
          <w:color w:val="000000"/>
          <w:spacing w:val="-2"/>
          <w:sz w:val="20"/>
          <w:szCs w:val="20"/>
        </w:rPr>
        <w:t>9.</w:t>
      </w:r>
      <w:r>
        <w:rPr>
          <w:rFonts w:ascii="Times New Roman" w:hAnsi="Times New Roman" w:cs="Times New Roman"/>
          <w:color w:val="000000"/>
          <w:spacing w:val="-2"/>
          <w:sz w:val="14"/>
          <w:szCs w:val="14"/>
        </w:rPr>
        <w:t xml:space="preserve">              </w:t>
      </w:r>
      <w:r>
        <w:rPr>
          <w:rFonts w:ascii="Times New Roman" w:hAnsi="Times New Roman" w:cs="Times New Roman"/>
          <w:color w:val="000000"/>
          <w:spacing w:val="-2"/>
          <w:sz w:val="20"/>
          <w:szCs w:val="20"/>
          <w:u w:val="single"/>
        </w:rPr>
        <w:t>Indemnification</w:t>
      </w:r>
      <w:r>
        <w:rPr>
          <w:rFonts w:ascii="Times New Roman" w:hAnsi="Times New Roman" w:cs="Times New Roman"/>
          <w:color w:val="000000"/>
          <w:spacing w:val="-2"/>
          <w:sz w:val="20"/>
          <w:szCs w:val="20"/>
        </w:rPr>
        <w:t>.  </w:t>
      </w:r>
      <w:r>
        <w:rPr>
          <w:rFonts w:ascii="Times New Roman" w:hAnsi="Times New Roman" w:cs="Times New Roman"/>
          <w:sz w:val="20"/>
          <w:szCs w:val="20"/>
        </w:rPr>
        <w:t>Your company will defend, indemnify, and hold harmless Amazon and its Affiliates, and their respective directors, officers, employees, and agents (the “</w:t>
      </w:r>
      <w:r>
        <w:rPr>
          <w:rFonts w:ascii="Times New Roman" w:hAnsi="Times New Roman" w:cs="Times New Roman"/>
          <w:sz w:val="20"/>
          <w:szCs w:val="20"/>
          <w:u w:val="single"/>
        </w:rPr>
        <w:t>Amazon Parties</w:t>
      </w:r>
      <w:r>
        <w:rPr>
          <w:rFonts w:ascii="Times New Roman" w:hAnsi="Times New Roman" w:cs="Times New Roman"/>
          <w:sz w:val="20"/>
          <w:szCs w:val="20"/>
        </w:rPr>
        <w:t>”) from any third-party claim, liability, loss, damage, cost, or expense (including reasonable legal fees) (“</w:t>
      </w:r>
      <w:r>
        <w:rPr>
          <w:rFonts w:ascii="Times New Roman" w:hAnsi="Times New Roman" w:cs="Times New Roman"/>
          <w:sz w:val="20"/>
          <w:szCs w:val="20"/>
          <w:u w:val="single"/>
        </w:rPr>
        <w:t>Claims</w:t>
      </w:r>
      <w:r>
        <w:rPr>
          <w:rFonts w:ascii="Times New Roman" w:hAnsi="Times New Roman" w:cs="Times New Roman"/>
          <w:sz w:val="20"/>
          <w:szCs w:val="20"/>
        </w:rPr>
        <w:t>”) incurred by any Amazon Party arising from or relating to: (A) any death of or injury to any person, loss or damage to any property or any other loss due to an act or omission by your company, its Affiliates, or any of their respective Personnel, (B) your company’s breach of this Agreement, (C) any infringement or misappropriation of any Proprietary Right, (D) any negligence, strict liability, fraud, or willful misconduct of your company, its Affiliates, or any of their respective Personnel, or (E) any claim by any third-party purporting to perform the Services your company agreed to perform.  However, your company will not be obligated to indemnify Amazon Parties to the proportional extent the liability for a Claim is caused by the negligence</w:t>
      </w:r>
      <w:r w:rsidR="009E56A8">
        <w:rPr>
          <w:rFonts w:ascii="Times New Roman" w:hAnsi="Times New Roman" w:cs="Times New Roman"/>
          <w:sz w:val="20"/>
          <w:szCs w:val="20"/>
        </w:rPr>
        <w:t>, gross negligence,</w:t>
      </w:r>
      <w:r>
        <w:rPr>
          <w:rFonts w:ascii="Times New Roman" w:hAnsi="Times New Roman" w:cs="Times New Roman"/>
          <w:sz w:val="20"/>
          <w:szCs w:val="20"/>
        </w:rPr>
        <w:t xml:space="preserve"> intentional misconduct</w:t>
      </w:r>
      <w:r w:rsidR="009E56A8">
        <w:rPr>
          <w:rFonts w:ascii="Times New Roman" w:hAnsi="Times New Roman" w:cs="Times New Roman"/>
          <w:sz w:val="20"/>
          <w:szCs w:val="20"/>
        </w:rPr>
        <w:t xml:space="preserve"> or criminal misconduct</w:t>
      </w:r>
      <w:r>
        <w:rPr>
          <w:rFonts w:ascii="Times New Roman" w:hAnsi="Times New Roman" w:cs="Times New Roman"/>
          <w:sz w:val="20"/>
          <w:szCs w:val="20"/>
        </w:rPr>
        <w:t xml:space="preserve"> of that Amazon Party as determined by a final, non-appealable order of a court having jurisdiction. Your company will not consent to the entry of a judgment or settle any Claim without the Amazon Parties’ prior written consent.  Your company will use counsel reasonably satisfactory to the Amazon Parties, and the Amazon Parties will cooperate in the defense at your company’s expense.  The Amazon Parties may take control of the defense at their expense.  Your company’s obligations under this </w:t>
      </w:r>
      <w:r>
        <w:rPr>
          <w:rFonts w:ascii="Times New Roman" w:hAnsi="Times New Roman" w:cs="Times New Roman"/>
          <w:sz w:val="20"/>
          <w:szCs w:val="20"/>
          <w:u w:val="single"/>
        </w:rPr>
        <w:t>Section 9</w:t>
      </w:r>
      <w:r>
        <w:rPr>
          <w:rFonts w:ascii="Times New Roman" w:hAnsi="Times New Roman" w:cs="Times New Roman"/>
          <w:sz w:val="20"/>
          <w:szCs w:val="20"/>
        </w:rPr>
        <w:t xml:space="preserve"> are independent of your company’s other obligations under this Agreement.  </w:t>
      </w:r>
    </w:p>
    <w:p w14:paraId="375DD978" w14:textId="77777777" w:rsidR="00B07A4A" w:rsidRDefault="00B07A4A" w:rsidP="00B07A4A">
      <w:pPr>
        <w:pStyle w:val="ListParagraph"/>
        <w:spacing w:before="0" w:beforeAutospacing="0"/>
        <w:jc w:val="both"/>
      </w:pPr>
      <w:r>
        <w:rPr>
          <w:rFonts w:ascii="Times New Roman" w:hAnsi="Times New Roman" w:cs="Times New Roman"/>
          <w:sz w:val="20"/>
          <w:szCs w:val="20"/>
        </w:rPr>
        <w:t>10.</w:t>
      </w:r>
      <w:r>
        <w:rPr>
          <w:rFonts w:ascii="Times New Roman" w:hAnsi="Times New Roman" w:cs="Times New Roman"/>
          <w:sz w:val="14"/>
          <w:szCs w:val="14"/>
        </w:rPr>
        <w:t xml:space="preserve">            </w:t>
      </w:r>
      <w:r>
        <w:rPr>
          <w:rFonts w:ascii="Times New Roman" w:hAnsi="Times New Roman" w:cs="Times New Roman"/>
          <w:sz w:val="20"/>
          <w:szCs w:val="20"/>
          <w:u w:val="single"/>
        </w:rPr>
        <w:t>Taxes</w:t>
      </w:r>
      <w:r>
        <w:rPr>
          <w:rFonts w:ascii="Times New Roman" w:hAnsi="Times New Roman" w:cs="Times New Roman"/>
          <w:sz w:val="20"/>
          <w:szCs w:val="20"/>
        </w:rPr>
        <w:t>.  Your company may charge and Amazon will pay applicable national, state or local sales or use taxes or value added taxes that your company is legally obligated to charge in connection with the Services (“</w:t>
      </w:r>
      <w:r>
        <w:rPr>
          <w:rFonts w:ascii="Times New Roman" w:hAnsi="Times New Roman" w:cs="Times New Roman"/>
          <w:sz w:val="20"/>
          <w:szCs w:val="20"/>
          <w:u w:val="single"/>
        </w:rPr>
        <w:t>Taxes</w:t>
      </w:r>
      <w:r>
        <w:rPr>
          <w:rFonts w:ascii="Times New Roman" w:hAnsi="Times New Roman" w:cs="Times New Roman"/>
          <w:sz w:val="20"/>
          <w:szCs w:val="20"/>
        </w:rPr>
        <w:t>”), provided that those Taxes are stated separately and meet the appropriate tax requirements for a valid tax invoice. Amazon may provide your company an exemption certificate acceptable to the relevant taxing authority, in which case you will not collect the Taxes covered by such certificate. Your company will be responsible for all other taxes (including interest and penalties) or fees arising from transactions and the documentation of transactions under this Agreement. Amazon may deduct or withhold any taxes that Amazon determines it is obligated to withhold from any amounts payable to your company under this Agreement, and payment to your company as reduced by such deductions or withholdings will constitute full payment and settlement to your company of all amounts payable to it under this Agreement. Your company will provide Amazon with any forms, documents, or certifications as may be required for Amazon to satisfy any information reporting or withholding tax obligations with respect to any payments under this Agreement.</w:t>
      </w:r>
    </w:p>
    <w:p w14:paraId="266CA26B" w14:textId="65A6DB94" w:rsidR="00B07A4A" w:rsidRDefault="00B07A4A" w:rsidP="00B07A4A">
      <w:pPr>
        <w:pStyle w:val="ListParagraph"/>
        <w:spacing w:before="0" w:beforeAutospacing="0"/>
        <w:jc w:val="both"/>
      </w:pPr>
      <w:r>
        <w:rPr>
          <w:rFonts w:ascii="Times New Roman" w:hAnsi="Times New Roman" w:cs="Times New Roman"/>
          <w:sz w:val="20"/>
          <w:szCs w:val="20"/>
        </w:rPr>
        <w:t>11.</w:t>
      </w:r>
      <w:r>
        <w:rPr>
          <w:rFonts w:ascii="Times New Roman" w:hAnsi="Times New Roman" w:cs="Times New Roman"/>
          <w:sz w:val="14"/>
          <w:szCs w:val="14"/>
        </w:rPr>
        <w:t xml:space="preserve">            </w:t>
      </w:r>
      <w:r>
        <w:rPr>
          <w:rFonts w:ascii="Times New Roman" w:hAnsi="Times New Roman" w:cs="Times New Roman"/>
          <w:sz w:val="20"/>
          <w:szCs w:val="20"/>
          <w:u w:val="single"/>
        </w:rPr>
        <w:t>Governing Law; Submission to Arbitration</w:t>
      </w:r>
      <w:r>
        <w:rPr>
          <w:rFonts w:ascii="Times New Roman" w:hAnsi="Times New Roman" w:cs="Times New Roman"/>
          <w:sz w:val="20"/>
          <w:szCs w:val="20"/>
        </w:rPr>
        <w:t xml:space="preserve">.  This Agreement is governed by the U.S. Federal Arbitration Act, applicable U.S. federal law, and </w:t>
      </w:r>
      <w:r w:rsidR="004F1136">
        <w:rPr>
          <w:rFonts w:ascii="Times New Roman" w:hAnsi="Times New Roman" w:cs="Times New Roman"/>
          <w:sz w:val="20"/>
          <w:szCs w:val="20"/>
        </w:rPr>
        <w:t xml:space="preserve">Delaware </w:t>
      </w:r>
      <w:r>
        <w:rPr>
          <w:rFonts w:ascii="Times New Roman" w:hAnsi="Times New Roman" w:cs="Times New Roman"/>
          <w:sz w:val="20"/>
          <w:szCs w:val="20"/>
        </w:rPr>
        <w:t xml:space="preserve">state law, without reference to any applicable conflict of laws rules. </w:t>
      </w:r>
      <w:r>
        <w:rPr>
          <w:rStyle w:val="Strong"/>
          <w:rFonts w:ascii="Times New Roman" w:hAnsi="Times New Roman" w:cs="Times New Roman"/>
          <w:sz w:val="20"/>
          <w:szCs w:val="20"/>
        </w:rPr>
        <w:t>Any dispute arising out of or relating to this Agreement, the business relationship between the parties, or the end of that relationship will be resolved by binding arbitration, rather than in court.</w:t>
      </w:r>
      <w:r>
        <w:rPr>
          <w:rFonts w:ascii="Times New Roman" w:hAnsi="Times New Roman" w:cs="Times New Roman"/>
          <w:sz w:val="20"/>
          <w:szCs w:val="20"/>
        </w:rPr>
        <w:t xml:space="preserve"> There is no judge or jury in arbitration, and court review of an arbitration award is limited. However, an arbitrator can award the same damages and relief as a court (including injunctive and declaratory relief or statutory damages), and must follow the terms of this Agreement as a court would. Before you may begin an arbitration proceeding, your company must send a letter </w:t>
      </w:r>
      <w:r>
        <w:rPr>
          <w:rFonts w:ascii="Times New Roman" w:hAnsi="Times New Roman" w:cs="Times New Roman"/>
          <w:sz w:val="20"/>
          <w:szCs w:val="20"/>
        </w:rPr>
        <w:lastRenderedPageBreak/>
        <w:t xml:space="preserve">notifying us of its intent to pursue arbitration and describing its claim to Amazon’s registered agent Corporation Service Company, 300 Deschutes Way SW, Suite 304, Tumwater, WA 98501. The arbitration will be conducted by the American Arbitration Association (AAA) under its Commercial Arbitration Rules. Your company and Amazon each agree that the underlying award in arbitration may be appealed pursuant to the AAA's Optional Appellate Arbitration Rules. The AAA’s rules are available at </w:t>
      </w:r>
      <w:hyperlink r:id="rId6" w:history="1">
        <w:r>
          <w:rPr>
            <w:rStyle w:val="Hyperlink"/>
            <w:rFonts w:ascii="Times New Roman" w:hAnsi="Times New Roman" w:cs="Times New Roman"/>
            <w:sz w:val="20"/>
            <w:szCs w:val="20"/>
          </w:rPr>
          <w:t>www.adr.org</w:t>
        </w:r>
      </w:hyperlink>
      <w:r>
        <w:rPr>
          <w:rFonts w:ascii="Times New Roman" w:hAnsi="Times New Roman" w:cs="Times New Roman"/>
          <w:sz w:val="20"/>
          <w:szCs w:val="20"/>
        </w:rPr>
        <w:t xml:space="preserve"> or by calling 1-800-778-7879. Payment of all filing, administration and arbitrator fees will be governed by the AAA’s Commercial Fee Schedule. Arbitration conducted in person will be in </w:t>
      </w:r>
      <w:r w:rsidR="004F1136">
        <w:rPr>
          <w:rFonts w:ascii="Times New Roman" w:hAnsi="Times New Roman" w:cs="Times New Roman"/>
          <w:sz w:val="20"/>
          <w:szCs w:val="20"/>
        </w:rPr>
        <w:t>Wilmington, Delaware</w:t>
      </w:r>
      <w:r>
        <w:rPr>
          <w:rFonts w:ascii="Times New Roman" w:hAnsi="Times New Roman" w:cs="Times New Roman"/>
          <w:sz w:val="20"/>
          <w:szCs w:val="20"/>
        </w:rPr>
        <w:t xml:space="preserve"> or at another mutually agreed location. </w:t>
      </w:r>
      <w:r>
        <w:rPr>
          <w:rStyle w:val="Strong"/>
          <w:rFonts w:ascii="Times New Roman" w:hAnsi="Times New Roman" w:cs="Times New Roman"/>
          <w:sz w:val="20"/>
          <w:szCs w:val="20"/>
        </w:rPr>
        <w:t>Your company and Amazon each agree, to the maximum extent possible that any dispute resolution proceedings will be conducted only on an individual basis and not in a class, collective, consolidated or representative action.</w:t>
      </w:r>
      <w:r>
        <w:rPr>
          <w:rFonts w:ascii="Times New Roman" w:hAnsi="Times New Roman" w:cs="Times New Roman"/>
          <w:sz w:val="20"/>
          <w:szCs w:val="20"/>
        </w:rPr>
        <w:t xml:space="preserve"> If for any reason a claim proceeds in court rather than in arbitration your company and Amazon each waive any right to a jury trial. Your company and Amazon also both agree that your company or Amazon may bring suit in court to enjoin infringement or other misuse of intellectual property rights.</w:t>
      </w:r>
    </w:p>
    <w:p w14:paraId="309FA3D6" w14:textId="77777777" w:rsidR="00B07A4A" w:rsidRDefault="00B07A4A" w:rsidP="00B07A4A">
      <w:pPr>
        <w:pStyle w:val="ListParagraph"/>
        <w:spacing w:before="0" w:beforeAutospacing="0"/>
        <w:jc w:val="both"/>
      </w:pPr>
      <w:r>
        <w:rPr>
          <w:rFonts w:ascii="Times New Roman" w:hAnsi="Times New Roman" w:cs="Times New Roman"/>
          <w:sz w:val="20"/>
          <w:szCs w:val="20"/>
        </w:rPr>
        <w:t>12.</w:t>
      </w:r>
      <w:r>
        <w:rPr>
          <w:rFonts w:ascii="Times New Roman" w:hAnsi="Times New Roman" w:cs="Times New Roman"/>
          <w:sz w:val="14"/>
          <w:szCs w:val="14"/>
        </w:rPr>
        <w:t xml:space="preserve">            </w:t>
      </w:r>
      <w:r>
        <w:rPr>
          <w:rFonts w:ascii="Times New Roman" w:hAnsi="Times New Roman" w:cs="Times New Roman"/>
          <w:sz w:val="20"/>
          <w:szCs w:val="20"/>
          <w:u w:val="single"/>
        </w:rPr>
        <w:t>Modifications</w:t>
      </w:r>
      <w:r>
        <w:rPr>
          <w:rFonts w:ascii="Times New Roman" w:hAnsi="Times New Roman" w:cs="Times New Roman"/>
          <w:sz w:val="20"/>
          <w:szCs w:val="20"/>
        </w:rPr>
        <w:t>.  Amazon may modify this Agreement at any time by posting a revised version on this website or mobile application, as applicable, or by otherwise providing notice to your company.  Your company is responsible for reviewing this Agreement regularly to stay informed of any modifications.  </w:t>
      </w:r>
      <w:r>
        <w:rPr>
          <w:rFonts w:ascii="Times New Roman" w:hAnsi="Times New Roman" w:cs="Times New Roman"/>
          <w:caps/>
          <w:sz w:val="20"/>
          <w:szCs w:val="20"/>
        </w:rPr>
        <w:t>If youR COMPANY continueS to perform the Services after the effective date of any modification to this Agreement, youR COMPANY agreeS to be bound by such modifications. If youR COMPANY doES not agree to SUCH MODIFICATIONS, youR COMPANY must stop performing Services AND stop using this website or mobile application, as applicable.  </w:t>
      </w:r>
    </w:p>
    <w:p w14:paraId="775D0EB9" w14:textId="77777777" w:rsidR="00B07A4A" w:rsidRDefault="00B07A4A" w:rsidP="00B07A4A">
      <w:pPr>
        <w:pStyle w:val="ListParagraph"/>
        <w:spacing w:before="0" w:beforeAutospacing="0"/>
        <w:jc w:val="both"/>
      </w:pPr>
      <w:r>
        <w:rPr>
          <w:rFonts w:ascii="Times New Roman" w:hAnsi="Times New Roman" w:cs="Times New Roman"/>
          <w:sz w:val="20"/>
          <w:szCs w:val="20"/>
        </w:rPr>
        <w:t>13.</w:t>
      </w:r>
      <w:r>
        <w:rPr>
          <w:rFonts w:ascii="Times New Roman" w:hAnsi="Times New Roman" w:cs="Times New Roman"/>
          <w:sz w:val="14"/>
          <w:szCs w:val="14"/>
        </w:rPr>
        <w:t xml:space="preserve">            </w:t>
      </w:r>
      <w:r>
        <w:rPr>
          <w:rFonts w:ascii="Times New Roman" w:hAnsi="Times New Roman" w:cs="Times New Roman"/>
          <w:sz w:val="20"/>
          <w:szCs w:val="20"/>
          <w:u w:val="single"/>
        </w:rPr>
        <w:t>Audits and Record Retention; Data Collection and Use</w:t>
      </w:r>
      <w:r>
        <w:rPr>
          <w:rFonts w:ascii="Times New Roman" w:hAnsi="Times New Roman" w:cs="Times New Roman"/>
        </w:rPr>
        <w:t>.   </w:t>
      </w:r>
    </w:p>
    <w:p w14:paraId="480AC212" w14:textId="72ED274F" w:rsidR="00B07A4A" w:rsidRDefault="00B07A4A" w:rsidP="00B07A4A">
      <w:pPr>
        <w:pStyle w:val="ListParagraph"/>
        <w:spacing w:before="0" w:beforeAutospacing="0" w:afterAutospacing="0"/>
        <w:ind w:left="1440" w:hanging="720"/>
        <w:jc w:val="both"/>
      </w:pPr>
      <w:r>
        <w:rPr>
          <w:rFonts w:ascii="Times New Roman" w:hAnsi="Times New Roman" w:cs="Times New Roman"/>
          <w:sz w:val="20"/>
          <w:szCs w:val="20"/>
        </w:rPr>
        <w:t>a.</w:t>
      </w:r>
      <w:r>
        <w:rPr>
          <w:rFonts w:ascii="Times New Roman" w:hAnsi="Times New Roman" w:cs="Times New Roman"/>
          <w:sz w:val="14"/>
          <w:szCs w:val="14"/>
        </w:rPr>
        <w:t xml:space="preserve">              </w:t>
      </w:r>
      <w:r>
        <w:rPr>
          <w:rFonts w:ascii="Times New Roman" w:hAnsi="Times New Roman" w:cs="Times New Roman"/>
          <w:sz w:val="20"/>
          <w:szCs w:val="20"/>
          <w:u w:val="single"/>
        </w:rPr>
        <w:t>Audits and Records Retention</w:t>
      </w:r>
      <w:r>
        <w:rPr>
          <w:rFonts w:ascii="Times New Roman" w:hAnsi="Times New Roman" w:cs="Times New Roman"/>
          <w:sz w:val="20"/>
          <w:szCs w:val="20"/>
        </w:rPr>
        <w:t>. Your company will keep true and complete records relating to the Services and this Agreement, including with respect to any payments your company makes to any other person (including your company’s Personnel) or entity (collectively, “</w:t>
      </w:r>
      <w:r>
        <w:rPr>
          <w:rFonts w:ascii="Times New Roman" w:hAnsi="Times New Roman" w:cs="Times New Roman"/>
          <w:sz w:val="20"/>
          <w:szCs w:val="20"/>
          <w:u w:val="single"/>
        </w:rPr>
        <w:t>Records</w:t>
      </w:r>
      <w:r>
        <w:rPr>
          <w:rFonts w:ascii="Times New Roman" w:hAnsi="Times New Roman" w:cs="Times New Roman"/>
          <w:sz w:val="20"/>
          <w:szCs w:val="20"/>
        </w:rPr>
        <w:t>”). Amazon and its designees may inspect the Records to verify your company’s compliance with both applicable Law and this Agreement</w:t>
      </w:r>
      <w:r w:rsidR="009E56A8">
        <w:rPr>
          <w:rFonts w:ascii="Times New Roman" w:hAnsi="Times New Roman" w:cs="Times New Roman"/>
          <w:sz w:val="20"/>
          <w:szCs w:val="20"/>
        </w:rPr>
        <w:t>, and assess your company to confirm conformance with Amazon’s Supply Chain Standards.</w:t>
      </w:r>
      <w:r>
        <w:rPr>
          <w:rFonts w:ascii="Times New Roman" w:hAnsi="Times New Roman" w:cs="Times New Roman"/>
          <w:sz w:val="20"/>
          <w:szCs w:val="20"/>
        </w:rPr>
        <w:t xml:space="preserve"> For example, we may inspect your company’s insurance policies and certificates of insurance to confirm that your company maintains the applicable insurance required by the Program. </w:t>
      </w:r>
    </w:p>
    <w:p w14:paraId="5FC417E9" w14:textId="77777777" w:rsidR="00B07A4A" w:rsidRDefault="00B07A4A" w:rsidP="00B07A4A">
      <w:pPr>
        <w:spacing w:after="240"/>
        <w:ind w:left="1440"/>
        <w:jc w:val="both"/>
      </w:pPr>
      <w:r>
        <w:rPr>
          <w:rFonts w:ascii="Times New Roman" w:hAnsi="Times New Roman" w:cs="Times New Roman"/>
          <w:sz w:val="20"/>
          <w:szCs w:val="20"/>
        </w:rPr>
        <w:t>Within 24 hours of a request, your company will provide us with access to, and electronic copies of, all Records requested by us in a form satisfactory to us. Your company will permit Amazon and its designees to conduct an inspection of any facility from which you operate or conduct business within 24 hours of our request. You waive any and all right to any records covered by </w:t>
      </w:r>
      <w:hyperlink r:id="rId7" w:history="1">
        <w:r>
          <w:rPr>
            <w:rStyle w:val="Hyperlink"/>
            <w:rFonts w:ascii="Times New Roman" w:hAnsi="Times New Roman" w:cs="Times New Roman"/>
          </w:rPr>
          <w:t>49 C.F.R. 371.3</w:t>
        </w:r>
      </w:hyperlink>
      <w:r>
        <w:rPr>
          <w:rFonts w:ascii="Times New Roman" w:hAnsi="Times New Roman" w:cs="Times New Roman"/>
          <w:sz w:val="20"/>
          <w:szCs w:val="20"/>
        </w:rPr>
        <w:t>. Amazon’s rights under this paragraph will survive for three years after your company stops providing the Services.</w:t>
      </w:r>
    </w:p>
    <w:p w14:paraId="00D62AA7" w14:textId="77777777" w:rsidR="00B07A4A" w:rsidRDefault="00B07A4A" w:rsidP="00B07A4A">
      <w:pPr>
        <w:pStyle w:val="ListParagraph"/>
        <w:spacing w:before="0" w:beforeAutospacing="0" w:afterAutospacing="0"/>
        <w:ind w:left="1440" w:hanging="720"/>
        <w:jc w:val="both"/>
      </w:pPr>
      <w:r>
        <w:rPr>
          <w:rFonts w:ascii="Times New Roman" w:hAnsi="Times New Roman" w:cs="Times New Roman"/>
          <w:sz w:val="20"/>
          <w:szCs w:val="20"/>
        </w:rPr>
        <w:t>b.</w:t>
      </w:r>
      <w:r>
        <w:rPr>
          <w:rFonts w:ascii="Times New Roman" w:hAnsi="Times New Roman" w:cs="Times New Roman"/>
          <w:sz w:val="14"/>
          <w:szCs w:val="14"/>
        </w:rPr>
        <w:t xml:space="preserve">              </w:t>
      </w:r>
      <w:r>
        <w:rPr>
          <w:rFonts w:ascii="Times New Roman" w:hAnsi="Times New Roman" w:cs="Times New Roman"/>
          <w:sz w:val="20"/>
          <w:szCs w:val="20"/>
          <w:u w:val="single"/>
        </w:rPr>
        <w:t>Data Collection and Use</w:t>
      </w:r>
      <w:r>
        <w:rPr>
          <w:rFonts w:ascii="Times New Roman" w:hAnsi="Times New Roman" w:cs="Times New Roman"/>
          <w:sz w:val="20"/>
          <w:szCs w:val="20"/>
        </w:rPr>
        <w:t>. You acknowledge that data or other information will be collected or generated as your company and its Personnel provide the Services. That information or data may be generated and held by you, your Personnel or a third party service provider you work with (such as your telematics or payroll provider), or may be generated and held by Amazon through use of mobile technology (including phone, text, SMS, or mobile applications), a website, or a telematics or e-logging device by you or your Personnel. Together this data is referred to as “</w:t>
      </w:r>
      <w:r>
        <w:rPr>
          <w:rFonts w:ascii="Times New Roman" w:hAnsi="Times New Roman" w:cs="Times New Roman"/>
          <w:sz w:val="20"/>
          <w:szCs w:val="20"/>
          <w:u w:val="single"/>
        </w:rPr>
        <w:t>Collected Data</w:t>
      </w:r>
      <w:r>
        <w:rPr>
          <w:rFonts w:ascii="Times New Roman" w:hAnsi="Times New Roman" w:cs="Times New Roman"/>
          <w:sz w:val="20"/>
          <w:szCs w:val="20"/>
        </w:rPr>
        <w:t xml:space="preserve">”. The Collected Data may include the geo-location of your company’s Personnel, and related tracking data, including location, movements, speed of travel, and personally identifiable information of your company’s Personnel. It may also include your company’s Records. To the extent it is not already in Amazon’s possession, you will provide us with any and all Collected Data upon our request. Certain types of Collected Data may be collected and stored by third parties, and your company authorizes any third party with access to Collected Data to provide that Collected Data to Amazon. Your company consents to Amazon’s collection and use of Collected Data and agrees to obtain any consents from its Personnel or other third parties to enable us to collect and use Collected Data without restriction. Your company agrees that Amazon owns all Collected Data and that we may use Collected Data and share Collected Data with third parties in our discretion. Your company </w:t>
      </w:r>
      <w:r>
        <w:rPr>
          <w:rFonts w:ascii="Times New Roman" w:hAnsi="Times New Roman" w:cs="Times New Roman"/>
          <w:sz w:val="20"/>
          <w:szCs w:val="20"/>
        </w:rPr>
        <w:lastRenderedPageBreak/>
        <w:t>waives and releases Amazon from all claims arising out of or in any way related to our collection, use, or sharing of Collected Data. </w:t>
      </w:r>
    </w:p>
    <w:p w14:paraId="332EF673" w14:textId="77777777" w:rsidR="00B07A4A" w:rsidRDefault="00B07A4A" w:rsidP="00B07A4A">
      <w:pPr>
        <w:pStyle w:val="ListParagraph"/>
        <w:spacing w:before="0" w:beforeAutospacing="0"/>
        <w:jc w:val="both"/>
      </w:pPr>
      <w:r>
        <w:rPr>
          <w:rFonts w:ascii="Times New Roman" w:hAnsi="Times New Roman" w:cs="Times New Roman"/>
          <w:sz w:val="20"/>
          <w:szCs w:val="20"/>
        </w:rPr>
        <w:t>14.</w:t>
      </w:r>
      <w:r>
        <w:rPr>
          <w:rFonts w:ascii="Times New Roman" w:hAnsi="Times New Roman" w:cs="Times New Roman"/>
          <w:sz w:val="14"/>
          <w:szCs w:val="14"/>
        </w:rPr>
        <w:t xml:space="preserve">            </w:t>
      </w:r>
      <w:r>
        <w:rPr>
          <w:rFonts w:ascii="Times New Roman" w:hAnsi="Times New Roman" w:cs="Times New Roman"/>
          <w:sz w:val="20"/>
          <w:szCs w:val="20"/>
          <w:u w:val="single"/>
        </w:rPr>
        <w:t>Confidentiality; Information Security</w:t>
      </w:r>
      <w:r>
        <w:rPr>
          <w:rFonts w:ascii="Times New Roman" w:hAnsi="Times New Roman" w:cs="Times New Roman"/>
          <w:sz w:val="20"/>
          <w:szCs w:val="20"/>
        </w:rPr>
        <w:t>.</w:t>
      </w:r>
    </w:p>
    <w:p w14:paraId="2BB172F2" w14:textId="77777777" w:rsidR="00B07A4A" w:rsidRDefault="00B07A4A" w:rsidP="00B07A4A">
      <w:pPr>
        <w:pStyle w:val="ListParagraph"/>
        <w:spacing w:before="0" w:beforeAutospacing="0" w:afterAutospacing="0"/>
        <w:ind w:left="1440" w:hanging="720"/>
        <w:jc w:val="both"/>
      </w:pPr>
      <w:r>
        <w:rPr>
          <w:rFonts w:ascii="Times New Roman" w:hAnsi="Times New Roman" w:cs="Times New Roman"/>
          <w:sz w:val="20"/>
          <w:szCs w:val="20"/>
        </w:rPr>
        <w:t>a.</w:t>
      </w:r>
      <w:r>
        <w:rPr>
          <w:rFonts w:ascii="Times New Roman" w:hAnsi="Times New Roman" w:cs="Times New Roman"/>
          <w:sz w:val="14"/>
          <w:szCs w:val="14"/>
        </w:rPr>
        <w:t xml:space="preserve">              </w:t>
      </w:r>
      <w:r>
        <w:rPr>
          <w:rFonts w:ascii="Times New Roman" w:hAnsi="Times New Roman" w:cs="Times New Roman"/>
          <w:sz w:val="20"/>
          <w:szCs w:val="20"/>
        </w:rPr>
        <w:t>Your company and its Affiliates and their respective Personnel will:</w:t>
      </w:r>
    </w:p>
    <w:p w14:paraId="519372BC" w14:textId="77777777" w:rsidR="00B07A4A" w:rsidRDefault="00B07A4A" w:rsidP="00B07A4A">
      <w:pPr>
        <w:pStyle w:val="ListParagraph"/>
        <w:spacing w:before="0" w:beforeAutospacing="0" w:afterAutospacing="0"/>
        <w:ind w:left="2160" w:hanging="2160"/>
        <w:jc w:val="both"/>
      </w:pPr>
      <w:r>
        <w:rPr>
          <w:rFonts w:ascii="Times New Roman" w:hAnsi="Times New Roman" w:cs="Times New Roman"/>
          <w:sz w:val="14"/>
          <w:szCs w:val="14"/>
        </w:rPr>
        <w:t xml:space="preserve">                                  </w:t>
      </w:r>
      <w:proofErr w:type="spellStart"/>
      <w:r>
        <w:rPr>
          <w:rFonts w:ascii="Times New Roman" w:hAnsi="Times New Roman" w:cs="Times New Roman"/>
          <w:sz w:val="20"/>
          <w:szCs w:val="20"/>
        </w:rPr>
        <w:t>i</w:t>
      </w:r>
      <w:proofErr w:type="spellEnd"/>
      <w:r>
        <w:rPr>
          <w:rFonts w:ascii="Times New Roman" w:hAnsi="Times New Roman" w:cs="Times New Roman"/>
          <w:sz w:val="20"/>
          <w:szCs w:val="20"/>
        </w:rPr>
        <w:t>.</w:t>
      </w:r>
      <w:r>
        <w:rPr>
          <w:rFonts w:ascii="Times New Roman" w:hAnsi="Times New Roman" w:cs="Times New Roman"/>
          <w:sz w:val="14"/>
          <w:szCs w:val="14"/>
        </w:rPr>
        <w:t xml:space="preserve">                  </w:t>
      </w:r>
      <w:r>
        <w:rPr>
          <w:rFonts w:ascii="Times New Roman" w:hAnsi="Times New Roman" w:cs="Times New Roman"/>
          <w:sz w:val="20"/>
          <w:szCs w:val="20"/>
        </w:rPr>
        <w:t>protect and not disclose the terms of this Agreement and any other information that is identified as confidential or that reasonably should be considered confidential to Amazon regardless of when received (“</w:t>
      </w:r>
      <w:r>
        <w:rPr>
          <w:rFonts w:ascii="Times New Roman" w:hAnsi="Times New Roman" w:cs="Times New Roman"/>
          <w:sz w:val="20"/>
          <w:szCs w:val="20"/>
          <w:u w:val="single"/>
        </w:rPr>
        <w:t>Confidential Information</w:t>
      </w:r>
      <w:r>
        <w:rPr>
          <w:rFonts w:ascii="Times New Roman" w:hAnsi="Times New Roman" w:cs="Times New Roman"/>
          <w:sz w:val="20"/>
          <w:szCs w:val="20"/>
        </w:rPr>
        <w:t>”);</w:t>
      </w:r>
    </w:p>
    <w:p w14:paraId="20A57D10" w14:textId="77777777" w:rsidR="00B07A4A" w:rsidRDefault="00B07A4A" w:rsidP="00B07A4A">
      <w:pPr>
        <w:pStyle w:val="ListParagraph"/>
        <w:spacing w:before="0" w:beforeAutospacing="0" w:afterAutospacing="0"/>
        <w:ind w:left="2160" w:hanging="2160"/>
        <w:jc w:val="both"/>
      </w:pPr>
      <w:r>
        <w:rPr>
          <w:rFonts w:ascii="Times New Roman" w:hAnsi="Times New Roman" w:cs="Times New Roman"/>
          <w:sz w:val="14"/>
          <w:szCs w:val="14"/>
        </w:rPr>
        <w:t xml:space="preserve">                                </w:t>
      </w:r>
      <w:r>
        <w:rPr>
          <w:rFonts w:ascii="Times New Roman" w:hAnsi="Times New Roman" w:cs="Times New Roman"/>
          <w:sz w:val="20"/>
          <w:szCs w:val="20"/>
        </w:rPr>
        <w:t>ii.</w:t>
      </w:r>
      <w:r>
        <w:rPr>
          <w:rFonts w:ascii="Times New Roman" w:hAnsi="Times New Roman" w:cs="Times New Roman"/>
          <w:sz w:val="14"/>
          <w:szCs w:val="14"/>
        </w:rPr>
        <w:t xml:space="preserve">                  </w:t>
      </w:r>
      <w:r>
        <w:rPr>
          <w:rFonts w:ascii="Times New Roman" w:hAnsi="Times New Roman" w:cs="Times New Roman"/>
          <w:sz w:val="20"/>
          <w:szCs w:val="20"/>
        </w:rPr>
        <w:t>use Confidential Information only to fulfill your company’s obligations under this Agreement; and</w:t>
      </w:r>
    </w:p>
    <w:p w14:paraId="07BB9A0B" w14:textId="77777777" w:rsidR="00B07A4A" w:rsidRDefault="00B07A4A" w:rsidP="00B07A4A">
      <w:pPr>
        <w:pStyle w:val="ListParagraph"/>
        <w:spacing w:before="0" w:beforeAutospacing="0" w:afterAutospacing="0"/>
        <w:ind w:left="2160" w:hanging="2160"/>
        <w:jc w:val="both"/>
      </w:pPr>
      <w:r>
        <w:rPr>
          <w:rFonts w:ascii="Times New Roman" w:hAnsi="Times New Roman" w:cs="Times New Roman"/>
          <w:sz w:val="14"/>
          <w:szCs w:val="14"/>
        </w:rPr>
        <w:t xml:space="preserve">                              </w:t>
      </w:r>
      <w:r>
        <w:rPr>
          <w:rFonts w:ascii="Times New Roman" w:hAnsi="Times New Roman" w:cs="Times New Roman"/>
          <w:sz w:val="20"/>
          <w:szCs w:val="20"/>
        </w:rPr>
        <w:t>iii.</w:t>
      </w:r>
      <w:r>
        <w:rPr>
          <w:rFonts w:ascii="Times New Roman" w:hAnsi="Times New Roman" w:cs="Times New Roman"/>
          <w:sz w:val="14"/>
          <w:szCs w:val="14"/>
        </w:rPr>
        <w:t xml:space="preserve">                  </w:t>
      </w:r>
      <w:r>
        <w:rPr>
          <w:rFonts w:ascii="Times New Roman" w:hAnsi="Times New Roman" w:cs="Times New Roman"/>
          <w:sz w:val="20"/>
          <w:szCs w:val="20"/>
        </w:rPr>
        <w:t>promptly return to Amazon or destroy Confidential Information when requested by us or when this Agreement is terminated or not renewed.</w:t>
      </w:r>
    </w:p>
    <w:p w14:paraId="4311598F" w14:textId="77777777" w:rsidR="00B07A4A" w:rsidRDefault="00B07A4A" w:rsidP="00B07A4A">
      <w:pPr>
        <w:pStyle w:val="ListParagraph"/>
        <w:spacing w:before="0" w:beforeAutospacing="0" w:afterAutospacing="0"/>
        <w:ind w:left="1440" w:hanging="720"/>
        <w:jc w:val="both"/>
      </w:pPr>
      <w:r>
        <w:rPr>
          <w:rFonts w:ascii="Times New Roman" w:hAnsi="Times New Roman" w:cs="Times New Roman"/>
          <w:sz w:val="20"/>
          <w:szCs w:val="20"/>
        </w:rPr>
        <w:t>b.</w:t>
      </w:r>
      <w:r>
        <w:rPr>
          <w:rFonts w:ascii="Times New Roman" w:hAnsi="Times New Roman" w:cs="Times New Roman"/>
          <w:sz w:val="14"/>
          <w:szCs w:val="14"/>
        </w:rPr>
        <w:t xml:space="preserve">              </w:t>
      </w:r>
      <w:r>
        <w:rPr>
          <w:rFonts w:ascii="Times New Roman" w:hAnsi="Times New Roman" w:cs="Times New Roman"/>
          <w:sz w:val="20"/>
          <w:szCs w:val="20"/>
        </w:rPr>
        <w:t>Your company will not, without our prior written consent, (</w:t>
      </w:r>
      <w:proofErr w:type="spellStart"/>
      <w:r>
        <w:rPr>
          <w:rFonts w:ascii="Times New Roman" w:hAnsi="Times New Roman" w:cs="Times New Roman"/>
          <w:sz w:val="20"/>
          <w:szCs w:val="20"/>
        </w:rPr>
        <w:t>i</w:t>
      </w:r>
      <w:proofErr w:type="spellEnd"/>
      <w:r>
        <w:rPr>
          <w:rFonts w:ascii="Times New Roman" w:hAnsi="Times New Roman" w:cs="Times New Roman"/>
          <w:sz w:val="20"/>
          <w:szCs w:val="20"/>
        </w:rPr>
        <w:t>) use any trademark or other Proprietary Right of Amazon (except as otherwise expressly permitted by this Agreement), (ii) issue press releases or other publicity relating to Amazon, the Program, or this Agreement, or (iii) refer to Amazon or its Affiliates in any advertising or promotional materials. </w:t>
      </w:r>
    </w:p>
    <w:p w14:paraId="0BA59A52" w14:textId="77777777" w:rsidR="00B07A4A" w:rsidRDefault="00B07A4A" w:rsidP="00B07A4A">
      <w:pPr>
        <w:pStyle w:val="ListParagraph"/>
        <w:spacing w:before="0" w:beforeAutospacing="0" w:afterAutospacing="0"/>
        <w:ind w:left="1440" w:hanging="720"/>
        <w:jc w:val="both"/>
      </w:pPr>
      <w:r>
        <w:rPr>
          <w:rFonts w:ascii="Times New Roman" w:hAnsi="Times New Roman" w:cs="Times New Roman"/>
          <w:sz w:val="20"/>
          <w:szCs w:val="20"/>
        </w:rPr>
        <w:t>c.</w:t>
      </w:r>
      <w:r>
        <w:rPr>
          <w:rFonts w:ascii="Times New Roman" w:hAnsi="Times New Roman" w:cs="Times New Roman"/>
          <w:sz w:val="14"/>
          <w:szCs w:val="14"/>
        </w:rPr>
        <w:t xml:space="preserve">              </w:t>
      </w:r>
      <w:r>
        <w:rPr>
          <w:rFonts w:ascii="Times New Roman" w:hAnsi="Times New Roman" w:cs="Times New Roman"/>
          <w:sz w:val="20"/>
          <w:szCs w:val="20"/>
        </w:rPr>
        <w:t>Your company will use any personally identifiable information concerning Amazon’s customers, suppliers, employees, or contractors, including names, addresses, e-mail addresses, telephone numbers, building or community access codes, and financial information (collectively, “</w:t>
      </w:r>
      <w:r>
        <w:rPr>
          <w:rFonts w:ascii="Times New Roman" w:hAnsi="Times New Roman" w:cs="Times New Roman"/>
          <w:sz w:val="20"/>
          <w:szCs w:val="20"/>
          <w:u w:val="single"/>
        </w:rPr>
        <w:t>Personal Information</w:t>
      </w:r>
      <w:r>
        <w:rPr>
          <w:rFonts w:ascii="Times New Roman" w:hAnsi="Times New Roman" w:cs="Times New Roman"/>
          <w:sz w:val="20"/>
          <w:szCs w:val="20"/>
        </w:rPr>
        <w:t>” and together with Confidential Information, collectively, “</w:t>
      </w:r>
      <w:r>
        <w:rPr>
          <w:rFonts w:ascii="Times New Roman" w:hAnsi="Times New Roman" w:cs="Times New Roman"/>
          <w:sz w:val="20"/>
          <w:szCs w:val="20"/>
          <w:u w:val="single"/>
        </w:rPr>
        <w:t>Amazon Information</w:t>
      </w:r>
      <w:r>
        <w:rPr>
          <w:rFonts w:ascii="Times New Roman" w:hAnsi="Times New Roman" w:cs="Times New Roman"/>
          <w:sz w:val="20"/>
          <w:szCs w:val="20"/>
        </w:rPr>
        <w:t>”), solely for the purpose of providing Services. Your company will not transfer, disclose or sell Personal Information and will not develop lists of or aggregate Personal Information. Your company will delete Personal Information upon our request.</w:t>
      </w:r>
    </w:p>
    <w:p w14:paraId="6B1DE752" w14:textId="77777777" w:rsidR="00B07A4A" w:rsidRDefault="00B07A4A" w:rsidP="00B07A4A">
      <w:pPr>
        <w:pStyle w:val="ListParagraph"/>
        <w:spacing w:before="0" w:beforeAutospacing="0" w:afterAutospacing="0"/>
        <w:ind w:left="1440" w:hanging="720"/>
        <w:jc w:val="both"/>
      </w:pPr>
      <w:r>
        <w:rPr>
          <w:rFonts w:ascii="Times New Roman" w:hAnsi="Times New Roman" w:cs="Times New Roman"/>
          <w:sz w:val="20"/>
          <w:szCs w:val="20"/>
        </w:rPr>
        <w:t>d.</w:t>
      </w:r>
      <w:r>
        <w:rPr>
          <w:rFonts w:ascii="Times New Roman" w:hAnsi="Times New Roman" w:cs="Times New Roman"/>
          <w:sz w:val="14"/>
          <w:szCs w:val="14"/>
        </w:rPr>
        <w:t xml:space="preserve">              </w:t>
      </w:r>
      <w:r>
        <w:rPr>
          <w:rFonts w:ascii="Times New Roman" w:hAnsi="Times New Roman" w:cs="Times New Roman"/>
          <w:sz w:val="20"/>
          <w:szCs w:val="20"/>
        </w:rPr>
        <w:t>Your company will comply with Amazon’s standards for protecting the confidentiality and integrity of all transmission of Amazon Information. Your company will immediately inform Amazon of any actual or suspected unauthorized access, collection, acquisition, use, transmission, disclosure, corruption, or loss of Amazon Information (each, an “</w:t>
      </w:r>
      <w:r>
        <w:rPr>
          <w:rFonts w:ascii="Times New Roman" w:hAnsi="Times New Roman" w:cs="Times New Roman"/>
          <w:sz w:val="20"/>
          <w:szCs w:val="20"/>
          <w:u w:val="single"/>
        </w:rPr>
        <w:t>Information Security Incident</w:t>
      </w:r>
      <w:r>
        <w:rPr>
          <w:rFonts w:ascii="Times New Roman" w:hAnsi="Times New Roman" w:cs="Times New Roman"/>
          <w:sz w:val="20"/>
          <w:szCs w:val="20"/>
        </w:rPr>
        <w:t>”), and your company will cooperate with Amazon and take all actions required by Amazon to rectify all Information Security Incidents. If your company is required by Law to retain archival copies of Amazon Information for tax or similar regulatory purposes, your company will store the Amazon Information in accordance with Amazon’s information security policies in effect from time to time.</w:t>
      </w:r>
    </w:p>
    <w:p w14:paraId="75402315" w14:textId="77777777" w:rsidR="00B07A4A" w:rsidRDefault="00B07A4A" w:rsidP="00B07A4A">
      <w:pPr>
        <w:pStyle w:val="ListParagraph"/>
        <w:spacing w:before="0" w:beforeAutospacing="0"/>
        <w:jc w:val="both"/>
      </w:pPr>
      <w:r>
        <w:rPr>
          <w:rFonts w:ascii="Times New Roman" w:hAnsi="Times New Roman" w:cs="Times New Roman"/>
          <w:sz w:val="20"/>
          <w:szCs w:val="20"/>
        </w:rPr>
        <w:t>15.</w:t>
      </w:r>
      <w:r>
        <w:rPr>
          <w:rFonts w:ascii="Times New Roman" w:hAnsi="Times New Roman" w:cs="Times New Roman"/>
          <w:sz w:val="14"/>
          <w:szCs w:val="14"/>
        </w:rPr>
        <w:t xml:space="preserve">            </w:t>
      </w:r>
      <w:r>
        <w:rPr>
          <w:rFonts w:ascii="Times New Roman" w:hAnsi="Times New Roman" w:cs="Times New Roman"/>
          <w:sz w:val="20"/>
          <w:szCs w:val="20"/>
          <w:u w:val="single"/>
        </w:rPr>
        <w:t>Remedies; Entire Agreement; Assignment</w:t>
      </w:r>
      <w:r>
        <w:rPr>
          <w:rFonts w:ascii="Times New Roman" w:hAnsi="Times New Roman" w:cs="Times New Roman"/>
          <w:sz w:val="20"/>
          <w:szCs w:val="20"/>
        </w:rPr>
        <w:t>.  The parties’ rights and remedies under this Agreement are cumulative. If any portion of this Agreement is held to be invalid or unenforceable, the other portions will remain in full force and effect. A party does not waive any right by failing to insist on compliance with or exercise any right.  Waivers granted under this Agreement are effective only if made in writing signed by the party granting the waiver.  Amazon may withhold and setoff any sums your company owes to Amazon.  This Agreement is the complete agreement of the parties relating to the Services and supersedes all prior agreements.  Neither party will be bound by any provision that is different from or in addition to this Agreement, including, any quotation, invoice, shipping document, bill of lading, acceptance confirmation, correspondence, tariff, or circular.  Your company will not assign, subcontract, or delegate any of its rights or obligations under this Agreement without Amazon’s prior written consent.</w:t>
      </w:r>
    </w:p>
    <w:p w14:paraId="388EC4DB" w14:textId="77777777" w:rsidR="00B07A4A" w:rsidRDefault="00B07A4A" w:rsidP="00B07A4A">
      <w:pPr>
        <w:pStyle w:val="ListParagraph"/>
        <w:spacing w:before="0" w:beforeAutospacing="0"/>
        <w:jc w:val="both"/>
      </w:pPr>
      <w:r>
        <w:rPr>
          <w:rFonts w:ascii="Times New Roman" w:hAnsi="Times New Roman" w:cs="Times New Roman"/>
          <w:sz w:val="20"/>
          <w:szCs w:val="20"/>
        </w:rPr>
        <w:t>16.</w:t>
      </w:r>
      <w:r>
        <w:rPr>
          <w:rFonts w:ascii="Times New Roman" w:hAnsi="Times New Roman" w:cs="Times New Roman"/>
          <w:sz w:val="14"/>
          <w:szCs w:val="14"/>
        </w:rPr>
        <w:t xml:space="preserve">            </w:t>
      </w:r>
      <w:r>
        <w:rPr>
          <w:rFonts w:ascii="Times New Roman" w:hAnsi="Times New Roman" w:cs="Times New Roman"/>
          <w:sz w:val="20"/>
          <w:szCs w:val="20"/>
          <w:u w:val="single"/>
        </w:rPr>
        <w:t>Notice; Electronic/Mobile Communications</w:t>
      </w:r>
      <w:r>
        <w:rPr>
          <w:rFonts w:ascii="Times New Roman" w:hAnsi="Times New Roman" w:cs="Times New Roman"/>
          <w:sz w:val="20"/>
          <w:szCs w:val="20"/>
        </w:rPr>
        <w:t>.  Email we send to any email address your company has on file with Amazon or that your company has otherwise designated to Amazon will constitute notice from Amazon. Your company may provide notices to Amazon by pre-paid post requiring signature on receipt or personal delivery to the address stated below. Notices to Amazon will be effective when delivered in person or by pre-paid post.</w:t>
      </w:r>
    </w:p>
    <w:p w14:paraId="5822D282" w14:textId="77777777" w:rsidR="00B07A4A" w:rsidRDefault="00B07A4A" w:rsidP="00B07A4A">
      <w:pPr>
        <w:spacing w:before="100" w:beforeAutospacing="1" w:after="240"/>
        <w:ind w:firstLine="720"/>
      </w:pPr>
      <w:r>
        <w:rPr>
          <w:rFonts w:ascii="Times New Roman" w:hAnsi="Times New Roman" w:cs="Times New Roman"/>
          <w:color w:val="000000"/>
          <w:sz w:val="20"/>
          <w:szCs w:val="20"/>
        </w:rPr>
        <w:t>All notices to Amazon should be provided to the following address:</w:t>
      </w:r>
    </w:p>
    <w:p w14:paraId="4AF2B3F8" w14:textId="77777777" w:rsidR="00B07A4A" w:rsidRDefault="00B07A4A" w:rsidP="00B07A4A">
      <w:pPr>
        <w:ind w:left="346" w:firstLine="720"/>
      </w:pPr>
      <w:r>
        <w:rPr>
          <w:rFonts w:ascii="Times New Roman" w:hAnsi="Times New Roman" w:cs="Times New Roman"/>
          <w:color w:val="000000"/>
        </w:rPr>
        <w:t>Amazon Logistics, Inc.</w:t>
      </w:r>
    </w:p>
    <w:p w14:paraId="5BEF1CC4" w14:textId="77777777" w:rsidR="00B07A4A" w:rsidRDefault="00B07A4A" w:rsidP="00B07A4A">
      <w:pPr>
        <w:spacing w:after="240"/>
        <w:ind w:left="346" w:firstLine="720"/>
      </w:pPr>
      <w:r>
        <w:rPr>
          <w:rFonts w:ascii="Times New Roman" w:hAnsi="Times New Roman" w:cs="Times New Roman"/>
          <w:color w:val="000000"/>
        </w:rPr>
        <w:t>Attention: Director, Amazon Transportation Services</w:t>
      </w:r>
    </w:p>
    <w:p w14:paraId="7F2F65B7" w14:textId="77777777" w:rsidR="00B07A4A" w:rsidRDefault="00B07A4A" w:rsidP="00B07A4A">
      <w:pPr>
        <w:spacing w:before="100" w:beforeAutospacing="1" w:after="240"/>
        <w:ind w:firstLine="720"/>
      </w:pPr>
      <w:r>
        <w:rPr>
          <w:rFonts w:ascii="Times New Roman" w:hAnsi="Times New Roman" w:cs="Times New Roman"/>
          <w:color w:val="000000"/>
          <w:sz w:val="20"/>
          <w:szCs w:val="20"/>
        </w:rPr>
        <w:lastRenderedPageBreak/>
        <w:t>(if by USPS):</w:t>
      </w:r>
    </w:p>
    <w:p w14:paraId="585E0781" w14:textId="77777777" w:rsidR="00B07A4A" w:rsidRDefault="00B07A4A" w:rsidP="00B07A4A">
      <w:pPr>
        <w:ind w:left="346" w:firstLine="720"/>
      </w:pPr>
      <w:r>
        <w:rPr>
          <w:rFonts w:ascii="Times New Roman" w:hAnsi="Times New Roman" w:cs="Times New Roman"/>
          <w:color w:val="000000"/>
        </w:rPr>
        <w:t>P.O. Box 81226</w:t>
      </w:r>
    </w:p>
    <w:p w14:paraId="2A52BA9A" w14:textId="77777777" w:rsidR="00B07A4A" w:rsidRDefault="00B07A4A" w:rsidP="00B07A4A">
      <w:pPr>
        <w:spacing w:after="240"/>
        <w:ind w:left="346" w:firstLine="720"/>
      </w:pPr>
      <w:r>
        <w:rPr>
          <w:rFonts w:ascii="Times New Roman" w:hAnsi="Times New Roman" w:cs="Times New Roman"/>
          <w:color w:val="000000"/>
        </w:rPr>
        <w:t>Seattle, WA 98108</w:t>
      </w:r>
      <w:r>
        <w:rPr>
          <w:rFonts w:ascii="Times New Roman" w:hAnsi="Times New Roman" w:cs="Times New Roman"/>
          <w:color w:val="000000"/>
        </w:rPr>
        <w:noBreakHyphen/>
        <w:t>1226</w:t>
      </w:r>
    </w:p>
    <w:p w14:paraId="42CD7E83" w14:textId="77777777" w:rsidR="00B07A4A" w:rsidRDefault="00B07A4A" w:rsidP="00B07A4A">
      <w:pPr>
        <w:spacing w:before="100" w:beforeAutospacing="1" w:after="240"/>
        <w:ind w:firstLine="720"/>
      </w:pPr>
      <w:r>
        <w:rPr>
          <w:rFonts w:ascii="Times New Roman" w:hAnsi="Times New Roman" w:cs="Times New Roman"/>
          <w:color w:val="000000"/>
          <w:sz w:val="20"/>
          <w:szCs w:val="20"/>
        </w:rPr>
        <w:t> </w:t>
      </w:r>
    </w:p>
    <w:p w14:paraId="607B35E3" w14:textId="77777777" w:rsidR="00B07A4A" w:rsidRDefault="00B07A4A" w:rsidP="00B07A4A">
      <w:pPr>
        <w:spacing w:before="100" w:beforeAutospacing="1" w:after="240"/>
        <w:ind w:firstLine="720"/>
      </w:pPr>
      <w:r>
        <w:rPr>
          <w:rFonts w:ascii="Times New Roman" w:hAnsi="Times New Roman" w:cs="Times New Roman"/>
          <w:color w:val="000000"/>
          <w:sz w:val="20"/>
          <w:szCs w:val="20"/>
        </w:rPr>
        <w:t>(if by courier):</w:t>
      </w:r>
    </w:p>
    <w:p w14:paraId="71CF3E8C" w14:textId="77777777" w:rsidR="00B07A4A" w:rsidRDefault="00B07A4A" w:rsidP="00B07A4A">
      <w:pPr>
        <w:ind w:left="346" w:firstLine="374"/>
      </w:pPr>
      <w:r>
        <w:rPr>
          <w:rFonts w:ascii="Times New Roman" w:hAnsi="Times New Roman" w:cs="Times New Roman"/>
          <w:color w:val="000000"/>
          <w:sz w:val="20"/>
          <w:szCs w:val="20"/>
        </w:rPr>
        <w:t>410 Terry Avenue North</w:t>
      </w:r>
    </w:p>
    <w:p w14:paraId="369F6F14" w14:textId="77777777" w:rsidR="00B07A4A" w:rsidRDefault="00B07A4A" w:rsidP="00B07A4A">
      <w:pPr>
        <w:spacing w:after="240"/>
        <w:ind w:left="342" w:firstLine="374"/>
      </w:pPr>
      <w:r>
        <w:rPr>
          <w:rFonts w:ascii="Times New Roman" w:hAnsi="Times New Roman" w:cs="Times New Roman"/>
          <w:color w:val="000000"/>
          <w:sz w:val="20"/>
          <w:szCs w:val="20"/>
        </w:rPr>
        <w:t>Seattle, WA 98109</w:t>
      </w:r>
      <w:r>
        <w:rPr>
          <w:rFonts w:ascii="Times New Roman" w:hAnsi="Times New Roman" w:cs="Times New Roman"/>
          <w:color w:val="000000"/>
          <w:sz w:val="20"/>
          <w:szCs w:val="20"/>
        </w:rPr>
        <w:noBreakHyphen/>
        <w:t>5210;</w:t>
      </w:r>
    </w:p>
    <w:p w14:paraId="1D75339A" w14:textId="77777777" w:rsidR="00B07A4A" w:rsidRDefault="00B07A4A" w:rsidP="00B07A4A">
      <w:pPr>
        <w:spacing w:before="100" w:beforeAutospacing="1" w:after="240"/>
        <w:ind w:firstLine="720"/>
      </w:pPr>
      <w:r>
        <w:rPr>
          <w:rFonts w:ascii="Times New Roman" w:hAnsi="Times New Roman" w:cs="Times New Roman"/>
          <w:color w:val="000000"/>
          <w:sz w:val="20"/>
          <w:szCs w:val="20"/>
        </w:rPr>
        <w:t>with a copy to:</w:t>
      </w:r>
    </w:p>
    <w:p w14:paraId="34494C8D" w14:textId="77777777" w:rsidR="00B07A4A" w:rsidRDefault="00B07A4A" w:rsidP="00B07A4A">
      <w:pPr>
        <w:ind w:left="346" w:firstLine="374"/>
      </w:pPr>
      <w:r>
        <w:rPr>
          <w:rFonts w:ascii="Times New Roman" w:hAnsi="Times New Roman" w:cs="Times New Roman"/>
          <w:color w:val="000000"/>
          <w:sz w:val="20"/>
          <w:szCs w:val="20"/>
        </w:rPr>
        <w:t>Attention: General Counsel</w:t>
      </w:r>
    </w:p>
    <w:p w14:paraId="7B0A7A23" w14:textId="77777777" w:rsidR="00B07A4A" w:rsidRDefault="00B07A4A" w:rsidP="00B07A4A">
      <w:pPr>
        <w:spacing w:before="100" w:beforeAutospacing="1" w:after="240"/>
        <w:jc w:val="both"/>
      </w:pPr>
      <w:r>
        <w:rPr>
          <w:rFonts w:ascii="Times New Roman" w:hAnsi="Times New Roman" w:cs="Times New Roman"/>
          <w:color w:val="000000"/>
          <w:sz w:val="20"/>
          <w:szCs w:val="20"/>
        </w:rPr>
        <w:t>(same P.O. box and courier address)</w:t>
      </w:r>
      <w:r>
        <w:rPr>
          <w:rFonts w:ascii="Times New Roman" w:hAnsi="Times New Roman" w:cs="Times New Roman"/>
        </w:rPr>
        <w:t>     </w:t>
      </w:r>
    </w:p>
    <w:p w14:paraId="5BFC8467" w14:textId="77777777" w:rsidR="00B07A4A" w:rsidRDefault="00B07A4A" w:rsidP="00B07A4A">
      <w:pPr>
        <w:spacing w:before="100" w:beforeAutospacing="1" w:after="240"/>
      </w:pPr>
      <w:r>
        <w:rPr>
          <w:rFonts w:ascii="Times New Roman" w:hAnsi="Times New Roman" w:cs="Times New Roman"/>
          <w:sz w:val="20"/>
          <w:szCs w:val="20"/>
        </w:rPr>
        <w:br w:type="page"/>
      </w:r>
      <w:r>
        <w:rPr>
          <w:rFonts w:ascii="Times New Roman" w:hAnsi="Times New Roman" w:cs="Times New Roman"/>
          <w:sz w:val="20"/>
          <w:szCs w:val="20"/>
        </w:rPr>
        <w:lastRenderedPageBreak/>
        <w:t> </w:t>
      </w:r>
    </w:p>
    <w:p w14:paraId="01704EA5" w14:textId="77777777" w:rsidR="00B07A4A" w:rsidRDefault="00B07A4A" w:rsidP="00B07A4A">
      <w:pPr>
        <w:pStyle w:val="ListParagraph"/>
        <w:spacing w:before="0" w:beforeAutospacing="0" w:after="240" w:afterAutospacing="0"/>
        <w:jc w:val="center"/>
      </w:pPr>
      <w:r>
        <w:rPr>
          <w:rStyle w:val="Strong"/>
          <w:sz w:val="20"/>
          <w:szCs w:val="20"/>
        </w:rPr>
        <w:t>SCHEDULE 1</w:t>
      </w:r>
    </w:p>
    <w:p w14:paraId="4C85C0A5" w14:textId="77777777" w:rsidR="00B07A4A" w:rsidRDefault="00B07A4A" w:rsidP="00B07A4A">
      <w:pPr>
        <w:pStyle w:val="ListParagraph"/>
        <w:spacing w:before="0" w:beforeAutospacing="0" w:after="240" w:afterAutospacing="0"/>
        <w:jc w:val="center"/>
      </w:pPr>
      <w:r>
        <w:rPr>
          <w:rStyle w:val="Strong"/>
          <w:sz w:val="20"/>
          <w:szCs w:val="20"/>
        </w:rPr>
        <w:t>MUTUAL INTERCHANGE TERMS</w:t>
      </w:r>
    </w:p>
    <w:p w14:paraId="423C5654" w14:textId="77777777" w:rsidR="00B07A4A" w:rsidRDefault="00B07A4A" w:rsidP="00B07A4A">
      <w:pPr>
        <w:pStyle w:val="amznlg1lvl2"/>
        <w:spacing w:before="0" w:beforeAutospacing="0" w:after="240" w:afterAutospacing="0"/>
      </w:pPr>
      <w:r>
        <w:t>1.</w:t>
      </w:r>
      <w:r>
        <w:rPr>
          <w:rFonts w:ascii="Times New Roman" w:hAnsi="Times New Roman" w:cs="Times New Roman"/>
          <w:sz w:val="14"/>
          <w:szCs w:val="14"/>
        </w:rPr>
        <w:t xml:space="preserve">              </w:t>
      </w:r>
      <w:r>
        <w:rPr>
          <w:u w:val="single"/>
        </w:rPr>
        <w:t>Interchange</w:t>
      </w:r>
      <w:r>
        <w:t xml:space="preserve">. In connection with providing the Services and upon Amazon’s request, your company will (a) transport trailers, chassis, containers, and associated equipment (but excluding tractors) (collectively, for purposes of this </w:t>
      </w:r>
      <w:r>
        <w:rPr>
          <w:u w:val="single"/>
        </w:rPr>
        <w:t>Schedule 1</w:t>
      </w:r>
      <w:r>
        <w:t xml:space="preserve"> only, “</w:t>
      </w:r>
      <w:r>
        <w:rPr>
          <w:u w:val="single"/>
        </w:rPr>
        <w:t>Equipment</w:t>
      </w:r>
      <w:r>
        <w:t>”) provided by Amazon or other carriers that have accepted these terms (“</w:t>
      </w:r>
      <w:r>
        <w:rPr>
          <w:u w:val="single"/>
        </w:rPr>
        <w:t>Carriers</w:t>
      </w:r>
      <w:r>
        <w:t>”) and (b) permit your company’s Equipment to be transported by Amazon or other Carriers. “Provider” refers to the party that owns, leases or rents the Equipment and provides it for use by Transporter, and “Transporter” refers to the party transporting the Equipment provided by Provider.</w:t>
      </w:r>
    </w:p>
    <w:p w14:paraId="1FC8B866" w14:textId="77777777" w:rsidR="00B07A4A" w:rsidRDefault="00B07A4A" w:rsidP="00B07A4A">
      <w:pPr>
        <w:pStyle w:val="amznlg1lvl2"/>
        <w:spacing w:before="0" w:beforeAutospacing="0" w:after="240" w:afterAutospacing="0"/>
      </w:pPr>
      <w:r>
        <w:t>2.</w:t>
      </w:r>
      <w:r>
        <w:rPr>
          <w:rFonts w:ascii="Times New Roman" w:hAnsi="Times New Roman" w:cs="Times New Roman"/>
          <w:sz w:val="14"/>
          <w:szCs w:val="14"/>
        </w:rPr>
        <w:t xml:space="preserve">              </w:t>
      </w:r>
      <w:r>
        <w:rPr>
          <w:u w:val="single"/>
        </w:rPr>
        <w:t>Acceptance</w:t>
      </w:r>
      <w:r>
        <w:t>. Prior to transporting any Provider’s Equipment, your company will inspect the Equipment and provide Amazon with a report describing any damage or safety defects (including structure, tires, brakes, air system, and sliding tandem hook pins) (an “</w:t>
      </w:r>
      <w:r>
        <w:rPr>
          <w:u w:val="single"/>
        </w:rPr>
        <w:t>Equipment Report</w:t>
      </w:r>
      <w:r>
        <w:t>”). If the inspection reveals safety defects, then your company must reject the Equipment. Acceptance of an item of Equipment is acknowledgement of its good condition and the absence of safety defects or other damage (except as noted in the Equipment Report).</w:t>
      </w:r>
    </w:p>
    <w:p w14:paraId="7256D966" w14:textId="77777777" w:rsidR="00B07A4A" w:rsidRDefault="00B07A4A" w:rsidP="00B07A4A">
      <w:pPr>
        <w:pStyle w:val="amznlg1lvl2"/>
        <w:spacing w:before="0" w:beforeAutospacing="0" w:after="240" w:afterAutospacing="0"/>
      </w:pPr>
      <w:r>
        <w:t>3.</w:t>
      </w:r>
      <w:r>
        <w:rPr>
          <w:rFonts w:ascii="Times New Roman" w:hAnsi="Times New Roman" w:cs="Times New Roman"/>
          <w:sz w:val="14"/>
          <w:szCs w:val="14"/>
        </w:rPr>
        <w:t xml:space="preserve">              </w:t>
      </w:r>
      <w:r>
        <w:rPr>
          <w:u w:val="single"/>
        </w:rPr>
        <w:t>Authority and Responsibility</w:t>
      </w:r>
      <w:r>
        <w:t>. As Transporter, your company (a) retains the right to provide load instructions and issue bills of lading for the transport of goods in any Equipment, (b) will have sole authority over and responsibility for operation of an accepted item of Equipment and exclusive care for the cargo in such Equipment and (c) is not and will not be deemed to be the agent of any Provider.</w:t>
      </w:r>
    </w:p>
    <w:p w14:paraId="08DF0EAD" w14:textId="77777777" w:rsidR="00B07A4A" w:rsidRDefault="00B07A4A" w:rsidP="00B07A4A">
      <w:pPr>
        <w:pStyle w:val="amznlg1lvl2"/>
        <w:spacing w:before="0" w:beforeAutospacing="0" w:after="240" w:afterAutospacing="0"/>
      </w:pPr>
      <w:r>
        <w:t>4.</w:t>
      </w:r>
      <w:r>
        <w:rPr>
          <w:rFonts w:ascii="Times New Roman" w:hAnsi="Times New Roman" w:cs="Times New Roman"/>
          <w:sz w:val="14"/>
          <w:szCs w:val="14"/>
        </w:rPr>
        <w:t xml:space="preserve">              </w:t>
      </w:r>
      <w:r>
        <w:rPr>
          <w:u w:val="single"/>
        </w:rPr>
        <w:t>Representations, Warranties, and Covenants</w:t>
      </w:r>
      <w:r>
        <w:t>. Your company represents, warrants, and covenants to Amazon and each other Carrier that it will: (a) transport Equipment accepted under this Agreement (</w:t>
      </w:r>
      <w:proofErr w:type="spellStart"/>
      <w:r>
        <w:t>i</w:t>
      </w:r>
      <w:proofErr w:type="spellEnd"/>
      <w:r>
        <w:t>) only in the United States of America, and (ii) only for the purposes of providing Services; (b) not perform any maintenance on any Equipment without the prior written consent of the Provider; (c) use reasonable care in protecting each accepted item of Equipment; (d) notify Amazon and Provider immediately if any Equipment is delayed, lost, stolen, or damaged; (e) promptly return each accepted item of Equipment to the location designated by Amazon or Provider, without damage and in good condition (excepting ordinary wear and tear or as noted in the Equipment Report); (f) inspect the Equipment upon return and promptly provide Provider a supplemental Equipment Report, including a description of any significant incidents occurring during your company’s control of the Equipment; (g) only provide Equipment for interchange under this Agreement in which your company has valid title or a valid leasehold interest; and (h) with respect to each accepted item of Equipment, be directly responsible to Provider for all loss or damage to the Equipment while in your company’s possession, care, or control. </w:t>
      </w:r>
    </w:p>
    <w:p w14:paraId="7042B69F" w14:textId="77777777" w:rsidR="00B07A4A" w:rsidRDefault="00B07A4A" w:rsidP="00B07A4A">
      <w:pPr>
        <w:pStyle w:val="amznlg1lvl2"/>
        <w:spacing w:before="0" w:beforeAutospacing="0" w:after="240" w:afterAutospacing="0"/>
      </w:pPr>
      <w:bookmarkStart w:id="1" w:name="_Hlk61863184"/>
      <w:r>
        <w:t>5.</w:t>
      </w:r>
      <w:r>
        <w:rPr>
          <w:rFonts w:ascii="Times New Roman" w:hAnsi="Times New Roman" w:cs="Times New Roman"/>
          <w:sz w:val="14"/>
          <w:szCs w:val="14"/>
        </w:rPr>
        <w:t xml:space="preserve">              </w:t>
      </w:r>
      <w:r>
        <w:rPr>
          <w:u w:val="single"/>
        </w:rPr>
        <w:t>Indemnification</w:t>
      </w:r>
      <w:r>
        <w:t>. Without limitation to the application of Section 9 of this Agreement, with respect to each accepted item of Equipment, your company will defend, indemnify, and hold harmless Provider, its Affiliates, and their respective directors, officers, employees, and agents, and the owners or suppliers of Equipment to Provider (the “</w:t>
      </w:r>
      <w:r>
        <w:rPr>
          <w:u w:val="single"/>
        </w:rPr>
        <w:t>Provider Parties</w:t>
      </w:r>
      <w:r>
        <w:t xml:space="preserve">”), and without regard to whether the Provider Parties’ liability is vicarious, implied in law, or as a result of the fault or negligence of the Provider Parties, from any third-party claim, and any liability, loss, damage, cost, or expense (including reasonable legal fees and costs incurred in the defense against a claim or suit, or incurred because of the wrongful failure to defend against a claim or suit, or in enforcing this </w:t>
      </w:r>
      <w:r>
        <w:rPr>
          <w:u w:val="single"/>
        </w:rPr>
        <w:t>Section 5</w:t>
      </w:r>
      <w:r>
        <w:t>) (“</w:t>
      </w:r>
      <w:r>
        <w:rPr>
          <w:u w:val="single"/>
        </w:rPr>
        <w:t>Equipment Claims</w:t>
      </w:r>
      <w:r>
        <w:t xml:space="preserve">”) </w:t>
      </w:r>
      <w:r>
        <w:lastRenderedPageBreak/>
        <w:t>incurred by any Provider Party arising from or relating to: (</w:t>
      </w:r>
      <w:proofErr w:type="spellStart"/>
      <w:r>
        <w:t>i</w:t>
      </w:r>
      <w:proofErr w:type="spellEnd"/>
      <w:r>
        <w:t>) any death of or injury to any person, loss, or damage to any property (including the Equipment), or any other loss due to an act or omission (including the possession,</w:t>
      </w:r>
      <w:r>
        <w:rPr>
          <w:spacing w:val="-13"/>
        </w:rPr>
        <w:t> </w:t>
      </w:r>
      <w:r>
        <w:t>use,</w:t>
      </w:r>
      <w:r>
        <w:rPr>
          <w:spacing w:val="-11"/>
        </w:rPr>
        <w:t> </w:t>
      </w:r>
      <w:r>
        <w:t>operation, or</w:t>
      </w:r>
      <w:r>
        <w:rPr>
          <w:spacing w:val="-12"/>
        </w:rPr>
        <w:t> </w:t>
      </w:r>
      <w:r>
        <w:t>transportation of Equipment</w:t>
      </w:r>
      <w:r>
        <w:rPr>
          <w:spacing w:val="-13"/>
        </w:rPr>
        <w:t>) </w:t>
      </w:r>
      <w:r>
        <w:t xml:space="preserve">by your company, its Affiliates, or any of their respective Personnel, (B) your company’s breach of this Agreement, and (C) any allegation or claim of negligence, strict liability, fraud, or willful misconduct of your company, its Affiliates, or any of their respective Personnel. However, your company will not be obligated to indemnify Provider Parties to the proportional extent the liability for an Equipment Claim is caused by the negligence or intentional misconduct of that Provider Party as determined by a final, non-appealable order of a court having jurisdiction. Your company will not consent to the entry of a judgment or settle any Equipment Claim without the Provider Parties’ prior written consent. Your company will use counsel reasonably satisfactory to the Provider Parties, and the Provider Parties will cooperate in the defense at your company’s expense. The Provider Parties may take control of the defense at their expense. Your company’s obligations under this </w:t>
      </w:r>
      <w:r>
        <w:rPr>
          <w:u w:val="single"/>
        </w:rPr>
        <w:t>Section 5</w:t>
      </w:r>
      <w:r>
        <w:t xml:space="preserve"> are independent of your company’s other obligations under this Agreement.</w:t>
      </w:r>
      <w:bookmarkEnd w:id="1"/>
    </w:p>
    <w:p w14:paraId="4A64DF4E" w14:textId="77777777" w:rsidR="00B07A4A" w:rsidRDefault="00B07A4A" w:rsidP="00B07A4A">
      <w:pPr>
        <w:pStyle w:val="amznlg1lvl2"/>
        <w:spacing w:before="0" w:beforeAutospacing="0" w:after="240" w:afterAutospacing="0"/>
      </w:pPr>
      <w:r>
        <w:t>6.</w:t>
      </w:r>
      <w:r>
        <w:rPr>
          <w:rFonts w:ascii="Times New Roman" w:hAnsi="Times New Roman" w:cs="Times New Roman"/>
          <w:sz w:val="14"/>
          <w:szCs w:val="14"/>
        </w:rPr>
        <w:t xml:space="preserve">              </w:t>
      </w:r>
      <w:r>
        <w:rPr>
          <w:u w:val="single"/>
        </w:rPr>
        <w:t>LIMITATION OF LIABILITIES</w:t>
      </w:r>
      <w:r>
        <w:t xml:space="preserve">. EXCEPT FOR YOUR COMPANY’S INDEMNIFICATION OBLIGATIONS, NEITHER PARTY WILL BE LIABLE UNDER THIS </w:t>
      </w:r>
      <w:r>
        <w:rPr>
          <w:u w:val="single"/>
        </w:rPr>
        <w:t>SCHEDULE 1</w:t>
      </w:r>
      <w:r>
        <w:t xml:space="preserve"> FOR ANY LOST OPPORTUNITIES OR PROFITS OR ANY SPECIAL, CONSEQUENTIAL, INCIDENTAL, INDIRECT, EXEMPLARY, OR PUNITIVE DAMAGES.</w:t>
      </w:r>
    </w:p>
    <w:p w14:paraId="1AD7A2C2" w14:textId="119DC732" w:rsidR="00B07A4A" w:rsidRDefault="00B07A4A" w:rsidP="00B07A4A">
      <w:pPr>
        <w:pStyle w:val="amznlg1lvl2"/>
        <w:spacing w:before="0" w:beforeAutospacing="0" w:after="240" w:afterAutospacing="0"/>
      </w:pPr>
      <w:r>
        <w:t>7.</w:t>
      </w:r>
      <w:r>
        <w:rPr>
          <w:rFonts w:ascii="Times New Roman" w:hAnsi="Times New Roman" w:cs="Times New Roman"/>
          <w:sz w:val="14"/>
          <w:szCs w:val="14"/>
        </w:rPr>
        <w:t xml:space="preserve">              </w:t>
      </w:r>
      <w:r>
        <w:rPr>
          <w:u w:val="single"/>
        </w:rPr>
        <w:t>Governing Law</w:t>
      </w:r>
      <w:r>
        <w:t xml:space="preserve">. Notwithstanding </w:t>
      </w:r>
      <w:r>
        <w:rPr>
          <w:u w:val="single"/>
        </w:rPr>
        <w:t>Section 11</w:t>
      </w:r>
      <w:r>
        <w:t xml:space="preserve"> of the Agreement, for any dispute arising from this </w:t>
      </w:r>
      <w:r>
        <w:rPr>
          <w:u w:val="single"/>
        </w:rPr>
        <w:t>Schedule 1</w:t>
      </w:r>
      <w:r>
        <w:t xml:space="preserve"> between your company and any other Carrier, such dispute shall be governed by </w:t>
      </w:r>
      <w:r w:rsidR="004F1136">
        <w:t xml:space="preserve">Delaware </w:t>
      </w:r>
      <w:r>
        <w:t xml:space="preserve">state law, your company irrevocably submits to exclusive personal jurisdiction and venue in the federal and state courts in </w:t>
      </w:r>
      <w:r w:rsidR="004F1136">
        <w:t>Wilmington, Delaware</w:t>
      </w:r>
      <w:r>
        <w:t>, and your company waives all objections to jurisdiction and venue of such courts.</w:t>
      </w:r>
    </w:p>
    <w:p w14:paraId="5D8BA3C6" w14:textId="77777777" w:rsidR="00B07A4A" w:rsidRDefault="00B07A4A" w:rsidP="00B07A4A">
      <w:pPr>
        <w:spacing w:before="100" w:beforeAutospacing="1" w:after="240"/>
      </w:pPr>
      <w:r>
        <w:t> </w:t>
      </w:r>
    </w:p>
    <w:p w14:paraId="5116BEB7" w14:textId="77777777" w:rsidR="00B07A4A" w:rsidRDefault="00B07A4A" w:rsidP="00B07A4A"/>
    <w:p w14:paraId="709F5FE0" w14:textId="77777777" w:rsidR="00C9447C" w:rsidRDefault="00C9447C"/>
    <w:sectPr w:rsidR="00C9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4A"/>
    <w:rsid w:val="0009556E"/>
    <w:rsid w:val="000B5BF3"/>
    <w:rsid w:val="001036C5"/>
    <w:rsid w:val="001D3454"/>
    <w:rsid w:val="00272F2D"/>
    <w:rsid w:val="00351E98"/>
    <w:rsid w:val="0037621D"/>
    <w:rsid w:val="004645A5"/>
    <w:rsid w:val="004B2FD4"/>
    <w:rsid w:val="004F1136"/>
    <w:rsid w:val="005468B6"/>
    <w:rsid w:val="006A242B"/>
    <w:rsid w:val="006D464D"/>
    <w:rsid w:val="00952549"/>
    <w:rsid w:val="009B35D9"/>
    <w:rsid w:val="009E56A8"/>
    <w:rsid w:val="00A06104"/>
    <w:rsid w:val="00A65421"/>
    <w:rsid w:val="00AE1675"/>
    <w:rsid w:val="00B07A4A"/>
    <w:rsid w:val="00B53D27"/>
    <w:rsid w:val="00BF5E7E"/>
    <w:rsid w:val="00C06273"/>
    <w:rsid w:val="00C9447C"/>
    <w:rsid w:val="00CC1B83"/>
    <w:rsid w:val="00D1748B"/>
    <w:rsid w:val="00D2697F"/>
    <w:rsid w:val="00D82107"/>
    <w:rsid w:val="00E700CD"/>
    <w:rsid w:val="00EA1CB5"/>
    <w:rsid w:val="00F9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F8CB"/>
  <w15:chartTrackingRefBased/>
  <w15:docId w15:val="{6F889FCB-D8A6-47A8-97FF-2B70BAE8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A4A"/>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7A4A"/>
    <w:rPr>
      <w:color w:val="0000FF"/>
      <w:u w:val="single"/>
    </w:rPr>
  </w:style>
  <w:style w:type="paragraph" w:styleId="Title">
    <w:name w:val="Title"/>
    <w:basedOn w:val="Normal"/>
    <w:link w:val="TitleChar"/>
    <w:uiPriority w:val="10"/>
    <w:qFormat/>
    <w:rsid w:val="00B07A4A"/>
    <w:pPr>
      <w:spacing w:before="100" w:beforeAutospacing="1" w:after="100" w:afterAutospacing="1"/>
    </w:pPr>
  </w:style>
  <w:style w:type="character" w:customStyle="1" w:styleId="TitleChar">
    <w:name w:val="Title Char"/>
    <w:basedOn w:val="DefaultParagraphFont"/>
    <w:link w:val="Title"/>
    <w:uiPriority w:val="10"/>
    <w:rsid w:val="00B07A4A"/>
    <w:rPr>
      <w:rFonts w:ascii="Calibri" w:hAnsi="Calibri" w:cs="Calibri"/>
    </w:rPr>
  </w:style>
  <w:style w:type="paragraph" w:styleId="ListParagraph">
    <w:name w:val="List Paragraph"/>
    <w:basedOn w:val="Normal"/>
    <w:uiPriority w:val="34"/>
    <w:qFormat/>
    <w:rsid w:val="00B07A4A"/>
    <w:pPr>
      <w:spacing w:before="100" w:beforeAutospacing="1" w:after="100" w:afterAutospacing="1"/>
    </w:pPr>
  </w:style>
  <w:style w:type="paragraph" w:customStyle="1" w:styleId="amznlg1lvl2">
    <w:name w:val="amznlg1lvl2"/>
    <w:basedOn w:val="Normal"/>
    <w:rsid w:val="00B07A4A"/>
    <w:pPr>
      <w:spacing w:before="100" w:beforeAutospacing="1" w:after="100" w:afterAutospacing="1"/>
    </w:pPr>
  </w:style>
  <w:style w:type="character" w:styleId="Strong">
    <w:name w:val="Strong"/>
    <w:basedOn w:val="DefaultParagraphFont"/>
    <w:uiPriority w:val="22"/>
    <w:qFormat/>
    <w:rsid w:val="00B07A4A"/>
    <w:rPr>
      <w:b/>
      <w:bCs/>
    </w:rPr>
  </w:style>
  <w:style w:type="paragraph" w:styleId="BalloonText">
    <w:name w:val="Balloon Text"/>
    <w:basedOn w:val="Normal"/>
    <w:link w:val="BalloonTextChar"/>
    <w:uiPriority w:val="99"/>
    <w:semiHidden/>
    <w:unhideWhenUsed/>
    <w:rsid w:val="000955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556E"/>
    <w:rPr>
      <w:rFonts w:ascii="Segoe UI" w:hAnsi="Segoe UI" w:cs="Segoe UI"/>
      <w:sz w:val="18"/>
      <w:szCs w:val="18"/>
    </w:rPr>
  </w:style>
  <w:style w:type="character" w:styleId="CommentReference">
    <w:name w:val="annotation reference"/>
    <w:basedOn w:val="DefaultParagraphFont"/>
    <w:uiPriority w:val="99"/>
    <w:unhideWhenUsed/>
    <w:rsid w:val="0009556E"/>
    <w:rPr>
      <w:sz w:val="16"/>
      <w:szCs w:val="16"/>
    </w:rPr>
  </w:style>
  <w:style w:type="paragraph" w:styleId="CommentText">
    <w:name w:val="annotation text"/>
    <w:basedOn w:val="Normal"/>
    <w:link w:val="CommentTextChar"/>
    <w:uiPriority w:val="99"/>
    <w:unhideWhenUsed/>
    <w:rsid w:val="0009556E"/>
    <w:rPr>
      <w:sz w:val="20"/>
      <w:szCs w:val="20"/>
    </w:rPr>
  </w:style>
  <w:style w:type="character" w:customStyle="1" w:styleId="CommentTextChar">
    <w:name w:val="Comment Text Char"/>
    <w:basedOn w:val="DefaultParagraphFont"/>
    <w:link w:val="CommentText"/>
    <w:uiPriority w:val="99"/>
    <w:rsid w:val="0009556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9556E"/>
    <w:rPr>
      <w:b/>
      <w:bCs/>
    </w:rPr>
  </w:style>
  <w:style w:type="character" w:customStyle="1" w:styleId="CommentSubjectChar">
    <w:name w:val="Comment Subject Char"/>
    <w:basedOn w:val="CommentTextChar"/>
    <w:link w:val="CommentSubject"/>
    <w:uiPriority w:val="99"/>
    <w:semiHidden/>
    <w:rsid w:val="0009556E"/>
    <w:rPr>
      <w:rFonts w:ascii="Calibri" w:hAnsi="Calibri" w:cs="Calibri"/>
      <w:b/>
      <w:bCs/>
      <w:sz w:val="20"/>
      <w:szCs w:val="20"/>
    </w:rPr>
  </w:style>
  <w:style w:type="character" w:styleId="UnresolvedMention">
    <w:name w:val="Unresolved Mention"/>
    <w:basedOn w:val="DefaultParagraphFont"/>
    <w:uiPriority w:val="99"/>
    <w:semiHidden/>
    <w:unhideWhenUsed/>
    <w:rsid w:val="006A2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82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mazon.com/gp/f.html?C=36NMG643YLGU8&amp;M=urn:rtn:msg:20230602151201d4237e645cde48568ce6ef209b80p0na&amp;R=2QYQWIQ9HZAV5&amp;T=C&amp;U=https%3A%2F%2Fwww.law.cornell.edu%2Fcfr%2Ftext%2F49%2F371.3&amp;H=NFJ81SJT5TFW41NYF54EAIQ0RGE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dr.org" TargetMode="External"/><Relationship Id="rId5" Type="http://schemas.openxmlformats.org/officeDocument/2006/relationships/hyperlink" Target="https://sustainability.aboutamazon.com/amazon-supply-chain-standards-english.pdf" TargetMode="External"/><Relationship Id="rId4" Type="http://schemas.openxmlformats.org/officeDocument/2006/relationships/hyperlink" Target="http://phx.corporate-ir.net/phoenix.zhtml?c=97664&amp;p=irol-govConduc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5314</Words>
  <Characters>30291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Bidelman, McKenna</dc:creator>
  <cp:keywords/>
  <dc:description/>
  <cp:lastModifiedBy>Abrams, Zach</cp:lastModifiedBy>
  <cp:revision>2</cp:revision>
  <dcterms:created xsi:type="dcterms:W3CDTF">2026-05-19T23:10:00Z</dcterms:created>
  <dcterms:modified xsi:type="dcterms:W3CDTF">2026-05-19T23:10:00Z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2026-05-19T23:10:24Z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a3aa1c0e-42b9-4688-9f36-6d7a22ce8b26</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