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75CEE" w14:textId="71278377" w:rsidR="0093577A" w:rsidRDefault="0093577A" w:rsidP="0093577A">
      <w:r>
        <w:t>Upon review of your website interface regarding pollution in Tennessee, I found the UI to be clear and user-friendly, with an effective blend of visual appeal and functionality. The color palette is cohesive and the use of imagery appropriate for the subject matter.</w:t>
      </w:r>
    </w:p>
    <w:p w14:paraId="79AB4D74" w14:textId="09A941B7" w:rsidR="0093577A" w:rsidRDefault="0093577A" w:rsidP="0093577A">
      <w:r>
        <w:t>Here are some enhancements to consider:</w:t>
      </w:r>
    </w:p>
    <w:p w14:paraId="3BC747DD" w14:textId="77777777" w:rsidR="0093577A" w:rsidRDefault="0093577A" w:rsidP="0093577A">
      <w:r>
        <w:t>Redundancy Reduction: Similar to the API’s functionality of compiling articles, ensure that the website interface does not display duplicate information. Implementing a check to filter out repeated entries can improve user experience.</w:t>
      </w:r>
    </w:p>
    <w:p w14:paraId="671CB257" w14:textId="77777777" w:rsidR="0093577A" w:rsidRDefault="0093577A" w:rsidP="0093577A">
      <w:r>
        <w:t>Resource Link Accuracy: Ensure that the links provided on the website direct users to the specific information about environmental issues rather than a general page. This streamlines the user's journey to access relevant data.</w:t>
      </w:r>
    </w:p>
    <w:p w14:paraId="52F29144" w14:textId="77777777" w:rsidR="0093577A" w:rsidRDefault="0093577A" w:rsidP="0093577A">
      <w:r>
        <w:t>Sorting Mechanism: Incorporating sorting options for the displayed data, such as by date or alphabetically, will assist users in locating the desired information more efficiently.</w:t>
      </w:r>
    </w:p>
    <w:p w14:paraId="3EBBB97E" w14:textId="77777777" w:rsidR="0093577A" w:rsidRDefault="0093577A" w:rsidP="0093577A">
      <w:r>
        <w:t>Integration of Articles: I encourage the continuation of your efforts to display articles directly on the website post-API execution, as discussed. This direct presentation can enhance user engagement.</w:t>
      </w:r>
    </w:p>
    <w:p w14:paraId="42C7DDCE" w14:textId="77777777" w:rsidR="0093577A" w:rsidRDefault="0093577A" w:rsidP="0093577A">
      <w:r>
        <w:t>Geographic Visualization: The concept of mapping environmental issues by county is promising. Visual representation of data on a map can provide intuitive insights into the geographical distribution of environmental concerns.</w:t>
      </w:r>
    </w:p>
    <w:p w14:paraId="588D8E96" w14:textId="5C91A746" w:rsidR="0093577A" w:rsidRDefault="0093577A" w:rsidP="0093577A">
      <w:r>
        <w:t>Best of luck with Sprint 4. I am optimistic about the potential improvements and eager to see the final outcome.</w:t>
      </w:r>
    </w:p>
    <w:p w14:paraId="49A3F3C6" w14:textId="77777777" w:rsidR="0093577A" w:rsidRDefault="0093577A" w:rsidP="0093577A">
      <w:r>
        <w:t>Yours truly,</w:t>
      </w:r>
    </w:p>
    <w:p w14:paraId="4C2C17C8" w14:textId="31CBC042" w:rsidR="00043B10" w:rsidRDefault="0093577A" w:rsidP="0093577A">
      <w:r>
        <w:t>Vishal Chintakunta​</w:t>
      </w:r>
    </w:p>
    <w:sectPr w:rsidR="0004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43B10"/>
    <w:rsid w:val="0093577A"/>
    <w:rsid w:val="00985BDC"/>
    <w:rsid w:val="00A7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6CB8"/>
  <w15:chartTrackingRefBased/>
  <w15:docId w15:val="{F33BA18D-D65A-4C82-8C94-5E30E58B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Chintakunta</dc:creator>
  <cp:keywords/>
  <dc:description/>
  <cp:lastModifiedBy>Vishal Chintakunta</cp:lastModifiedBy>
  <cp:revision>2</cp:revision>
  <dcterms:created xsi:type="dcterms:W3CDTF">2024-04-30T02:50:00Z</dcterms:created>
  <dcterms:modified xsi:type="dcterms:W3CDTF">2024-04-30T02:50:00Z</dcterms:modified>
</cp:coreProperties>
</file>